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0953BE9">
      <w:r>
        <w:br w:type="page"/>
      </w:r>
    </w:p>
    <w:p w14:paraId="4C6955CC">
      <w:pPr>
        <w:spacing w:line="640" w:lineRule="exact"/>
        <w:jc w:val="center"/>
        <w:outlineLvl w:val="1"/>
      </w:pPr>
      <w:r>
        <w:rPr>
          <w:rFonts w:ascii="黑体" w:hAnsi="黑体" w:eastAsia="黑体"/>
          <w:sz w:val="32"/>
        </w:rPr>
        <w:t>第一部分 单位概况</w:t>
      </w:r>
    </w:p>
    <w:p w14:paraId="79E1A8ED">
      <w:pPr>
        <w:spacing w:line="640" w:lineRule="exact"/>
        <w:ind w:firstLine="640"/>
        <w:jc w:val="both"/>
        <w:outlineLvl w:val="2"/>
      </w:pPr>
      <w:r>
        <w:rPr>
          <w:rFonts w:ascii="黑体" w:hAnsi="黑体" w:eastAsia="黑体"/>
          <w:sz w:val="32"/>
        </w:rPr>
        <w:t>一、主要职能</w:t>
      </w:r>
    </w:p>
    <w:p w14:paraId="12BDBEF3">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组织实施县“三农”工作的发展战略、中长期规划、重大政策。贯彻落实农业农村有关地方性法规和政府规章，指导监督农牧业综合执法。参与涉农、涉牧的财税、价格、收储、金融保险等政策研究。</w:t>
      </w:r>
    </w:p>
    <w:p w14:paraId="0D9985B6">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统筹推动发展农村社会事业、农村公共服务、农村文化、农村基础设施和乡村治理。牵头组织改善农村人居环境。指导农村精神文明和优秀农耕文化建设。指导农业行业安全生产工作。</w:t>
      </w:r>
    </w:p>
    <w:p w14:paraId="6AB519F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14:paraId="6A4A8065">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指导乡村特色产业、农产品加工业、休闲农业和乡镇企业发展工作。提出促进大宗农产品流通的建议，培育、保护农业品牌。发布农业农村经济信息，监督分析农业农村经济运行。承担农业统计和农业农村信息化有关工作。</w:t>
      </w:r>
    </w:p>
    <w:p w14:paraId="2EAF1EDF">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种植业、畜牧业、地方国有农场、农业机械化等农牧业各产业的监督管理。指导农牧业产业化发展。指导农产品生产、畜禽养殖工作。组织构建现代农牧业产业体系、生产体系、经营体系，指导农牧业标准化生产。负责渔业监督管理。</w:t>
      </w:r>
    </w:p>
    <w:p w14:paraId="486F3FB2">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农产品、畜禽产品质量安全监督管理。组织开展农产品、畜禽产品质量安全监测、追溯、风险评估。参与制定农产品、畜禽产品质量安全地方标准并会同有关部门组织实施。指导农产品、畜禽产品检验检测体系建设。</w:t>
      </w:r>
    </w:p>
    <w:p w14:paraId="401A829F">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组织农业资源区划工作。指导农用地、农业生物物种资源的保护与管理，负责耕地及永久基本农田质量保护工作。指导农产品产地环境管理和农业清洁生产。指导设施农业、生态循环农业、节水农业发展以及农村可再生能源综合开发利用、农业生物质产业发展。承担外来物种相关管理工作。</w:t>
      </w:r>
    </w:p>
    <w:p w14:paraId="44D3A8D5">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负责县有关农牧业生产资料和农牧业投入品的监督管理。组织农业生产资料市场体系建设，参与有关农业生产资料地方标准拟订并监督实施。</w:t>
      </w:r>
    </w:p>
    <w:p w14:paraId="39D18319">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负责农牧业防灾减灾、农作物重大病虫害防治、畜牧重大疫病防控工作。指导植物、畜禽检疫体系建设，组织、监督区内植物、畜禽工作。</w:t>
      </w:r>
    </w:p>
    <w:p w14:paraId="35583398">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农牧业投资管理。提出农牧业投融资体制机制改革建议。编制中央、自治区、地区和县投资安排的农牧业投资项目建设规划，提出农牧业投资规模和方向、扶持农业农村发展财政项目的建议，按规定权限审批农业投资项目，负责农业投资项目资金安排和监督管理。</w:t>
      </w:r>
    </w:p>
    <w:p w14:paraId="50E2A5DE">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承担农牧业科技体制改革和农业科技创新体系建设。指导农牧业产业技术体系和农</w:t>
      </w:r>
      <w:r>
        <w:rPr>
          <w:rFonts w:hint="eastAsia" w:ascii="仿宋_GB2312" w:hAnsi="仿宋_GB2312" w:eastAsia="仿宋_GB2312"/>
          <w:sz w:val="32"/>
          <w:lang w:eastAsia="zh-CN"/>
        </w:rPr>
        <w:t>牧科</w:t>
      </w:r>
      <w:r>
        <w:rPr>
          <w:rFonts w:ascii="仿宋_GB2312" w:hAnsi="仿宋_GB2312" w:eastAsia="仿宋_GB2312"/>
          <w:sz w:val="32"/>
        </w:rPr>
        <w:t>技推广体系建设，组织开展农牧业领域的高新技术和应用技术研究、科技成果转化和技术推广。负责农业转基因生物安全监督管理和农业植物新品种保护。</w:t>
      </w:r>
    </w:p>
    <w:p w14:paraId="01CF01A6">
      <w:pPr>
        <w:spacing w:line="580" w:lineRule="exact"/>
        <w:ind w:firstLine="640"/>
        <w:jc w:val="both"/>
      </w:pPr>
      <w:r>
        <w:rPr>
          <w:rFonts w:hint="eastAsia" w:ascii="仿宋_GB2312" w:hAnsi="仿宋_GB2312" w:eastAsia="仿宋_GB2312"/>
          <w:sz w:val="32"/>
          <w:lang w:eastAsia="zh-CN"/>
        </w:rPr>
        <w:t>12.</w:t>
      </w:r>
      <w:r>
        <w:rPr>
          <w:rFonts w:ascii="仿宋_GB2312" w:hAnsi="仿宋_GB2312" w:eastAsia="仿宋_GB2312"/>
          <w:sz w:val="32"/>
        </w:rPr>
        <w:t>指导农业农村人才工作。拟订农业农村人才队伍建设规划并组织实施，指导农牧业教育和职业技能开发，指导新型职业农民培育、农牧业科技人才培养和农村实用人才培训工作，依法实施畜牧业农村人才专业技术资格和从业资格管理。</w:t>
      </w:r>
    </w:p>
    <w:p w14:paraId="2C817A81">
      <w:pPr>
        <w:spacing w:line="580" w:lineRule="exact"/>
        <w:ind w:firstLine="640"/>
        <w:jc w:val="both"/>
      </w:pPr>
      <w:r>
        <w:rPr>
          <w:rFonts w:hint="eastAsia" w:ascii="仿宋_GB2312" w:hAnsi="仿宋_GB2312" w:eastAsia="仿宋_GB2312"/>
          <w:sz w:val="32"/>
          <w:lang w:eastAsia="zh-CN"/>
        </w:rPr>
        <w:t>13.</w:t>
      </w:r>
      <w:r>
        <w:rPr>
          <w:rFonts w:ascii="仿宋_GB2312" w:hAnsi="仿宋_GB2312" w:eastAsia="仿宋_GB2312"/>
          <w:sz w:val="32"/>
        </w:rPr>
        <w:t>牵头开展农牧业对外合作工作。承办农牧业涉外事务，参与自治区、地区和县农业贸易促进和有关国际交流合作，参与自治区、地区和县农牧业对外援助政策和规划制定，协助有关部门组织实施有关农牧业援外项目。</w:t>
      </w:r>
    </w:p>
    <w:p w14:paraId="0EA0E0BD">
      <w:pPr>
        <w:spacing w:line="580" w:lineRule="exact"/>
        <w:ind w:firstLine="640"/>
        <w:jc w:val="both"/>
      </w:pPr>
      <w:r>
        <w:rPr>
          <w:rFonts w:hint="eastAsia" w:ascii="仿宋_GB2312" w:hAnsi="仿宋_GB2312" w:eastAsia="仿宋_GB2312"/>
          <w:sz w:val="32"/>
          <w:lang w:eastAsia="zh-CN"/>
        </w:rPr>
        <w:t>14.</w:t>
      </w:r>
      <w:r>
        <w:rPr>
          <w:rFonts w:ascii="仿宋_GB2312" w:hAnsi="仿宋_GB2312" w:eastAsia="仿宋_GB2312"/>
          <w:sz w:val="32"/>
        </w:rPr>
        <w:t>负责全县兽医医政和药政管理工作；承担官方兽医和职业兽医管理、兽医实验室生物安全管理。组织实施畜禽遗传资源、饲料资源的普查、保护和开发利用工作；依法开展种畜禽遗传资源、兽药、饲料和饲料添加剂的许可及监督管理工作。负责全县畜牧业生产、抗灾保畜、防灾基地建设和对口扶贫开发工作。</w:t>
      </w:r>
    </w:p>
    <w:p w14:paraId="1B04EB47">
      <w:pPr>
        <w:spacing w:line="580" w:lineRule="exact"/>
        <w:ind w:firstLine="640"/>
        <w:jc w:val="both"/>
      </w:pPr>
      <w:r>
        <w:rPr>
          <w:rFonts w:hint="eastAsia" w:ascii="仿宋_GB2312" w:hAnsi="仿宋_GB2312" w:eastAsia="仿宋_GB2312"/>
          <w:sz w:val="32"/>
          <w:lang w:eastAsia="zh-CN"/>
        </w:rPr>
        <w:t>15.</w:t>
      </w:r>
      <w:r>
        <w:rPr>
          <w:rFonts w:ascii="仿宋_GB2312" w:hAnsi="仿宋_GB2312" w:eastAsia="仿宋_GB2312"/>
          <w:sz w:val="32"/>
        </w:rPr>
        <w:t>完成县委、县政府交办的其他任务。</w:t>
      </w:r>
    </w:p>
    <w:p w14:paraId="5E21ECC2">
      <w:pPr>
        <w:spacing w:line="640" w:lineRule="exact"/>
        <w:ind w:firstLine="640"/>
        <w:jc w:val="both"/>
        <w:outlineLvl w:val="2"/>
      </w:pPr>
      <w:r>
        <w:rPr>
          <w:rFonts w:ascii="黑体" w:hAnsi="黑体" w:eastAsia="黑体"/>
          <w:sz w:val="32"/>
        </w:rPr>
        <w:t>二、机构设置及人员情况</w:t>
      </w:r>
    </w:p>
    <w:p w14:paraId="11A6E133">
      <w:pPr>
        <w:spacing w:line="580" w:lineRule="exact"/>
        <w:ind w:firstLine="640"/>
        <w:jc w:val="both"/>
      </w:pPr>
      <w:r>
        <w:rPr>
          <w:rFonts w:ascii="仿宋_GB2312" w:hAnsi="仿宋_GB2312" w:eastAsia="仿宋_GB2312"/>
          <w:sz w:val="32"/>
        </w:rPr>
        <w:t>洛浦县农业农村局2024年度，实有人数104人，其中：在职人员65人，增加9人；离休人员0人，增加0人；退休人员39人</w:t>
      </w:r>
      <w:r>
        <w:rPr>
          <w:rFonts w:hint="eastAsia" w:ascii="仿宋_GB2312" w:hAnsi="仿宋_GB2312" w:eastAsia="仿宋_GB2312"/>
          <w:sz w:val="32"/>
          <w:lang w:eastAsia="zh-CN"/>
        </w:rPr>
        <w:t>，</w:t>
      </w:r>
      <w:r>
        <w:rPr>
          <w:rFonts w:ascii="仿宋_GB2312" w:hAnsi="仿宋_GB2312" w:eastAsia="仿宋_GB2312"/>
          <w:sz w:val="32"/>
        </w:rPr>
        <w:t>增加5人。</w:t>
      </w:r>
    </w:p>
    <w:p w14:paraId="68B9AE31">
      <w:pPr>
        <w:spacing w:line="580" w:lineRule="exact"/>
        <w:ind w:firstLine="640"/>
        <w:jc w:val="both"/>
      </w:pPr>
      <w:r>
        <w:rPr>
          <w:rFonts w:ascii="仿宋_GB2312" w:hAnsi="仿宋_GB2312" w:eastAsia="仿宋_GB2312"/>
          <w:sz w:val="32"/>
        </w:rPr>
        <w:t>洛浦县农业农村局无下属预算单位，下设9个科室，分别是：办公室、项目办公室、产业扶贫办、农业业务办公室、畜牧业务办公室、统计室、财务室、农质量安全检测中心、数据中心。</w:t>
      </w:r>
    </w:p>
    <w:p w14:paraId="674010CE">
      <w:r>
        <w:br w:type="page"/>
      </w:r>
    </w:p>
    <w:p w14:paraId="425B145A">
      <w:pPr>
        <w:spacing w:line="240" w:lineRule="auto"/>
        <w:jc w:val="center"/>
        <w:outlineLvl w:val="1"/>
      </w:pPr>
      <w:r>
        <w:rPr>
          <w:rFonts w:ascii="黑体" w:hAnsi="黑体" w:eastAsia="黑体"/>
          <w:sz w:val="32"/>
        </w:rPr>
        <w:t>第二部分 部门决算情况说明</w:t>
      </w:r>
    </w:p>
    <w:p w14:paraId="3F768ACC">
      <w:pPr>
        <w:spacing w:line="640" w:lineRule="exact"/>
        <w:ind w:firstLine="640"/>
        <w:jc w:val="both"/>
        <w:outlineLvl w:val="2"/>
      </w:pPr>
      <w:r>
        <w:rPr>
          <w:rFonts w:ascii="黑体" w:hAnsi="黑体" w:eastAsia="黑体"/>
          <w:sz w:val="32"/>
        </w:rPr>
        <w:t>一、收入支出决算总体情况说明</w:t>
      </w:r>
    </w:p>
    <w:p w14:paraId="620BEA50">
      <w:pPr>
        <w:spacing w:line="580" w:lineRule="exact"/>
        <w:ind w:firstLine="640"/>
        <w:jc w:val="both"/>
      </w:pPr>
      <w:r>
        <w:rPr>
          <w:rFonts w:ascii="仿宋_GB2312" w:hAnsi="仿宋_GB2312" w:eastAsia="仿宋_GB2312"/>
          <w:b/>
          <w:sz w:val="32"/>
        </w:rPr>
        <w:t>2024年度收入总计35,292.11万元，</w:t>
      </w:r>
      <w:r>
        <w:rPr>
          <w:rFonts w:ascii="仿宋_GB2312" w:hAnsi="仿宋_GB2312" w:eastAsia="仿宋_GB2312"/>
          <w:b w:val="0"/>
          <w:sz w:val="32"/>
        </w:rPr>
        <w:t>其中：本年收入合计35,292.11万元，使用非财政拨款结余（含专用结余）0.00万元，年初结转和结余0.00万元。</w:t>
      </w:r>
    </w:p>
    <w:p w14:paraId="71079693">
      <w:pPr>
        <w:spacing w:line="580" w:lineRule="exact"/>
        <w:ind w:firstLine="640"/>
        <w:jc w:val="both"/>
      </w:pPr>
      <w:r>
        <w:rPr>
          <w:rFonts w:ascii="仿宋_GB2312" w:hAnsi="仿宋_GB2312" w:eastAsia="仿宋_GB2312"/>
          <w:b/>
          <w:sz w:val="32"/>
        </w:rPr>
        <w:t>2024年度支出总计35,292.11万元，</w:t>
      </w:r>
      <w:r>
        <w:rPr>
          <w:rFonts w:ascii="仿宋_GB2312" w:hAnsi="仿宋_GB2312" w:eastAsia="仿宋_GB2312"/>
          <w:b w:val="0"/>
          <w:sz w:val="32"/>
        </w:rPr>
        <w:t>其中：本年支出合计34,957.00万元，结余分配0.00万元，年末结转和结余335.11万元。</w:t>
      </w:r>
    </w:p>
    <w:p w14:paraId="00A05186">
      <w:pPr>
        <w:spacing w:line="580" w:lineRule="exact"/>
        <w:ind w:firstLine="640"/>
        <w:jc w:val="both"/>
      </w:pPr>
      <w:r>
        <w:rPr>
          <w:rFonts w:ascii="仿宋_GB2312" w:hAnsi="仿宋_GB2312" w:eastAsia="仿宋_GB2312"/>
          <w:b w:val="0"/>
          <w:sz w:val="32"/>
        </w:rPr>
        <w:t>收入支出总体与上年相比，增加12,682.89万元，增长56.10%，主要原因是：本年下半年乡村振兴局合并至我单位，在职人员增加，相关人员经费增加；本年增加北京援疆项目（洛浦县乡村振兴发展二期项目）、畜牧类、种植业到户项目。</w:t>
      </w:r>
    </w:p>
    <w:p w14:paraId="4761D358">
      <w:pPr>
        <w:spacing w:line="640" w:lineRule="exact"/>
        <w:ind w:firstLine="640"/>
        <w:jc w:val="both"/>
        <w:outlineLvl w:val="2"/>
      </w:pPr>
      <w:r>
        <w:rPr>
          <w:rFonts w:ascii="黑体" w:hAnsi="黑体" w:eastAsia="黑体"/>
          <w:sz w:val="32"/>
        </w:rPr>
        <w:t>二、收入决算情况说明</w:t>
      </w:r>
    </w:p>
    <w:p w14:paraId="493BF6ED">
      <w:pPr>
        <w:spacing w:line="580" w:lineRule="exact"/>
        <w:ind w:firstLine="640"/>
        <w:jc w:val="both"/>
      </w:pPr>
      <w:r>
        <w:rPr>
          <w:rFonts w:ascii="仿宋_GB2312" w:hAnsi="仿宋_GB2312" w:eastAsia="仿宋_GB2312"/>
          <w:b/>
          <w:sz w:val="32"/>
        </w:rPr>
        <w:t>本年收入35,292.11万元，</w:t>
      </w:r>
      <w:r>
        <w:rPr>
          <w:rFonts w:ascii="仿宋_GB2312" w:hAnsi="仿宋_GB2312" w:eastAsia="仿宋_GB2312"/>
          <w:b w:val="0"/>
          <w:sz w:val="32"/>
        </w:rPr>
        <w:t>其中：财政拨款收入27,449.19万元，占77.78%；上级补助收入0.00万元，占0.00%；事业收入0.00万元，占0.00%；经营收入0.00万元，占0.00%；附属单位上缴收入0.00万元，占0.00%；其他收入7,842.92万元，占22.22%。</w:t>
      </w:r>
    </w:p>
    <w:p w14:paraId="56B44AB1">
      <w:pPr>
        <w:spacing w:line="640" w:lineRule="exact"/>
        <w:ind w:firstLine="640"/>
        <w:jc w:val="both"/>
        <w:outlineLvl w:val="2"/>
      </w:pPr>
      <w:r>
        <w:rPr>
          <w:rFonts w:ascii="黑体" w:hAnsi="黑体" w:eastAsia="黑体"/>
          <w:sz w:val="32"/>
        </w:rPr>
        <w:t>三、支出决算情况说明</w:t>
      </w:r>
    </w:p>
    <w:p w14:paraId="636C4E73">
      <w:pPr>
        <w:spacing w:line="580" w:lineRule="exact"/>
        <w:ind w:firstLine="640"/>
        <w:jc w:val="both"/>
      </w:pPr>
      <w:r>
        <w:rPr>
          <w:rFonts w:ascii="仿宋_GB2312" w:hAnsi="仿宋_GB2312" w:eastAsia="仿宋_GB2312"/>
          <w:b/>
          <w:sz w:val="32"/>
        </w:rPr>
        <w:t>本年支出34,957.00万元，</w:t>
      </w:r>
      <w:r>
        <w:rPr>
          <w:rFonts w:ascii="仿宋_GB2312" w:hAnsi="仿宋_GB2312" w:eastAsia="仿宋_GB2312"/>
          <w:b w:val="0"/>
          <w:sz w:val="32"/>
        </w:rPr>
        <w:t>其中：基本支出1,409.95万元，占4.03%；项目支出33,547.05万元，占95.97%；上缴上级支出0.00万元，占0.00%；经营支出0.00万元，占0.00%；对附属单位补助支出0.00万元，占0.00%。</w:t>
      </w:r>
    </w:p>
    <w:p w14:paraId="08955CA9">
      <w:pPr>
        <w:spacing w:line="640" w:lineRule="exact"/>
        <w:ind w:firstLine="640"/>
        <w:jc w:val="both"/>
        <w:outlineLvl w:val="2"/>
      </w:pPr>
      <w:r>
        <w:rPr>
          <w:rFonts w:ascii="黑体" w:hAnsi="黑体" w:eastAsia="黑体"/>
          <w:sz w:val="32"/>
        </w:rPr>
        <w:t>四、财政拨款收入支出决算总体情况说明</w:t>
      </w:r>
    </w:p>
    <w:p w14:paraId="105D47F0">
      <w:pPr>
        <w:spacing w:line="580" w:lineRule="exact"/>
        <w:ind w:firstLine="640"/>
        <w:jc w:val="both"/>
      </w:pPr>
      <w:r>
        <w:rPr>
          <w:rFonts w:ascii="仿宋_GB2312" w:hAnsi="仿宋_GB2312" w:eastAsia="仿宋_GB2312"/>
          <w:b/>
          <w:sz w:val="32"/>
        </w:rPr>
        <w:t>2024年度财政拨款收入总计27,449.19万元，</w:t>
      </w:r>
      <w:r>
        <w:rPr>
          <w:rFonts w:ascii="仿宋_GB2312" w:hAnsi="仿宋_GB2312" w:eastAsia="仿宋_GB2312"/>
          <w:b w:val="0"/>
          <w:sz w:val="32"/>
        </w:rPr>
        <w:t>其中：年初财政拨款结转和结余0.00万元，本年财政拨款收入27,449.19万元。</w:t>
      </w:r>
      <w:r>
        <w:rPr>
          <w:rFonts w:ascii="仿宋_GB2312" w:hAnsi="仿宋_GB2312" w:eastAsia="仿宋_GB2312"/>
          <w:b/>
          <w:sz w:val="32"/>
        </w:rPr>
        <w:t>财政拨款支出总计27,449.19万元，</w:t>
      </w:r>
      <w:r>
        <w:rPr>
          <w:rFonts w:ascii="仿宋_GB2312" w:hAnsi="仿宋_GB2312" w:eastAsia="仿宋_GB2312"/>
          <w:b w:val="0"/>
          <w:sz w:val="32"/>
        </w:rPr>
        <w:t>其中：年末财政拨款结转和结余0.00万元，本年财政拨款支出27,449.19万元。</w:t>
      </w:r>
    </w:p>
    <w:p w14:paraId="46A76FB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增加5,011.23万元，增长22.33%，主要原因是：本年在职人员增加，相关人员经费增加，增加畜牧业到户项目、种植业到户项目。</w:t>
      </w:r>
      <w:r>
        <w:rPr>
          <w:rFonts w:ascii="仿宋_GB2312" w:hAnsi="仿宋_GB2312" w:eastAsia="仿宋_GB2312"/>
          <w:b/>
          <w:sz w:val="32"/>
        </w:rPr>
        <w:t>与年初预算相比，</w:t>
      </w:r>
      <w:r>
        <w:rPr>
          <w:rFonts w:ascii="仿宋_GB2312" w:hAnsi="仿宋_GB2312" w:eastAsia="仿宋_GB2312"/>
          <w:b w:val="0"/>
          <w:sz w:val="32"/>
        </w:rPr>
        <w:t>年初预算数16,719.15万元，决算数27,449.19万元，预决算差异率64.18%，主要原因是：本年在职人员增加，年中追加人员经费及人员工资、社保、公积金基数调增部分资金；年中追加畜牧类、种植业到户项目，导致预决算存在差异。</w:t>
      </w:r>
    </w:p>
    <w:p w14:paraId="339813C0">
      <w:pPr>
        <w:spacing w:line="640" w:lineRule="exact"/>
        <w:ind w:firstLine="640"/>
        <w:jc w:val="both"/>
        <w:outlineLvl w:val="2"/>
      </w:pPr>
      <w:r>
        <w:rPr>
          <w:rFonts w:ascii="黑体" w:hAnsi="黑体" w:eastAsia="黑体"/>
          <w:sz w:val="32"/>
        </w:rPr>
        <w:t>五、一般公共预算财政拨款支出决算情况说明</w:t>
      </w:r>
    </w:p>
    <w:p w14:paraId="78B7E328">
      <w:pPr>
        <w:spacing w:line="640" w:lineRule="exact"/>
        <w:ind w:firstLine="640"/>
        <w:jc w:val="both"/>
        <w:outlineLvl w:val="3"/>
      </w:pPr>
      <w:r>
        <w:rPr>
          <w:rFonts w:ascii="楷体_GB2312" w:hAnsi="楷体_GB2312" w:eastAsia="楷体_GB2312"/>
          <w:b/>
          <w:sz w:val="32"/>
        </w:rPr>
        <w:t>（一）一般公共预算财政拨款支出决算总体情况</w:t>
      </w:r>
    </w:p>
    <w:p w14:paraId="2ADA343D">
      <w:pPr>
        <w:spacing w:line="580" w:lineRule="exact"/>
        <w:ind w:firstLine="640"/>
        <w:jc w:val="both"/>
      </w:pPr>
      <w:r>
        <w:rPr>
          <w:rFonts w:ascii="仿宋_GB2312" w:hAnsi="仿宋_GB2312" w:eastAsia="仿宋_GB2312"/>
          <w:b/>
          <w:sz w:val="32"/>
        </w:rPr>
        <w:t>2024年度一般公共预算财政拨款支出27,428.19万元，</w:t>
      </w:r>
      <w:r>
        <w:rPr>
          <w:rFonts w:ascii="仿宋_GB2312" w:hAnsi="仿宋_GB2312" w:eastAsia="仿宋_GB2312"/>
          <w:b w:val="0"/>
          <w:sz w:val="32"/>
        </w:rPr>
        <w:t>占本年支出合计的78.46%。</w:t>
      </w:r>
      <w:r>
        <w:rPr>
          <w:rFonts w:ascii="仿宋_GB2312" w:hAnsi="仿宋_GB2312" w:eastAsia="仿宋_GB2312"/>
          <w:b/>
          <w:sz w:val="32"/>
        </w:rPr>
        <w:t>与上年相比，</w:t>
      </w:r>
      <w:r>
        <w:rPr>
          <w:rFonts w:ascii="仿宋_GB2312" w:hAnsi="仿宋_GB2312" w:eastAsia="仿宋_GB2312"/>
          <w:b w:val="0"/>
          <w:sz w:val="32"/>
        </w:rPr>
        <w:t>增加5,016.25万元，增长22.38%，主要原因是：本年在职人员增加，相关人员经费增加，增加畜牧业到户项目、种植业到户项目。</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16,698.15万元，决算数27,428.19万元，预决算差异率64.26%，主要原因是：本年在职人员增加，年中追加人员经费及人员工资、社保、公积金基数调增部分资金，年中追加畜牧类、种植业到户项目，导致预决算存在差异。</w:t>
      </w:r>
    </w:p>
    <w:p w14:paraId="49B84C14">
      <w:pPr>
        <w:spacing w:line="640" w:lineRule="exact"/>
        <w:ind w:firstLine="640"/>
        <w:jc w:val="both"/>
        <w:outlineLvl w:val="3"/>
      </w:pPr>
      <w:r>
        <w:rPr>
          <w:rFonts w:ascii="楷体_GB2312" w:hAnsi="楷体_GB2312" w:eastAsia="楷体_GB2312"/>
          <w:b/>
          <w:sz w:val="32"/>
        </w:rPr>
        <w:t>（二）一般公共预算财政拨款支出决算结构情况</w:t>
      </w:r>
    </w:p>
    <w:p w14:paraId="33178FEC">
      <w:pPr>
        <w:spacing w:line="580" w:lineRule="exact"/>
        <w:ind w:firstLine="640"/>
        <w:jc w:val="both"/>
      </w:pPr>
      <w:r>
        <w:rPr>
          <w:rFonts w:ascii="仿宋_GB2312" w:hAnsi="仿宋_GB2312" w:eastAsia="仿宋_GB2312"/>
          <w:b w:val="0"/>
          <w:sz w:val="32"/>
        </w:rPr>
        <w:t>1.社会保障和就业支出(类)200.68万元</w:t>
      </w:r>
      <w:r>
        <w:rPr>
          <w:rFonts w:hint="eastAsia" w:ascii="仿宋_GB2312" w:hAnsi="仿宋_GB2312" w:eastAsia="仿宋_GB2312"/>
          <w:b w:val="0"/>
          <w:sz w:val="32"/>
          <w:lang w:eastAsia="zh-CN"/>
        </w:rPr>
        <w:t>，</w:t>
      </w:r>
      <w:r>
        <w:rPr>
          <w:rFonts w:ascii="仿宋_GB2312" w:hAnsi="仿宋_GB2312" w:eastAsia="仿宋_GB2312"/>
          <w:b w:val="0"/>
          <w:sz w:val="32"/>
        </w:rPr>
        <w:t>占0.73%。</w:t>
      </w:r>
    </w:p>
    <w:p w14:paraId="5B22EFE2">
      <w:pPr>
        <w:spacing w:line="580" w:lineRule="exact"/>
        <w:ind w:firstLine="640"/>
        <w:jc w:val="both"/>
      </w:pPr>
      <w:r>
        <w:rPr>
          <w:rFonts w:ascii="仿宋_GB2312" w:hAnsi="仿宋_GB2312" w:eastAsia="仿宋_GB2312"/>
          <w:b w:val="0"/>
          <w:sz w:val="32"/>
        </w:rPr>
        <w:t>2.卫生健康支出(类)74.88万元</w:t>
      </w:r>
      <w:r>
        <w:rPr>
          <w:rFonts w:hint="eastAsia" w:ascii="仿宋_GB2312" w:hAnsi="仿宋_GB2312" w:eastAsia="仿宋_GB2312"/>
          <w:b w:val="0"/>
          <w:sz w:val="32"/>
          <w:lang w:eastAsia="zh-CN"/>
        </w:rPr>
        <w:t>，</w:t>
      </w:r>
      <w:r>
        <w:rPr>
          <w:rFonts w:ascii="仿宋_GB2312" w:hAnsi="仿宋_GB2312" w:eastAsia="仿宋_GB2312"/>
          <w:b w:val="0"/>
          <w:sz w:val="32"/>
        </w:rPr>
        <w:t>占0.27%。</w:t>
      </w:r>
    </w:p>
    <w:p w14:paraId="2CE59BB1">
      <w:pPr>
        <w:spacing w:line="580" w:lineRule="exact"/>
        <w:ind w:firstLine="640"/>
        <w:jc w:val="both"/>
      </w:pPr>
      <w:r>
        <w:rPr>
          <w:rFonts w:ascii="仿宋_GB2312" w:hAnsi="仿宋_GB2312" w:eastAsia="仿宋_GB2312"/>
          <w:b w:val="0"/>
          <w:sz w:val="32"/>
        </w:rPr>
        <w:t>3.农林水支出(类)27,012.62万元</w:t>
      </w:r>
      <w:r>
        <w:rPr>
          <w:rFonts w:hint="eastAsia" w:ascii="仿宋_GB2312" w:hAnsi="仿宋_GB2312" w:eastAsia="仿宋_GB2312"/>
          <w:b w:val="0"/>
          <w:sz w:val="32"/>
          <w:lang w:eastAsia="zh-CN"/>
        </w:rPr>
        <w:t>，</w:t>
      </w:r>
      <w:r>
        <w:rPr>
          <w:rFonts w:ascii="仿宋_GB2312" w:hAnsi="仿宋_GB2312" w:eastAsia="仿宋_GB2312"/>
          <w:b w:val="0"/>
          <w:sz w:val="32"/>
        </w:rPr>
        <w:t>占98.48%。</w:t>
      </w:r>
    </w:p>
    <w:p w14:paraId="4287DB14">
      <w:pPr>
        <w:spacing w:line="580" w:lineRule="exact"/>
        <w:ind w:firstLine="640"/>
        <w:jc w:val="both"/>
      </w:pPr>
      <w:r>
        <w:rPr>
          <w:rFonts w:ascii="仿宋_GB2312" w:hAnsi="仿宋_GB2312" w:eastAsia="仿宋_GB2312"/>
          <w:b w:val="0"/>
          <w:sz w:val="32"/>
        </w:rPr>
        <w:t>4.住房保障支出(类)93.91万元</w:t>
      </w:r>
      <w:r>
        <w:rPr>
          <w:rFonts w:hint="eastAsia" w:ascii="仿宋_GB2312" w:hAnsi="仿宋_GB2312" w:eastAsia="仿宋_GB2312"/>
          <w:b w:val="0"/>
          <w:sz w:val="32"/>
          <w:lang w:eastAsia="zh-CN"/>
        </w:rPr>
        <w:t>，</w:t>
      </w:r>
      <w:r>
        <w:rPr>
          <w:rFonts w:ascii="仿宋_GB2312" w:hAnsi="仿宋_GB2312" w:eastAsia="仿宋_GB2312"/>
          <w:b w:val="0"/>
          <w:sz w:val="32"/>
        </w:rPr>
        <w:t>占0.34%。</w:t>
      </w:r>
    </w:p>
    <w:p w14:paraId="1991BD62">
      <w:pPr>
        <w:spacing w:line="580" w:lineRule="exact"/>
        <w:ind w:firstLine="640"/>
        <w:jc w:val="both"/>
      </w:pPr>
      <w:r>
        <w:rPr>
          <w:rFonts w:ascii="仿宋_GB2312" w:hAnsi="仿宋_GB2312" w:eastAsia="仿宋_GB2312"/>
          <w:b w:val="0"/>
          <w:sz w:val="32"/>
        </w:rPr>
        <w:t>5.其他支出(类)46.11万元</w:t>
      </w:r>
      <w:r>
        <w:rPr>
          <w:rFonts w:hint="eastAsia" w:ascii="仿宋_GB2312" w:hAnsi="仿宋_GB2312" w:eastAsia="仿宋_GB2312"/>
          <w:b w:val="0"/>
          <w:sz w:val="32"/>
          <w:lang w:eastAsia="zh-CN"/>
        </w:rPr>
        <w:t>，</w:t>
      </w:r>
      <w:r>
        <w:rPr>
          <w:rFonts w:ascii="仿宋_GB2312" w:hAnsi="仿宋_GB2312" w:eastAsia="仿宋_GB2312"/>
          <w:b w:val="0"/>
          <w:sz w:val="32"/>
        </w:rPr>
        <w:t>占0.17%。</w:t>
      </w:r>
    </w:p>
    <w:p w14:paraId="4173AE31">
      <w:pPr>
        <w:spacing w:line="640" w:lineRule="exact"/>
        <w:ind w:firstLine="640"/>
        <w:jc w:val="both"/>
        <w:outlineLvl w:val="3"/>
      </w:pPr>
      <w:r>
        <w:rPr>
          <w:rFonts w:ascii="楷体_GB2312" w:hAnsi="楷体_GB2312" w:eastAsia="楷体_GB2312"/>
          <w:b/>
          <w:sz w:val="32"/>
        </w:rPr>
        <w:t>（三）一般公共预算财政拨款支出决算具体情况</w:t>
      </w:r>
    </w:p>
    <w:p w14:paraId="10D30DA9">
      <w:pPr>
        <w:spacing w:line="580" w:lineRule="exact"/>
        <w:ind w:firstLine="640"/>
        <w:jc w:val="both"/>
      </w:pPr>
      <w:r>
        <w:rPr>
          <w:rFonts w:ascii="仿宋_GB2312" w:hAnsi="仿宋_GB2312" w:eastAsia="仿宋_GB2312"/>
          <w:b w:val="0"/>
          <w:sz w:val="32"/>
        </w:rPr>
        <w:t>1.社会保障和就业支出(类)行政事业单位养老支出(款)行政单位离退休(项)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支出决算数为63.70万元，比上年决算增加63.70万元，增长100.00%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主要原因是：本年功能科目调整，行政单位离退休上年度在主科目列支，本年单独列支，导致经费较上年增加。</w:t>
      </w:r>
    </w:p>
    <w:p w14:paraId="0F37481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支出决算数为128.33万元，比上年决算增加24.68万元，增长23.81%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主要原因是：本年在职人员增加，在职人员工资基数调增，养老缴费基数上涨，养老保险缴费较上年增加。</w:t>
      </w:r>
    </w:p>
    <w:p w14:paraId="6D6A2062">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支出决算数为8.65万元，比上年决算减少27.88万元，下降76.32%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主要原因是：本年新增退休人员较上年减少，职业年金缴费较上年减少。</w:t>
      </w:r>
    </w:p>
    <w:p w14:paraId="5F03FF4D">
      <w:pPr>
        <w:spacing w:line="580" w:lineRule="exact"/>
        <w:ind w:firstLine="640"/>
        <w:jc w:val="both"/>
      </w:pPr>
      <w:r>
        <w:rPr>
          <w:rFonts w:ascii="仿宋_GB2312" w:hAnsi="仿宋_GB2312" w:eastAsia="仿宋_GB2312"/>
          <w:b w:val="0"/>
          <w:sz w:val="32"/>
        </w:rPr>
        <w:t>4.卫生健康支出(类)行政事业单位医疗(款)行政单位医疗(项)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支出决算数为52.13万元，比上年决算增加52.13万元，增长100.00%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主要原因是：本年功能科目调整，行政单位医疗支出上年度在主科目列支，本年单独列支，导致经费较上年增加。</w:t>
      </w:r>
    </w:p>
    <w:p w14:paraId="4EFC804B">
      <w:pPr>
        <w:spacing w:line="580" w:lineRule="exact"/>
        <w:ind w:firstLine="640"/>
        <w:jc w:val="both"/>
      </w:pPr>
      <w:r>
        <w:rPr>
          <w:rFonts w:ascii="仿宋_GB2312" w:hAnsi="仿宋_GB2312" w:eastAsia="仿宋_GB2312"/>
          <w:b w:val="0"/>
          <w:sz w:val="32"/>
        </w:rPr>
        <w:t>5.卫生健康支出(类)行政事业单位医疗(款)公务员医疗补助(项)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支出决算数为22.75万元，比上年决算增加22.75万元，增长100.00%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主要原因是：本年功能科目调整，公务员医疗补助上年度在主科目列支，本年单独列支，导致经费较上年增加。</w:t>
      </w:r>
    </w:p>
    <w:p w14:paraId="49F4C539">
      <w:pPr>
        <w:spacing w:line="580" w:lineRule="exact"/>
        <w:ind w:firstLine="640"/>
        <w:jc w:val="both"/>
      </w:pPr>
      <w:r>
        <w:rPr>
          <w:rFonts w:ascii="仿宋_GB2312" w:hAnsi="仿宋_GB2312" w:eastAsia="仿宋_GB2312"/>
          <w:b w:val="0"/>
          <w:sz w:val="32"/>
        </w:rPr>
        <w:t>6.节能环保支出(类)自然生态保护(款)农村环境保护(项)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支出决算数为0.00万元，比上年决算减少107.90万元，下降100.00%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主要原因是：本年减少农村环境整治项目。</w:t>
      </w:r>
    </w:p>
    <w:p w14:paraId="39E611AB">
      <w:pPr>
        <w:spacing w:line="580" w:lineRule="exact"/>
        <w:ind w:firstLine="640"/>
        <w:jc w:val="both"/>
      </w:pPr>
      <w:r>
        <w:rPr>
          <w:rFonts w:ascii="仿宋_GB2312" w:hAnsi="仿宋_GB2312" w:eastAsia="仿宋_GB2312"/>
          <w:b w:val="0"/>
          <w:sz w:val="32"/>
        </w:rPr>
        <w:t>7.农林水支出(类)农业农村(款)行政运行(项)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支出决算数为1,040.48万元，比上年决算减少97.79万元，下降8.59%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主要原因是：本年功能科目调整，行政单位离退休、行政单位医疗支出、公务员医疗补助、住房公积金上年度在主科目列支，本年单独列支，导致经费较上年减少。</w:t>
      </w:r>
    </w:p>
    <w:p w14:paraId="7EE72C88">
      <w:pPr>
        <w:spacing w:line="580" w:lineRule="exact"/>
        <w:ind w:firstLine="640"/>
        <w:jc w:val="both"/>
      </w:pPr>
      <w:r>
        <w:rPr>
          <w:rFonts w:ascii="仿宋_GB2312" w:hAnsi="仿宋_GB2312" w:eastAsia="仿宋_GB2312"/>
          <w:b w:val="0"/>
          <w:sz w:val="32"/>
        </w:rPr>
        <w:t>8.农林水支出(类)农业农村(款)病虫害控制(项)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支出决算数为192.41万元，比上年决算增加1.53万元，增长0.80%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主要原因是：本年度动物防疫补助项目资金增加。</w:t>
      </w:r>
    </w:p>
    <w:p w14:paraId="554FD4C0">
      <w:pPr>
        <w:spacing w:line="580" w:lineRule="exact"/>
        <w:ind w:firstLine="640"/>
        <w:jc w:val="both"/>
      </w:pPr>
      <w:r>
        <w:rPr>
          <w:rFonts w:ascii="仿宋_GB2312" w:hAnsi="仿宋_GB2312" w:eastAsia="仿宋_GB2312"/>
          <w:b w:val="0"/>
          <w:sz w:val="32"/>
        </w:rPr>
        <w:t>9.农林水支出(类)农业农村(款)农产品质量安全(项)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支出决算数为0.50万元，比上年决算减少1.13万元，下降69.33%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主要原因是：本年度减少地县农产品质量结构实验室信息化系统示范点推广项目。</w:t>
      </w:r>
    </w:p>
    <w:p w14:paraId="4EBC5085">
      <w:pPr>
        <w:spacing w:line="580" w:lineRule="exact"/>
        <w:ind w:firstLine="640"/>
        <w:jc w:val="both"/>
      </w:pPr>
      <w:r>
        <w:rPr>
          <w:rFonts w:ascii="仿宋_GB2312" w:hAnsi="仿宋_GB2312" w:eastAsia="仿宋_GB2312"/>
          <w:b w:val="0"/>
          <w:sz w:val="32"/>
        </w:rPr>
        <w:t>10.农林水支出(类)农业农村(款)统计监测与信息服务(项)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支出决算数为202.84万元，比上年决算增加202.84万元，增长100.00%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主要原因是：本年新增第三次全国土壤普查经费项目。</w:t>
      </w:r>
    </w:p>
    <w:p w14:paraId="33DA17D6">
      <w:pPr>
        <w:spacing w:line="580" w:lineRule="exact"/>
        <w:ind w:firstLine="640"/>
        <w:jc w:val="both"/>
      </w:pPr>
      <w:r>
        <w:rPr>
          <w:rFonts w:ascii="仿宋_GB2312" w:hAnsi="仿宋_GB2312" w:eastAsia="仿宋_GB2312"/>
          <w:b w:val="0"/>
          <w:sz w:val="32"/>
        </w:rPr>
        <w:t>11.农林水支出(类)农业农村(款)防灾救灾(项)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支出决算数为64.50万元，比上年决算增加10.55万元，增长19.56%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主要原因是：本年安排中央农业防灾救灾和水利救灾资金（防灾救灾第十一批）项目资金比第十批项目资金增加。</w:t>
      </w:r>
    </w:p>
    <w:p w14:paraId="1B522C5A">
      <w:pPr>
        <w:spacing w:line="580" w:lineRule="exact"/>
        <w:ind w:firstLine="640"/>
        <w:jc w:val="both"/>
      </w:pPr>
      <w:r>
        <w:rPr>
          <w:rFonts w:ascii="仿宋_GB2312" w:hAnsi="仿宋_GB2312" w:eastAsia="仿宋_GB2312"/>
          <w:b w:val="0"/>
          <w:sz w:val="32"/>
        </w:rPr>
        <w:t>12.农林水支出(类)农业农村(款)稳定农民收入补贴(项)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支出决算数为5,626.83万元，比上年决算增加5,626.83万元，增长100.00%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主要原因是：本年功能科目调整，耕地地力保护补贴项目上年度在农业生产发展科目列支，本年调整至稳定农民收入补贴科目列支，导致经费较上年增加。</w:t>
      </w:r>
    </w:p>
    <w:p w14:paraId="6B54283D">
      <w:pPr>
        <w:spacing w:line="580" w:lineRule="exact"/>
        <w:ind w:firstLine="640"/>
        <w:jc w:val="both"/>
      </w:pPr>
      <w:r>
        <w:rPr>
          <w:rFonts w:ascii="仿宋_GB2312" w:hAnsi="仿宋_GB2312" w:eastAsia="仿宋_GB2312"/>
          <w:b w:val="0"/>
          <w:sz w:val="32"/>
        </w:rPr>
        <w:t>13.农林水支出(类)农业农村(款)农业生产发展(项)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支出决算数为729.76万元，比上年决算减少4,966.68万元，下降87.19%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主要原因是：本年功能科目调整，耕地地力保护补贴项目、高素质农民培育项目上年度在农业生产发展科目列支，本年</w:t>
      </w:r>
      <w:r>
        <w:rPr>
          <w:rFonts w:hint="eastAsia" w:ascii="仿宋_GB2312" w:hAnsi="仿宋_GB2312" w:eastAsia="仿宋_GB2312"/>
          <w:b w:val="0"/>
          <w:sz w:val="32"/>
          <w:lang w:val="en-US" w:eastAsia="zh-CN"/>
        </w:rPr>
        <w:t>在稳定农民收入补贴科目</w:t>
      </w:r>
      <w:r>
        <w:rPr>
          <w:rFonts w:ascii="仿宋_GB2312" w:hAnsi="仿宋_GB2312" w:eastAsia="仿宋_GB2312"/>
          <w:b w:val="0"/>
          <w:sz w:val="32"/>
        </w:rPr>
        <w:t>列支，导致经费较上年减少。</w:t>
      </w:r>
    </w:p>
    <w:p w14:paraId="07839058">
      <w:pPr>
        <w:spacing w:line="580" w:lineRule="exact"/>
        <w:ind w:firstLine="640"/>
        <w:jc w:val="both"/>
      </w:pPr>
      <w:r>
        <w:rPr>
          <w:rFonts w:ascii="仿宋_GB2312" w:hAnsi="仿宋_GB2312" w:eastAsia="仿宋_GB2312"/>
          <w:b w:val="0"/>
          <w:sz w:val="32"/>
        </w:rPr>
        <w:t>14.农林水支出(类)农业农村(款)农村合作经济(项)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支出决算数为26.00万元，比上年决算增加26.00万元，增长100.00%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主要原因是：本年功能科目调整，2024年高素质农民培育项目上年度在农业生产发展科目列支，本年调整至农村合作经济科目列支，导致经费较上年增加。</w:t>
      </w:r>
    </w:p>
    <w:p w14:paraId="01E47847">
      <w:pPr>
        <w:spacing w:line="580" w:lineRule="exact"/>
        <w:ind w:firstLine="640"/>
        <w:jc w:val="both"/>
      </w:pPr>
      <w:r>
        <w:rPr>
          <w:rFonts w:ascii="仿宋_GB2312" w:hAnsi="仿宋_GB2312" w:eastAsia="仿宋_GB2312"/>
          <w:b w:val="0"/>
          <w:sz w:val="32"/>
        </w:rPr>
        <w:t>15.农林水支出(类)农业农村(款)农业生态资源保护(项)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支出决算数为486.50万元，比上年决算减少1,637.14万元，下降77.09%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主要原因是：本年减少耕地休耕试点项目。</w:t>
      </w:r>
    </w:p>
    <w:p w14:paraId="587A46D2">
      <w:pPr>
        <w:spacing w:line="580" w:lineRule="exact"/>
        <w:ind w:firstLine="640"/>
        <w:jc w:val="both"/>
      </w:pPr>
      <w:r>
        <w:rPr>
          <w:rFonts w:ascii="仿宋_GB2312" w:hAnsi="仿宋_GB2312" w:eastAsia="仿宋_GB2312"/>
          <w:b w:val="0"/>
          <w:sz w:val="32"/>
        </w:rPr>
        <w:t>16.农林水支出(类)农业农村(款)渔业发展(项)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支出决算数为70.00万元，比上年决算增加70.00万元，增长100.00%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主要原因是：本年新增中央成品油价格调整对渔业补助资金项目。</w:t>
      </w:r>
    </w:p>
    <w:p w14:paraId="46BC372A">
      <w:pPr>
        <w:spacing w:line="580" w:lineRule="exact"/>
        <w:ind w:firstLine="640"/>
        <w:jc w:val="both"/>
      </w:pPr>
      <w:r>
        <w:rPr>
          <w:rFonts w:ascii="仿宋_GB2312" w:hAnsi="仿宋_GB2312" w:eastAsia="仿宋_GB2312"/>
          <w:b w:val="0"/>
          <w:sz w:val="32"/>
        </w:rPr>
        <w:t>17.农林水支出(类)农业农村(款)其他农业农村支出(项)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支出决算数为15.62万元，比上年决算减少11.02万元，下降41.37%</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主要原因是：本年减少2021年高素质农民培训项目资金支付。</w:t>
      </w:r>
    </w:p>
    <w:p w14:paraId="79932BDE">
      <w:pPr>
        <w:spacing w:line="580" w:lineRule="exact"/>
        <w:ind w:firstLine="640"/>
        <w:jc w:val="both"/>
      </w:pPr>
      <w:r>
        <w:rPr>
          <w:rFonts w:ascii="仿宋_GB2312" w:hAnsi="仿宋_GB2312" w:eastAsia="仿宋_GB2312"/>
          <w:b w:val="0"/>
          <w:sz w:val="32"/>
        </w:rPr>
        <w:t>18.农林水支出(类)巩固脱贫攻坚成果衔接乡村振兴(款)农村基础设施建设(项)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支出决算数为215.03万元，比上年决算减少6,140.01万元，下降96.62%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洛浦县洛浦镇欧吐拉博什坎村等3个村水利设施配套建设项目，洛浦县布亚乡亚力干村等2个村水利设施配套建设项目，洛浦县多鲁镇喀合勒克村排碱渠治理改造项目，洛浦县布亚乡和谐村等3个村水利设施配套建设项目，洛浦县杭桂镇托库孜喀勒拉村支、斗排碱渠治理改造项目。</w:t>
      </w:r>
    </w:p>
    <w:p w14:paraId="3C32B086">
      <w:pPr>
        <w:spacing w:line="580" w:lineRule="exact"/>
        <w:ind w:firstLine="640"/>
        <w:jc w:val="both"/>
      </w:pPr>
      <w:r>
        <w:rPr>
          <w:rFonts w:ascii="仿宋_GB2312" w:hAnsi="仿宋_GB2312" w:eastAsia="仿宋_GB2312"/>
          <w:b w:val="0"/>
          <w:sz w:val="32"/>
        </w:rPr>
        <w:t>19.农林水支出(类)巩固脱贫攻坚成果衔接乡村振兴(款)生产发展(项)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支出决算数为12,559.00万元，比上年决算增加8,894.03万元，增长242.68%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主要原因是：本年增加洛浦县2024年发展畜牧业产业到户项目，洛浦县2024年发展种植业产业到户项目。</w:t>
      </w:r>
    </w:p>
    <w:p w14:paraId="13B8215D">
      <w:pPr>
        <w:spacing w:line="580" w:lineRule="exact"/>
        <w:ind w:firstLine="640"/>
        <w:jc w:val="both"/>
      </w:pPr>
      <w:r>
        <w:rPr>
          <w:rFonts w:ascii="仿宋_GB2312" w:hAnsi="仿宋_GB2312" w:eastAsia="仿宋_GB2312"/>
          <w:b w:val="0"/>
          <w:sz w:val="32"/>
        </w:rPr>
        <w:t>20.农林水支出(类)巩固脱贫攻坚成果衔接乡村振兴(款)其他巩固脱贫攻坚成果衔接乡村振兴支出(项)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支出决算数为0.00万元，比上年决算减少1.64万元，下降100.00%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主要原因是：本年减少生猪（牛羊）调出大县中央奖励资金补助项目。</w:t>
      </w:r>
    </w:p>
    <w:p w14:paraId="4F0AE571">
      <w:pPr>
        <w:spacing w:line="580" w:lineRule="exact"/>
        <w:ind w:firstLine="640"/>
        <w:jc w:val="both"/>
      </w:pPr>
      <w:r>
        <w:rPr>
          <w:rFonts w:ascii="仿宋_GB2312" w:hAnsi="仿宋_GB2312" w:eastAsia="仿宋_GB2312"/>
          <w:b w:val="0"/>
          <w:sz w:val="32"/>
        </w:rPr>
        <w:t>21.农林水支出(类)农村综合改革(款)其他农村综合改革支出(项)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支出决算数为52.52万元，比上年决算减少338.27万元，下降86.56%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主要原因是：本年减少洛浦县西片区老旧大棚改造提升项目，洛浦县东片区老旧大棚改造提升项目资金。</w:t>
      </w:r>
    </w:p>
    <w:p w14:paraId="00615CFD">
      <w:pPr>
        <w:spacing w:line="580" w:lineRule="exact"/>
        <w:ind w:firstLine="640"/>
        <w:jc w:val="both"/>
      </w:pPr>
      <w:r>
        <w:rPr>
          <w:rFonts w:ascii="仿宋_GB2312" w:hAnsi="仿宋_GB2312" w:eastAsia="仿宋_GB2312"/>
          <w:b w:val="0"/>
          <w:sz w:val="32"/>
        </w:rPr>
        <w:t>22.农林水支出(类)普惠金融发展支出(款)农业保险保费补贴(项)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支出决算数为1,656.62万元，比上年决算减少98.37万元，下降5.61%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主要原因是：本年农业保险保费补贴项目资金减少。</w:t>
      </w:r>
    </w:p>
    <w:p w14:paraId="6369DD0D">
      <w:pPr>
        <w:spacing w:line="580" w:lineRule="exact"/>
        <w:ind w:firstLine="640"/>
        <w:jc w:val="both"/>
      </w:pPr>
      <w:r>
        <w:rPr>
          <w:rFonts w:ascii="仿宋_GB2312" w:hAnsi="仿宋_GB2312" w:eastAsia="仿宋_GB2312"/>
          <w:b w:val="0"/>
          <w:sz w:val="32"/>
        </w:rPr>
        <w:t>23.农林水支出(类)其他农林水支出(款)其他农林水支出(项)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支出决算数为4,074.00万元，比上年决算增加3,376.86万元，增长484.39%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主要原因是：本年洛浦县粮食产能提升工程杭桂镇片区田间建设项目投入资金增加。</w:t>
      </w:r>
    </w:p>
    <w:p w14:paraId="0C391672">
      <w:pPr>
        <w:spacing w:line="580" w:lineRule="exact"/>
        <w:ind w:firstLine="640"/>
        <w:jc w:val="both"/>
      </w:pPr>
      <w:r>
        <w:rPr>
          <w:rFonts w:ascii="仿宋_GB2312" w:hAnsi="仿宋_GB2312" w:eastAsia="仿宋_GB2312"/>
          <w:b w:val="0"/>
          <w:sz w:val="32"/>
        </w:rPr>
        <w:t>24.商业服务业等支出(类)商业流通事务(款)其他商业流通事务支出(项)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支出决算数为0.00万元，比上年决算减少4.60万元，下降100.00%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主要原因是：本年减少2023年生猪（牛羊）调出大县奖励资金项目。</w:t>
      </w:r>
    </w:p>
    <w:p w14:paraId="2F1314D7">
      <w:pPr>
        <w:spacing w:line="580" w:lineRule="exact"/>
        <w:ind w:firstLine="640"/>
        <w:jc w:val="both"/>
      </w:pPr>
      <w:r>
        <w:rPr>
          <w:rFonts w:ascii="仿宋_GB2312" w:hAnsi="仿宋_GB2312" w:eastAsia="仿宋_GB2312"/>
          <w:b w:val="0"/>
          <w:sz w:val="32"/>
        </w:rPr>
        <w:t>25.住房保障支出(类)住房改革支出(款)住房公积金(项)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支出决算数为93.91万元，比上年决算增加93.91万元，增长100.00%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3C0717B3">
      <w:pPr>
        <w:spacing w:line="580" w:lineRule="exact"/>
        <w:ind w:firstLine="640"/>
        <w:jc w:val="both"/>
      </w:pPr>
      <w:r>
        <w:rPr>
          <w:rFonts w:ascii="仿宋_GB2312" w:hAnsi="仿宋_GB2312" w:eastAsia="仿宋_GB2312"/>
          <w:b w:val="0"/>
          <w:sz w:val="32"/>
        </w:rPr>
        <w:t>26.其他支出(类)其他支出(款)其他支出(项)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支出决算数为46.11万元，比上年决算减少17.12万元，下降27.08%</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主要原因是：本年为民办实事工作经费支出减少。</w:t>
      </w:r>
    </w:p>
    <w:p w14:paraId="0614770D">
      <w:pPr>
        <w:spacing w:line="640" w:lineRule="exact"/>
        <w:ind w:firstLine="640"/>
        <w:jc w:val="both"/>
        <w:outlineLvl w:val="2"/>
      </w:pPr>
      <w:r>
        <w:rPr>
          <w:rFonts w:ascii="黑体" w:hAnsi="黑体" w:eastAsia="黑体"/>
          <w:sz w:val="32"/>
        </w:rPr>
        <w:t>六、一般公共预算财政拨款基本支出决算情况说明</w:t>
      </w:r>
    </w:p>
    <w:p w14:paraId="01C94BD5">
      <w:pPr>
        <w:spacing w:line="580" w:lineRule="exact"/>
        <w:ind w:firstLine="640"/>
        <w:jc w:val="both"/>
      </w:pPr>
      <w:r>
        <w:rPr>
          <w:rFonts w:ascii="仿宋_GB2312" w:hAnsi="仿宋_GB2312" w:eastAsia="仿宋_GB2312"/>
          <w:b w:val="0"/>
          <w:sz w:val="32"/>
        </w:rPr>
        <w:t>2024年度一般公共预算财政拨款基本支出1,409.95万元，其中：</w:t>
      </w:r>
      <w:r>
        <w:rPr>
          <w:rFonts w:ascii="仿宋_GB2312" w:hAnsi="仿宋_GB2312" w:eastAsia="仿宋_GB2312"/>
          <w:b/>
          <w:sz w:val="32"/>
        </w:rPr>
        <w:t>人员经费1,281.05万元，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14:paraId="26E95BFE">
      <w:pPr>
        <w:spacing w:line="580" w:lineRule="exact"/>
        <w:ind w:firstLine="640"/>
        <w:jc w:val="both"/>
      </w:pPr>
      <w:r>
        <w:rPr>
          <w:rFonts w:ascii="仿宋_GB2312" w:hAnsi="仿宋_GB2312" w:eastAsia="仿宋_GB2312"/>
          <w:b/>
          <w:sz w:val="32"/>
        </w:rPr>
        <w:t>公用经费128.90万元，</w:t>
      </w:r>
      <w:r>
        <w:rPr>
          <w:rFonts w:ascii="仿宋_GB2312" w:hAnsi="仿宋_GB2312" w:eastAsia="仿宋_GB2312"/>
          <w:b w:val="0"/>
          <w:sz w:val="32"/>
        </w:rPr>
        <w:t>包括：办公费、邮电费、差旅费、租赁费、专用材料费、委托业务费、公务用车运行维护费、税金及附加费用。</w:t>
      </w:r>
    </w:p>
    <w:p w14:paraId="30C7D8BF">
      <w:pPr>
        <w:spacing w:line="640" w:lineRule="exact"/>
        <w:ind w:firstLine="640"/>
        <w:jc w:val="both"/>
        <w:outlineLvl w:val="2"/>
      </w:pPr>
      <w:r>
        <w:rPr>
          <w:rFonts w:ascii="黑体" w:hAnsi="黑体" w:eastAsia="黑体"/>
          <w:sz w:val="32"/>
        </w:rPr>
        <w:t>七、政府性基金预算财政拨款收入支出决算情况说明</w:t>
      </w:r>
    </w:p>
    <w:p w14:paraId="011210D9">
      <w:pPr>
        <w:spacing w:line="580" w:lineRule="exact"/>
        <w:ind w:firstLine="640"/>
        <w:jc w:val="both"/>
      </w:pPr>
      <w:r>
        <w:rPr>
          <w:rFonts w:ascii="仿宋_GB2312" w:hAnsi="仿宋_GB2312" w:eastAsia="仿宋_GB2312"/>
          <w:b/>
          <w:sz w:val="32"/>
        </w:rPr>
        <w:t>2024年度政府性基金预算财政拨款收入总计21.00万元，</w:t>
      </w:r>
      <w:r>
        <w:rPr>
          <w:rFonts w:ascii="仿宋_GB2312" w:hAnsi="仿宋_GB2312" w:eastAsia="仿宋_GB2312"/>
          <w:b w:val="0"/>
          <w:sz w:val="32"/>
        </w:rPr>
        <w:t>其中：年初结转和结余0.00万元，本年收入21.00万元。</w:t>
      </w:r>
      <w:r>
        <w:rPr>
          <w:rFonts w:ascii="仿宋_GB2312" w:hAnsi="仿宋_GB2312" w:eastAsia="仿宋_GB2312"/>
          <w:b/>
          <w:sz w:val="32"/>
        </w:rPr>
        <w:t>政府性基金预算财政拨款支出总计21.00万元，</w:t>
      </w:r>
      <w:r>
        <w:rPr>
          <w:rFonts w:ascii="仿宋_GB2312" w:hAnsi="仿宋_GB2312" w:eastAsia="仿宋_GB2312"/>
          <w:b w:val="0"/>
          <w:sz w:val="32"/>
        </w:rPr>
        <w:t>其中：年末结转和结余0.00万元，本年支出21.00万元。</w:t>
      </w:r>
    </w:p>
    <w:p w14:paraId="0003909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减少5.02万元，下降19.29%，主要原因是：本年减少全国高标准农田建设规划修编费用，2020年耕地土壤环境质量类别划分工作经费。</w:t>
      </w:r>
      <w:r>
        <w:rPr>
          <w:rFonts w:ascii="仿宋_GB2312" w:hAnsi="仿宋_GB2312" w:eastAsia="仿宋_GB2312"/>
          <w:b/>
          <w:sz w:val="32"/>
        </w:rPr>
        <w:t>与年初预算相比，</w:t>
      </w:r>
      <w:r>
        <w:rPr>
          <w:rFonts w:ascii="仿宋_GB2312" w:hAnsi="仿宋_GB2312" w:eastAsia="仿宋_GB2312"/>
          <w:b w:val="0"/>
          <w:sz w:val="32"/>
        </w:rPr>
        <w:t>年初预算数21.00万元，决算数21.00万元，预决算差异率0.00%，主要原因是：严格按照预算执行，预决算无差异。</w:t>
      </w:r>
    </w:p>
    <w:p w14:paraId="5242C8D9">
      <w:pPr>
        <w:spacing w:line="580" w:lineRule="exact"/>
        <w:ind w:firstLine="640"/>
        <w:jc w:val="both"/>
      </w:pPr>
      <w:r>
        <w:rPr>
          <w:rFonts w:ascii="仿宋_GB2312" w:hAnsi="仿宋_GB2312" w:eastAsia="仿宋_GB2312"/>
          <w:b w:val="0"/>
          <w:sz w:val="32"/>
        </w:rPr>
        <w:t>政府性基金预算财政拨款支出21.00万元。</w:t>
      </w:r>
    </w:p>
    <w:p w14:paraId="2966ACE5">
      <w:pPr>
        <w:spacing w:line="580" w:lineRule="exact"/>
        <w:ind w:firstLine="640"/>
        <w:jc w:val="both"/>
      </w:pPr>
      <w:r>
        <w:rPr>
          <w:rFonts w:ascii="仿宋_GB2312" w:hAnsi="仿宋_GB2312" w:eastAsia="仿宋_GB2312"/>
          <w:b w:val="0"/>
          <w:sz w:val="32"/>
        </w:rPr>
        <w:t>1.城乡社区支出(类)国有土地使用权出让收入安排的支出(款)农业生产发展支出(项)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支出决算数为0.00万元，比上年决算减少26.02万元，下降100.00%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主要原因是：本年减少全国高标准农田建设规划修编费用，2020年耕地土壤环境质量类别划分工作经费。</w:t>
      </w:r>
    </w:p>
    <w:p w14:paraId="01E637DD">
      <w:pPr>
        <w:spacing w:line="580" w:lineRule="exact"/>
        <w:ind w:firstLine="640"/>
        <w:jc w:val="both"/>
      </w:pPr>
      <w:r>
        <w:rPr>
          <w:rFonts w:ascii="仿宋_GB2312" w:hAnsi="仿宋_GB2312" w:eastAsia="仿宋_GB2312"/>
          <w:b w:val="0"/>
          <w:sz w:val="32"/>
        </w:rPr>
        <w:t>2.其他支出(类)彩票公益金安排的支出(款)用于巩固脱贫攻坚成果衔接乡村振兴的彩票公益金支出(项)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支出决算数为21.00万元，比上年决算增加21.00万元，增长100.00%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主要原因是：本年新增洛浦县杭桂镇2023年0.5万亩高标准农田建设项目。</w:t>
      </w:r>
    </w:p>
    <w:p w14:paraId="0C453055">
      <w:pPr>
        <w:spacing w:line="640" w:lineRule="exact"/>
        <w:ind w:firstLine="640"/>
        <w:jc w:val="both"/>
        <w:outlineLvl w:val="2"/>
      </w:pPr>
      <w:r>
        <w:rPr>
          <w:rFonts w:ascii="黑体" w:hAnsi="黑体" w:eastAsia="黑体"/>
          <w:sz w:val="32"/>
        </w:rPr>
        <w:t>八、国有资本经营预算财政拨款收入支出决算情况说明</w:t>
      </w:r>
    </w:p>
    <w:p w14:paraId="6084C97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F9144FF">
      <w:pPr>
        <w:spacing w:line="640" w:lineRule="exact"/>
        <w:ind w:firstLine="640"/>
        <w:jc w:val="both"/>
        <w:outlineLvl w:val="2"/>
      </w:pPr>
      <w:r>
        <w:rPr>
          <w:rFonts w:ascii="黑体" w:hAnsi="黑体" w:eastAsia="黑体"/>
          <w:sz w:val="32"/>
        </w:rPr>
        <w:t>九、财政拨款“三公”经费支出决算情况说明</w:t>
      </w:r>
    </w:p>
    <w:p w14:paraId="6F7F4800">
      <w:pPr>
        <w:spacing w:line="580" w:lineRule="exact"/>
        <w:ind w:firstLine="640"/>
        <w:jc w:val="both"/>
      </w:pPr>
      <w:r>
        <w:rPr>
          <w:rFonts w:ascii="仿宋_GB2312" w:hAnsi="仿宋_GB2312" w:eastAsia="仿宋_GB2312"/>
          <w:b/>
          <w:sz w:val="32"/>
        </w:rPr>
        <w:t>2024年度财政拨款“三公”经费支出11.63万元，</w:t>
      </w:r>
      <w:r>
        <w:rPr>
          <w:rFonts w:ascii="仿宋_GB2312" w:hAnsi="仿宋_GB2312" w:eastAsia="仿宋_GB2312"/>
          <w:b w:val="0"/>
          <w:sz w:val="32"/>
        </w:rPr>
        <w:t>比上年增加3.68万元，增长46.29%，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11.63万元，占100.00%，比上年增加3.68万元，增长46.29%，主要原因是：本单位公务用车日渐老化，维修维护成本增加，导致公务用车运行维护费较上年增加。公务接待费支出0.00万元，占0.00%，比上年增加0.00万元，增长0.00%，主要原因是：2023年与2024年均未安排公务接待费支出。</w:t>
      </w:r>
    </w:p>
    <w:p w14:paraId="1A8C6D48">
      <w:pPr>
        <w:spacing w:line="580" w:lineRule="exact"/>
        <w:ind w:firstLine="640"/>
        <w:jc w:val="both"/>
      </w:pPr>
      <w:r>
        <w:rPr>
          <w:rFonts w:ascii="仿宋_GB2312" w:hAnsi="仿宋_GB2312" w:eastAsia="仿宋_GB2312"/>
          <w:b/>
          <w:sz w:val="32"/>
        </w:rPr>
        <w:t>具体情况如下：</w:t>
      </w:r>
    </w:p>
    <w:p w14:paraId="5893D69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825ED2">
      <w:pPr>
        <w:spacing w:line="580" w:lineRule="exact"/>
        <w:ind w:firstLine="640"/>
        <w:jc w:val="both"/>
      </w:pPr>
      <w:r>
        <w:rPr>
          <w:rFonts w:ascii="仿宋_GB2312" w:hAnsi="仿宋_GB2312" w:eastAsia="仿宋_GB2312"/>
          <w:b w:val="0"/>
          <w:sz w:val="32"/>
        </w:rPr>
        <w:t>公务用车购置及运行维护费11.63万元，其中：公务用车购置费0.00万元，公务用车运行维护费11.63万元。公务用车运行维护费开支内容包括车辆加油费、维修费、保险费、审车费等。公务用车购置数0辆，公务用车保有量6辆。国有资产占用情况中固定资产车辆6辆，与公务用车保有量差异原因是：本单位固定资产车辆与公务用车保有量一致无差异。</w:t>
      </w:r>
    </w:p>
    <w:p w14:paraId="742967B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64096C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11.63万元，决算数11.63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11.63万元，决算数11.63万元，预决算差异率0.00%，主要原因是：严格按照预算执行，预决算无差异。公务接待费全年预算数0.00万元，决算数0.00万元，预决算差异率0.00%，主要原因是：本单位无公务接待费。</w:t>
      </w:r>
    </w:p>
    <w:p w14:paraId="147D7DDB">
      <w:pPr>
        <w:spacing w:line="640" w:lineRule="exact"/>
        <w:ind w:firstLine="640"/>
        <w:jc w:val="both"/>
        <w:outlineLvl w:val="2"/>
      </w:pPr>
      <w:r>
        <w:rPr>
          <w:rFonts w:ascii="黑体" w:hAnsi="黑体" w:eastAsia="黑体"/>
          <w:sz w:val="32"/>
        </w:rPr>
        <w:t>十、其他重要事项的情况说明</w:t>
      </w:r>
    </w:p>
    <w:p w14:paraId="50637F83">
      <w:pPr>
        <w:spacing w:line="640" w:lineRule="exact"/>
        <w:ind w:firstLine="640"/>
        <w:jc w:val="both"/>
        <w:outlineLvl w:val="3"/>
      </w:pPr>
      <w:r>
        <w:rPr>
          <w:rFonts w:ascii="楷体_GB2312" w:hAnsi="楷体_GB2312" w:eastAsia="楷体_GB2312"/>
          <w:b/>
          <w:sz w:val="32"/>
        </w:rPr>
        <w:t>（一）机关运行经费及公用经费支出情况</w:t>
      </w:r>
    </w:p>
    <w:p w14:paraId="5BF2F5BC">
      <w:pPr>
        <w:spacing w:line="580" w:lineRule="exact"/>
        <w:ind w:firstLine="640"/>
        <w:jc w:val="both"/>
      </w:pPr>
      <w:r>
        <w:rPr>
          <w:rFonts w:ascii="仿宋_GB2312" w:hAnsi="仿宋_GB2312" w:eastAsia="仿宋_GB2312"/>
          <w:b w:val="0"/>
          <w:sz w:val="32"/>
        </w:rPr>
        <w:t>2024年度洛浦县农业农村局（行政单位和参照公务员法管理事业单位）机关运行经费支出128.90万元，比上年增加103.78万元，增长413.14%，主要原因是：本年邮电费、租赁费、专用材料费、委托业务费、差旅费增加，导致公用经费增加。</w:t>
      </w:r>
    </w:p>
    <w:p w14:paraId="56F36A48">
      <w:pPr>
        <w:spacing w:line="640" w:lineRule="exact"/>
        <w:ind w:firstLine="640"/>
        <w:jc w:val="both"/>
        <w:outlineLvl w:val="3"/>
      </w:pPr>
      <w:r>
        <w:rPr>
          <w:rFonts w:ascii="楷体_GB2312" w:hAnsi="楷体_GB2312" w:eastAsia="楷体_GB2312"/>
          <w:b/>
          <w:sz w:val="32"/>
        </w:rPr>
        <w:t>（二）政府采购情况</w:t>
      </w:r>
    </w:p>
    <w:p w14:paraId="2ED5F916">
      <w:pPr>
        <w:spacing w:line="580" w:lineRule="exact"/>
        <w:ind w:firstLine="640"/>
        <w:jc w:val="both"/>
      </w:pPr>
      <w:r>
        <w:rPr>
          <w:rFonts w:ascii="仿宋_GB2312" w:hAnsi="仿宋_GB2312" w:eastAsia="仿宋_GB2312"/>
          <w:b w:val="0"/>
          <w:sz w:val="32"/>
        </w:rPr>
        <w:t>2024年度政府采购支出总额2,946.79万元，其中：政府采购货物支出2,716.84万元、政府采购工程支出0.00万元、政府采购服务支出229.95万元。</w:t>
      </w:r>
    </w:p>
    <w:p w14:paraId="3E4254C4">
      <w:pPr>
        <w:spacing w:line="580" w:lineRule="exact"/>
        <w:ind w:firstLine="640"/>
        <w:jc w:val="both"/>
      </w:pPr>
      <w:r>
        <w:rPr>
          <w:rFonts w:ascii="仿宋_GB2312" w:hAnsi="仿宋_GB2312" w:eastAsia="仿宋_GB2312"/>
          <w:b w:val="0"/>
          <w:sz w:val="32"/>
        </w:rPr>
        <w:t>授予中小企业合同金额2,946.79万元，占政府采购支出总额的100.00%，其中：授予小微企业合同金额2,641.81万元，占政府采购支出总额的89.65%。</w:t>
      </w:r>
    </w:p>
    <w:p w14:paraId="41E05AA2">
      <w:pPr>
        <w:spacing w:line="640" w:lineRule="exact"/>
        <w:ind w:firstLine="640"/>
        <w:jc w:val="both"/>
        <w:outlineLvl w:val="3"/>
      </w:pPr>
      <w:r>
        <w:rPr>
          <w:rFonts w:ascii="楷体_GB2312" w:hAnsi="楷体_GB2312" w:eastAsia="楷体_GB2312"/>
          <w:b/>
          <w:sz w:val="32"/>
        </w:rPr>
        <w:t>（三）国有资产占用情况说明</w:t>
      </w:r>
    </w:p>
    <w:p w14:paraId="6101E349">
      <w:pPr>
        <w:spacing w:line="580" w:lineRule="exact"/>
        <w:ind w:firstLine="640"/>
        <w:jc w:val="both"/>
      </w:pPr>
      <w:r>
        <w:rPr>
          <w:rFonts w:ascii="仿宋_GB2312" w:hAnsi="仿宋_GB2312" w:eastAsia="仿宋_GB2312"/>
          <w:b w:val="0"/>
          <w:sz w:val="32"/>
        </w:rPr>
        <w:t>截至2024年12月31日，房屋18,735.69平方米，价值4,183.83万元。车辆6辆，价值111.62万元，其中：副部（省）级及以上领导用车0辆、主要负责人用车0辆、机要通信用车0辆、应急保障用车0辆、执法执勤用车2辆、特种专业技术用车1辆、离退休干部服务用车0辆、其他用车3辆，其他用车主要是：一般公务用车。单价100万元（含）以上设备（不含车辆）12台（套）。</w:t>
      </w:r>
    </w:p>
    <w:p w14:paraId="5A0F5F9F">
      <w:pPr>
        <w:spacing w:line="640" w:lineRule="exact"/>
        <w:ind w:firstLine="640"/>
        <w:jc w:val="both"/>
        <w:outlineLvl w:val="2"/>
      </w:pPr>
      <w:r>
        <w:rPr>
          <w:rFonts w:ascii="黑体" w:hAnsi="黑体" w:eastAsia="黑体"/>
          <w:sz w:val="32"/>
        </w:rPr>
        <w:t>十一、预算绩效的情况说明</w:t>
      </w:r>
    </w:p>
    <w:p w14:paraId="4F0600B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根据预算绩效管理要求，本单位2024年度预算绩效管理形成整体支出绩效自评表1个，全年预算总额35,292.11万元，实际执行总额34,957.00万元；预算绩效评价项目3</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w:t>
      </w:r>
      <w:r>
        <w:rPr>
          <w:rFonts w:hint="eastAsia" w:ascii="仿宋_GB2312" w:hAnsi="仿宋_GB2312" w:eastAsia="仿宋_GB2312"/>
          <w:b w:val="0"/>
          <w:sz w:val="32"/>
        </w:rPr>
        <w:t>15</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883.19</w:t>
      </w:r>
      <w:r>
        <w:rPr>
          <w:rFonts w:ascii="仿宋_GB2312" w:hAnsi="仿宋_GB2312" w:eastAsia="仿宋_GB2312"/>
          <w:b w:val="0"/>
          <w:sz w:val="32"/>
        </w:rPr>
        <w:t>万元，全年执行数</w:t>
      </w:r>
      <w:r>
        <w:rPr>
          <w:rFonts w:hint="eastAsia" w:ascii="仿宋_GB2312" w:hAnsi="仿宋_GB2312" w:eastAsia="仿宋_GB2312"/>
          <w:b w:val="0"/>
          <w:sz w:val="32"/>
        </w:rPr>
        <w:t>14</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570.83</w:t>
      </w:r>
      <w:r>
        <w:rPr>
          <w:rFonts w:ascii="仿宋_GB2312" w:hAnsi="仿宋_GB2312" w:eastAsia="仿宋_GB2312"/>
          <w:b w:val="0"/>
          <w:sz w:val="32"/>
        </w:rPr>
        <w:t>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一是预算编制与执行存在差异。支出范围和比例与预算不符，实际执行中没有严格遵循经费来源部门的要求和规定进行支付。产生问题原因：经济分类编制不准确，各明细支出间界限不清。对预算调整不及时，对预算期工作的计划性不强；二是预算执行力度不足。预算执行进度分布不均衡。个别月份执行率极低，大量支出集中于年中。主要原因：预算审批程序和拨款程序复杂，造成部分项目的财政经费下拨时间较晚。下一步改进措施：一是加强学习，进一步明确如何参照考核体系，科学合理设定绩效目标，充分发挥预算绩效管理工作效用。二是财务上会计核算要更加详细，为本单位各项工作的开展、总结、评估提供有效数据资料支撑</w:t>
      </w:r>
      <w:r>
        <w:rPr>
          <w:rFonts w:hint="eastAsia" w:ascii="仿宋_GB2312" w:hAnsi="仿宋_GB2312" w:eastAsia="仿宋_GB2312"/>
          <w:b w:val="0"/>
          <w:sz w:val="32"/>
          <w:lang w:eastAsia="zh-CN"/>
        </w:rPr>
        <w:t>，</w:t>
      </w:r>
      <w:r>
        <w:rPr>
          <w:rFonts w:ascii="仿宋_GB2312" w:hAnsi="仿宋_GB2312" w:eastAsia="仿宋_GB2312"/>
          <w:b w:val="0"/>
          <w:sz w:val="32"/>
        </w:rPr>
        <w:t>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4DF1D60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D0F529">
        <w:tblPrEx>
          <w:tblCellMar>
            <w:top w:w="0" w:type="dxa"/>
            <w:left w:w="108" w:type="dxa"/>
            <w:bottom w:w="0" w:type="dxa"/>
            <w:right w:w="108" w:type="dxa"/>
          </w:tblCellMar>
        </w:tblPrEx>
        <w:tc>
          <w:tcPr>
            <w:tcW w:w="8847" w:type="dxa"/>
            <w:gridSpan w:val="9"/>
            <w:vAlign w:val="center"/>
          </w:tcPr>
          <w:p w14:paraId="2220B7D2">
            <w:pPr>
              <w:jc w:val="center"/>
            </w:pPr>
            <w:r>
              <w:rPr>
                <w:rFonts w:ascii="宋体" w:hAnsi="宋体" w:eastAsia="宋体"/>
                <w:sz w:val="24"/>
              </w:rPr>
              <w:t>单位整体支出绩效自评表</w:t>
            </w:r>
          </w:p>
        </w:tc>
      </w:tr>
      <w:tr w14:paraId="73E0EE07">
        <w:tblPrEx>
          <w:tblCellMar>
            <w:top w:w="0" w:type="dxa"/>
            <w:left w:w="108" w:type="dxa"/>
            <w:bottom w:w="0" w:type="dxa"/>
            <w:right w:w="108" w:type="dxa"/>
          </w:tblCellMar>
        </w:tblPrEx>
        <w:tc>
          <w:tcPr>
            <w:tcW w:w="8847" w:type="dxa"/>
            <w:gridSpan w:val="9"/>
            <w:vAlign w:val="center"/>
          </w:tcPr>
          <w:p w14:paraId="278E901A">
            <w:pPr>
              <w:jc w:val="center"/>
            </w:pPr>
            <w:r>
              <w:rPr>
                <w:rFonts w:ascii="宋体" w:hAnsi="宋体" w:eastAsia="宋体"/>
                <w:sz w:val="24"/>
              </w:rPr>
              <w:t>（2024年度）</w:t>
            </w:r>
          </w:p>
        </w:tc>
      </w:tr>
      <w:tr w14:paraId="3594AA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B3DA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B91A5D">
            <w:pPr>
              <w:jc w:val="center"/>
            </w:pPr>
            <w:r>
              <w:rPr>
                <w:rFonts w:ascii="宋体" w:hAnsi="宋体" w:eastAsia="宋体"/>
                <w:sz w:val="16"/>
              </w:rPr>
              <w:t>洛浦县农业农村局</w:t>
            </w:r>
          </w:p>
        </w:tc>
      </w:tr>
      <w:tr w14:paraId="188B0C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B783F">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157D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EE9B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66CC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763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A1DF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DA1C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E67B2">
            <w:pPr>
              <w:jc w:val="center"/>
            </w:pPr>
            <w:r>
              <w:rPr>
                <w:rFonts w:ascii="宋体" w:hAnsi="宋体" w:eastAsia="宋体"/>
                <w:sz w:val="16"/>
              </w:rPr>
              <w:t>得分</w:t>
            </w:r>
          </w:p>
        </w:tc>
      </w:tr>
      <w:tr w14:paraId="032C9D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EBA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B29A4">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7DED6">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AC229">
            <w:pPr>
              <w:jc w:val="center"/>
            </w:pPr>
            <w:r>
              <w:rPr>
                <w:rFonts w:ascii="宋体" w:hAnsi="宋体" w:eastAsia="宋体"/>
                <w:sz w:val="16"/>
              </w:rPr>
              <w:t>15,396.43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7C5F5">
            <w:pPr>
              <w:jc w:val="center"/>
            </w:pPr>
            <w:r>
              <w:rPr>
                <w:rFonts w:ascii="宋体" w:hAnsi="宋体" w:eastAsia="宋体"/>
                <w:sz w:val="16"/>
              </w:rPr>
              <w:t>26,120.29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D7B7B">
            <w:pPr>
              <w:jc w:val="center"/>
            </w:pPr>
            <w:r>
              <w:rPr>
                <w:rFonts w:ascii="宋体" w:hAnsi="宋体" w:eastAsia="宋体"/>
                <w:sz w:val="16"/>
              </w:rPr>
              <w:t>26,120.29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EA9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873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0C77">
            <w:pPr>
              <w:jc w:val="center"/>
            </w:pPr>
            <w:r>
              <w:rPr>
                <w:rFonts w:ascii="宋体" w:hAnsi="宋体" w:eastAsia="宋体"/>
                <w:sz w:val="16"/>
              </w:rPr>
              <w:t>-</w:t>
            </w:r>
          </w:p>
        </w:tc>
      </w:tr>
      <w:tr w14:paraId="536D3C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F24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438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F5535">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70FBE">
            <w:pPr>
              <w:jc w:val="center"/>
            </w:pPr>
            <w:r>
              <w:rPr>
                <w:rFonts w:ascii="宋体" w:hAnsi="宋体" w:eastAsia="宋体"/>
                <w:sz w:val="16"/>
              </w:rPr>
              <w:t>1,322.72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720C9">
            <w:pPr>
              <w:jc w:val="center"/>
            </w:pPr>
            <w:r>
              <w:rPr>
                <w:rFonts w:ascii="宋体" w:hAnsi="宋体" w:eastAsia="宋体"/>
                <w:sz w:val="16"/>
              </w:rPr>
              <w:t>1,826.82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5055A">
            <w:pPr>
              <w:jc w:val="center"/>
            </w:pPr>
            <w:r>
              <w:rPr>
                <w:rFonts w:ascii="宋体" w:hAnsi="宋体" w:eastAsia="宋体"/>
                <w:sz w:val="16"/>
              </w:rPr>
              <w:t>1,826.82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1E0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3CC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D560D">
            <w:pPr>
              <w:jc w:val="center"/>
            </w:pPr>
            <w:r>
              <w:rPr>
                <w:rFonts w:ascii="宋体" w:hAnsi="宋体" w:eastAsia="宋体"/>
                <w:sz w:val="16"/>
              </w:rPr>
              <w:t>-</w:t>
            </w:r>
          </w:p>
        </w:tc>
      </w:tr>
      <w:tr w14:paraId="599279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71F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921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27CD7">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DAE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F3AC9">
            <w:pPr>
              <w:jc w:val="center"/>
            </w:pPr>
            <w:r>
              <w:rPr>
                <w:rFonts w:ascii="宋体" w:hAnsi="宋体" w:eastAsia="宋体"/>
                <w:sz w:val="16"/>
              </w:rPr>
              <w:t>7,345.00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332CF">
            <w:pPr>
              <w:jc w:val="center"/>
            </w:pPr>
            <w:r>
              <w:rPr>
                <w:rFonts w:ascii="宋体" w:hAnsi="宋体" w:eastAsia="宋体"/>
                <w:sz w:val="16"/>
              </w:rPr>
              <w:t>7,009.89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5E8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CE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C0EFC">
            <w:pPr>
              <w:jc w:val="center"/>
            </w:pPr>
            <w:r>
              <w:rPr>
                <w:rFonts w:ascii="宋体" w:hAnsi="宋体" w:eastAsia="宋体"/>
                <w:sz w:val="16"/>
              </w:rPr>
              <w:t>-</w:t>
            </w:r>
          </w:p>
        </w:tc>
      </w:tr>
      <w:tr w14:paraId="0F07D5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AC9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B971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928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AB86C">
            <w:pPr>
              <w:jc w:val="center"/>
            </w:pPr>
            <w:r>
              <w:rPr>
                <w:rFonts w:ascii="宋体" w:hAnsi="宋体" w:eastAsia="宋体"/>
                <w:sz w:val="16"/>
              </w:rPr>
              <w:t>16,719.15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012B2">
            <w:pPr>
              <w:jc w:val="center"/>
            </w:pPr>
            <w:r>
              <w:rPr>
                <w:rFonts w:ascii="宋体" w:hAnsi="宋体" w:eastAsia="宋体"/>
                <w:sz w:val="16"/>
              </w:rPr>
              <w:t>35,292.11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FB0F6">
            <w:pPr>
              <w:jc w:val="center"/>
            </w:pPr>
            <w:r>
              <w:rPr>
                <w:rFonts w:ascii="宋体" w:hAnsi="宋体" w:eastAsia="宋体"/>
                <w:sz w:val="16"/>
              </w:rPr>
              <w:t>34,957.00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653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54FE6">
            <w:pPr>
              <w:jc w:val="center"/>
            </w:pPr>
            <w:r>
              <w:rPr>
                <w:rFonts w:ascii="宋体" w:hAnsi="宋体" w:eastAsia="宋体"/>
                <w:sz w:val="16"/>
              </w:rPr>
              <w:t>99.05%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BFF20">
            <w:pPr>
              <w:jc w:val="center"/>
            </w:pPr>
            <w:r>
              <w:rPr>
                <w:rFonts w:ascii="宋体" w:hAnsi="宋体" w:eastAsia="宋体"/>
                <w:sz w:val="16"/>
              </w:rPr>
              <w:t>9.9</w:t>
            </w:r>
          </w:p>
        </w:tc>
      </w:tr>
      <w:tr w14:paraId="41C7BF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A403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ACEE2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3705B0">
            <w:pPr>
              <w:jc w:val="center"/>
            </w:pPr>
            <w:r>
              <w:rPr>
                <w:rFonts w:ascii="宋体" w:hAnsi="宋体" w:eastAsia="宋体"/>
                <w:sz w:val="16"/>
              </w:rPr>
              <w:t>实际完成情况</w:t>
            </w:r>
          </w:p>
        </w:tc>
      </w:tr>
      <w:tr w14:paraId="040C66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3483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E9B250">
            <w:pPr>
              <w:jc w:val="both"/>
            </w:pPr>
            <w:r>
              <w:rPr>
                <w:rFonts w:ascii="宋体" w:hAnsi="宋体" w:eastAsia="宋体"/>
                <w:sz w:val="16"/>
              </w:rPr>
              <w:t>单位基本职能：统筹研究和组织实施全县“三农”</w:t>
            </w:r>
            <w:r>
              <w:rPr>
                <w:rFonts w:hint="eastAsia" w:ascii="宋体" w:hAnsi="宋体"/>
                <w:sz w:val="16"/>
                <w:lang w:eastAsia="zh-CN"/>
              </w:rPr>
              <w:t>工作的开展</w:t>
            </w:r>
            <w:r>
              <w:rPr>
                <w:rFonts w:ascii="宋体" w:hAnsi="宋体" w:eastAsia="宋体"/>
                <w:sz w:val="16"/>
              </w:rPr>
              <w:t>战略、中长期规划、重大政策；组织起草“三农”有关地方性法规、规章草案；贯彻执行国家有关种植业、畜牧业、渔业、农业机械化等农业农村领域工作的法律、法规、政策以及县委、县政府有关决策部署。指导、协调和推进全县农业农村经济发展和改革工作；牵头统筹城乡综合配套改革试验区建设；牵头组织改善农村人居环境；指导农业遗产的保护传承和开发利用；指导农村精神文明和优秀农耕文化建设；发布农业农村经济信息，监测分析农业农村经济运行；承担农业统计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机构设置及人员配置：无下属预算单位，编制数64，实有人数90人，在职57人，退休33人。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全力以赴保粮食安全和农产品稳产保供，积极推进设施农业产业长足发展，大力发展特色种植与露地蔬菜种植，积极探索农民增收新途径，依托以畜牧业为主的现代农业主导产业发展，促进农民增收，狠抓畜禽免疫工作，严控重大动物疫病发生，积极发展智慧农业，推进节水、节药、节肥，促进节本增效，持续抓好农业领域项目投资，加大人才振兴实施战略，抓好新型农业经营主体培育工作，深入推进农村改革，巩固提升农村集体产权制度改革，持续实施农村人居环境整治提升五年行动推动农村人居环境由基础整治</w:t>
            </w:r>
            <w:r>
              <w:rPr>
                <w:rFonts w:hint="eastAsia" w:ascii="宋体" w:hAnsi="宋体"/>
                <w:sz w:val="16"/>
                <w:lang w:eastAsia="zh-CN"/>
              </w:rPr>
              <w:t>向</w:t>
            </w:r>
            <w:r>
              <w:rPr>
                <w:rFonts w:ascii="宋体" w:hAnsi="宋体" w:eastAsia="宋体"/>
                <w:sz w:val="16"/>
              </w:rPr>
              <w:t>功能品质提升迈进。</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目标1：保障单位在职57人，退休33人的工资福利及各项补助正常发放及部门正常运转；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目标2：全面完成1.66万亩粮食产能提升项目建设，保障2024年粮食总产量23.15万吨以上，动物防疫密度不低于90%，完成4790座无害化卫生厕所改造提升任务。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962061">
            <w:pPr>
              <w:jc w:val="both"/>
            </w:pPr>
            <w:r>
              <w:rPr>
                <w:rFonts w:ascii="宋体" w:hAnsi="宋体" w:eastAsia="宋体"/>
                <w:sz w:val="16"/>
              </w:rPr>
              <w:t>完成单位在职75人，退休42人的工资福利及各项补助正常发放及部门正常运转；完成1.66万亩粮食产能提升项目建设，完成57.85万亩小麦和玉米种植面积，改造无害化卫生厕所4790座，出栏牲畜数量77.1万头（只），出栏家禽数量297.96万只，实现畜禽良种覆盖率100%。</w:t>
            </w:r>
          </w:p>
        </w:tc>
      </w:tr>
      <w:tr w14:paraId="2BB506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1B2A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19EC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2DF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76A5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3E4F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12F6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50F2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0747F">
            <w:pPr>
              <w:jc w:val="center"/>
            </w:pPr>
            <w:r>
              <w:rPr>
                <w:rFonts w:ascii="宋体" w:hAnsi="宋体" w:eastAsia="宋体"/>
                <w:sz w:val="16"/>
              </w:rPr>
              <w:t>得分</w:t>
            </w:r>
          </w:p>
        </w:tc>
      </w:tr>
      <w:tr w14:paraId="1390F3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17E7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DBBD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6097C">
            <w:pPr>
              <w:jc w:val="center"/>
            </w:pPr>
            <w:r>
              <w:rPr>
                <w:rFonts w:ascii="宋体" w:hAnsi="宋体" w:eastAsia="宋体"/>
                <w:sz w:val="16"/>
              </w:rPr>
              <w:t>完成粮食产能提升项目建设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FC340">
            <w:pPr>
              <w:jc w:val="center"/>
            </w:pPr>
            <w:r>
              <w:rPr>
                <w:rFonts w:ascii="宋体" w:hAnsi="宋体" w:eastAsia="宋体"/>
                <w:sz w:val="16"/>
              </w:rPr>
              <w:t>&gt;=1.66万亩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4EF7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3C36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CBA54">
            <w:pPr>
              <w:jc w:val="center"/>
            </w:pPr>
            <w:r>
              <w:rPr>
                <w:rFonts w:ascii="宋体" w:hAnsi="宋体" w:eastAsia="宋体"/>
                <w:sz w:val="16"/>
              </w:rPr>
              <w:t>1.66万亩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A2BB2">
            <w:pPr>
              <w:jc w:val="center"/>
            </w:pPr>
            <w:r>
              <w:rPr>
                <w:rFonts w:ascii="宋体" w:hAnsi="宋体" w:eastAsia="宋体"/>
                <w:sz w:val="16"/>
              </w:rPr>
              <w:t>15</w:t>
            </w:r>
          </w:p>
        </w:tc>
      </w:tr>
      <w:tr w14:paraId="3A3D02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C24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C7A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6CC77">
            <w:pPr>
              <w:jc w:val="center"/>
            </w:pPr>
            <w:r>
              <w:rPr>
                <w:rFonts w:ascii="宋体" w:hAnsi="宋体" w:eastAsia="宋体"/>
                <w:sz w:val="16"/>
              </w:rPr>
              <w:t>稳定小麦和玉米种植面积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F5502">
            <w:pPr>
              <w:jc w:val="center"/>
            </w:pPr>
            <w:r>
              <w:rPr>
                <w:rFonts w:ascii="宋体" w:hAnsi="宋体" w:eastAsia="宋体"/>
                <w:sz w:val="16"/>
              </w:rPr>
              <w:t>&gt;=55万亩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FA95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55BC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CBD56">
            <w:pPr>
              <w:jc w:val="center"/>
            </w:pPr>
            <w:r>
              <w:rPr>
                <w:rFonts w:ascii="宋体" w:hAnsi="宋体" w:eastAsia="宋体"/>
                <w:sz w:val="16"/>
              </w:rPr>
              <w:t>57.85万亩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558F8">
            <w:pPr>
              <w:jc w:val="center"/>
            </w:pPr>
            <w:r>
              <w:rPr>
                <w:rFonts w:ascii="宋体" w:hAnsi="宋体" w:eastAsia="宋体"/>
                <w:sz w:val="16"/>
              </w:rPr>
              <w:t>15</w:t>
            </w:r>
          </w:p>
        </w:tc>
      </w:tr>
      <w:tr w14:paraId="399173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F63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980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505D5">
            <w:pPr>
              <w:jc w:val="center"/>
            </w:pPr>
            <w:r>
              <w:rPr>
                <w:rFonts w:ascii="宋体" w:hAnsi="宋体" w:eastAsia="宋体"/>
                <w:sz w:val="16"/>
              </w:rPr>
              <w:t>提升改造无害化卫生厕所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73A0B">
            <w:pPr>
              <w:jc w:val="center"/>
            </w:pPr>
            <w:r>
              <w:rPr>
                <w:rFonts w:ascii="宋体" w:hAnsi="宋体" w:eastAsia="宋体"/>
                <w:sz w:val="16"/>
              </w:rPr>
              <w:t>&gt;=4790座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120F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912E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BD22D">
            <w:pPr>
              <w:jc w:val="center"/>
            </w:pPr>
            <w:r>
              <w:rPr>
                <w:rFonts w:ascii="宋体" w:hAnsi="宋体" w:eastAsia="宋体"/>
                <w:sz w:val="16"/>
              </w:rPr>
              <w:t>4790座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C9E60">
            <w:pPr>
              <w:jc w:val="center"/>
            </w:pPr>
            <w:r>
              <w:rPr>
                <w:rFonts w:ascii="宋体" w:hAnsi="宋体" w:eastAsia="宋体"/>
                <w:sz w:val="16"/>
              </w:rPr>
              <w:t>15</w:t>
            </w:r>
          </w:p>
        </w:tc>
      </w:tr>
      <w:tr w14:paraId="410610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DA0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E64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D2D0">
            <w:pPr>
              <w:jc w:val="center"/>
            </w:pPr>
            <w:r>
              <w:rPr>
                <w:rFonts w:ascii="宋体" w:hAnsi="宋体" w:eastAsia="宋体"/>
                <w:sz w:val="16"/>
              </w:rPr>
              <w:t>出栏牲畜数量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DD5A1">
            <w:pPr>
              <w:jc w:val="center"/>
            </w:pPr>
            <w:r>
              <w:rPr>
                <w:rFonts w:ascii="宋体" w:hAnsi="宋体" w:eastAsia="宋体"/>
                <w:sz w:val="16"/>
              </w:rPr>
              <w:t>&gt;=84.80万头（只）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D7C9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6385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7DD8D">
            <w:pPr>
              <w:jc w:val="center"/>
            </w:pPr>
            <w:r>
              <w:rPr>
                <w:rFonts w:ascii="宋体" w:hAnsi="宋体" w:eastAsia="宋体"/>
                <w:sz w:val="16"/>
              </w:rPr>
              <w:t>77.1万头（只）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CEA9">
            <w:pPr>
              <w:jc w:val="center"/>
            </w:pPr>
            <w:r>
              <w:rPr>
                <w:rFonts w:ascii="宋体" w:hAnsi="宋体" w:eastAsia="宋体"/>
                <w:sz w:val="16"/>
              </w:rPr>
              <w:t>13.64</w:t>
            </w:r>
          </w:p>
        </w:tc>
      </w:tr>
      <w:tr w14:paraId="3134FD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9E7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C1B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D7978">
            <w:pPr>
              <w:jc w:val="center"/>
            </w:pPr>
            <w:r>
              <w:rPr>
                <w:rFonts w:ascii="宋体" w:hAnsi="宋体" w:eastAsia="宋体"/>
                <w:sz w:val="16"/>
              </w:rPr>
              <w:t>出栏家禽数量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83792">
            <w:pPr>
              <w:jc w:val="center"/>
            </w:pPr>
            <w:r>
              <w:rPr>
                <w:rFonts w:ascii="宋体" w:hAnsi="宋体" w:eastAsia="宋体"/>
                <w:sz w:val="16"/>
              </w:rPr>
              <w:t>&gt;=660万只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E66B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7247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450FD">
            <w:pPr>
              <w:jc w:val="center"/>
            </w:pPr>
            <w:r>
              <w:rPr>
                <w:rFonts w:ascii="宋体" w:hAnsi="宋体" w:eastAsia="宋体"/>
                <w:sz w:val="16"/>
              </w:rPr>
              <w:t>297.96万只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43E49">
            <w:pPr>
              <w:jc w:val="center"/>
            </w:pPr>
            <w:r>
              <w:rPr>
                <w:rFonts w:ascii="宋体" w:hAnsi="宋体" w:eastAsia="宋体"/>
                <w:sz w:val="16"/>
              </w:rPr>
              <w:t>6.77</w:t>
            </w:r>
          </w:p>
        </w:tc>
      </w:tr>
      <w:tr w14:paraId="62C644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CF2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47A69">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5152B">
            <w:pPr>
              <w:jc w:val="center"/>
            </w:pPr>
            <w:r>
              <w:rPr>
                <w:rFonts w:ascii="宋体" w:hAnsi="宋体" w:eastAsia="宋体"/>
                <w:sz w:val="16"/>
              </w:rPr>
              <w:t>实现畜禽良种覆盖率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3CF27">
            <w:pPr>
              <w:jc w:val="center"/>
            </w:pPr>
            <w:r>
              <w:rPr>
                <w:rFonts w:ascii="宋体" w:hAnsi="宋体" w:eastAsia="宋体"/>
                <w:sz w:val="16"/>
              </w:rPr>
              <w:t>&gt;=60%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7FE7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205B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9F0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731FE">
            <w:pPr>
              <w:jc w:val="center"/>
            </w:pPr>
            <w:r>
              <w:rPr>
                <w:rFonts w:ascii="宋体" w:hAnsi="宋体" w:eastAsia="宋体"/>
                <w:sz w:val="16"/>
              </w:rPr>
              <w:t>15</w:t>
            </w:r>
          </w:p>
        </w:tc>
      </w:tr>
    </w:tbl>
    <w:p w14:paraId="408704C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78CB8F">
        <w:tblPrEx>
          <w:tblCellMar>
            <w:top w:w="0" w:type="dxa"/>
            <w:left w:w="108" w:type="dxa"/>
            <w:bottom w:w="0" w:type="dxa"/>
            <w:right w:w="108" w:type="dxa"/>
          </w:tblCellMar>
        </w:tblPrEx>
        <w:tc>
          <w:tcPr>
            <w:tcW w:w="8847" w:type="dxa"/>
            <w:gridSpan w:val="9"/>
            <w:vAlign w:val="center"/>
          </w:tcPr>
          <w:p w14:paraId="08222535">
            <w:pPr>
              <w:jc w:val="center"/>
            </w:pPr>
            <w:r>
              <w:rPr>
                <w:rFonts w:ascii="宋体" w:hAnsi="宋体" w:eastAsia="宋体"/>
                <w:sz w:val="24"/>
              </w:rPr>
              <w:t>项目支出绩效自评表</w:t>
            </w:r>
          </w:p>
        </w:tc>
      </w:tr>
      <w:tr w14:paraId="6E6E32DE">
        <w:tblPrEx>
          <w:tblCellMar>
            <w:top w:w="0" w:type="dxa"/>
            <w:left w:w="108" w:type="dxa"/>
            <w:bottom w:w="0" w:type="dxa"/>
            <w:right w:w="108" w:type="dxa"/>
          </w:tblCellMar>
        </w:tblPrEx>
        <w:tc>
          <w:tcPr>
            <w:tcW w:w="8847" w:type="dxa"/>
            <w:gridSpan w:val="9"/>
            <w:vAlign w:val="center"/>
          </w:tcPr>
          <w:p w14:paraId="1D4B8125">
            <w:pPr>
              <w:jc w:val="center"/>
            </w:pPr>
            <w:r>
              <w:rPr>
                <w:rFonts w:ascii="宋体" w:hAnsi="宋体" w:eastAsia="宋体"/>
                <w:sz w:val="24"/>
              </w:rPr>
              <w:t>(2024年度)</w:t>
            </w:r>
          </w:p>
        </w:tc>
      </w:tr>
      <w:tr w14:paraId="2B8222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AB18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BBA9CF">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〔2020〕53号</w:t>
            </w:r>
            <w:r>
              <w:rPr>
                <w:rFonts w:ascii="宋体" w:hAnsi="宋体" w:eastAsia="宋体"/>
                <w:sz w:val="16"/>
              </w:rPr>
              <w:t>：2024年中央动物防疫等经费</w:t>
            </w:r>
          </w:p>
        </w:tc>
      </w:tr>
      <w:tr w14:paraId="5FE81D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0481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5CC4FA">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B907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9172F3">
            <w:pPr>
              <w:jc w:val="center"/>
            </w:pPr>
            <w:r>
              <w:rPr>
                <w:rFonts w:ascii="宋体" w:hAnsi="宋体" w:eastAsia="宋体"/>
                <w:sz w:val="16"/>
              </w:rPr>
              <w:t>洛浦县农业农村局</w:t>
            </w:r>
          </w:p>
        </w:tc>
      </w:tr>
      <w:tr w14:paraId="716A6E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8130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DE0A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C49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C5D1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CE90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29BF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CD2D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1BC1D">
            <w:pPr>
              <w:jc w:val="center"/>
            </w:pPr>
            <w:r>
              <w:rPr>
                <w:rFonts w:ascii="宋体" w:hAnsi="宋体" w:eastAsia="宋体"/>
                <w:sz w:val="16"/>
              </w:rPr>
              <w:t>得分</w:t>
            </w:r>
          </w:p>
        </w:tc>
      </w:tr>
      <w:tr w14:paraId="016824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B38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8B14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16997">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42BF8">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895BE">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15D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7B46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498AD">
            <w:pPr>
              <w:jc w:val="center"/>
            </w:pPr>
            <w:r>
              <w:rPr>
                <w:rFonts w:ascii="宋体" w:hAnsi="宋体" w:eastAsia="宋体"/>
                <w:sz w:val="16"/>
              </w:rPr>
              <w:t>10.00分</w:t>
            </w:r>
          </w:p>
        </w:tc>
      </w:tr>
      <w:tr w14:paraId="618DB1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4B9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38F6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A5545">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63335">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FFEC2">
            <w:pPr>
              <w:jc w:val="center"/>
            </w:pPr>
            <w:r>
              <w:rPr>
                <w:rFonts w:ascii="宋体" w:hAnsi="宋体" w:eastAsia="宋体"/>
                <w:sz w:val="16"/>
              </w:rPr>
              <w:t>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F22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151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15015">
            <w:pPr>
              <w:jc w:val="center"/>
            </w:pPr>
            <w:r>
              <w:rPr>
                <w:rFonts w:ascii="宋体" w:hAnsi="宋体" w:eastAsia="宋体"/>
                <w:sz w:val="16"/>
              </w:rPr>
              <w:t>—</w:t>
            </w:r>
          </w:p>
        </w:tc>
      </w:tr>
      <w:tr w14:paraId="7C17D5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A8D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B1C6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C24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2A4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D13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47B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585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150B6">
            <w:pPr>
              <w:jc w:val="center"/>
            </w:pPr>
            <w:r>
              <w:rPr>
                <w:rFonts w:ascii="宋体" w:hAnsi="宋体" w:eastAsia="宋体"/>
                <w:sz w:val="16"/>
              </w:rPr>
              <w:t>—</w:t>
            </w:r>
          </w:p>
        </w:tc>
      </w:tr>
      <w:tr w14:paraId="3DB7A8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322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AF9D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51C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916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09E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FB3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52E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566E3">
            <w:pPr>
              <w:jc w:val="center"/>
            </w:pPr>
            <w:r>
              <w:rPr>
                <w:rFonts w:ascii="宋体" w:hAnsi="宋体" w:eastAsia="宋体"/>
                <w:sz w:val="16"/>
              </w:rPr>
              <w:t>—</w:t>
            </w:r>
          </w:p>
        </w:tc>
      </w:tr>
      <w:tr w14:paraId="384EF8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5439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6F424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8D4AF">
            <w:pPr>
              <w:jc w:val="center"/>
            </w:pPr>
            <w:r>
              <w:rPr>
                <w:rFonts w:ascii="宋体" w:hAnsi="宋体" w:eastAsia="宋体"/>
                <w:sz w:val="16"/>
              </w:rPr>
              <w:t>实际完成情况</w:t>
            </w:r>
          </w:p>
        </w:tc>
      </w:tr>
      <w:tr w14:paraId="78C9E4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A25B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D9C646">
            <w:pPr>
              <w:jc w:val="both"/>
            </w:pPr>
            <w:r>
              <w:rPr>
                <w:rFonts w:ascii="宋体" w:hAnsi="宋体" w:eastAsia="宋体"/>
                <w:sz w:val="16"/>
              </w:rPr>
              <w:t>根据文件实施该项目，项目主要内容：为9个乡镇160名人员发放补助。通过项目的实施，保障养殖业健康发展和动物产品有效供给，维护公共卫生安全。规范村级动物防疫工资绩效考核工作，落实村级防疫员的劳务报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FE39A5">
            <w:pPr>
              <w:jc w:val="both"/>
            </w:pPr>
            <w:r>
              <w:rPr>
                <w:rFonts w:hint="eastAsia" w:ascii="宋体" w:hAnsi="宋体"/>
                <w:sz w:val="16"/>
                <w:lang w:eastAsia="zh-CN"/>
              </w:rPr>
              <w:t>截至</w:t>
            </w:r>
            <w:r>
              <w:rPr>
                <w:rFonts w:ascii="宋体" w:hAnsi="宋体" w:eastAsia="宋体"/>
                <w:sz w:val="16"/>
              </w:rPr>
              <w:t>2024年12月31日，为9个乡镇160名人员发放补助。通过项目的实施，保障养殖业健康发展和动物产品有效供给，维护公共卫生安全。规范村级动物防疫工资绩效考核工作，落实村级防疫员的劳务报酬</w:t>
            </w:r>
          </w:p>
        </w:tc>
      </w:tr>
      <w:tr w14:paraId="3655F7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57F90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68E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150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D52A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775B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55D9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50E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7E11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0E2DB">
            <w:pPr>
              <w:jc w:val="center"/>
            </w:pPr>
            <w:r>
              <w:rPr>
                <w:rFonts w:ascii="宋体" w:hAnsi="宋体" w:eastAsia="宋体"/>
                <w:sz w:val="16"/>
              </w:rPr>
              <w:t>偏差原因分析及改进措施</w:t>
            </w:r>
          </w:p>
        </w:tc>
      </w:tr>
      <w:tr w14:paraId="4127B5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3F83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75E4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2366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4FC7E">
            <w:pPr>
              <w:jc w:val="center"/>
            </w:pPr>
            <w:r>
              <w:rPr>
                <w:rFonts w:ascii="宋体" w:hAnsi="宋体" w:eastAsia="宋体"/>
                <w:sz w:val="16"/>
              </w:rPr>
              <w:t>全年发放补助人数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4A708">
            <w:pPr>
              <w:jc w:val="center"/>
            </w:pPr>
            <w:r>
              <w:rPr>
                <w:rFonts w:ascii="宋体" w:hAnsi="宋体" w:eastAsia="宋体"/>
                <w:sz w:val="16"/>
              </w:rPr>
              <w:t>=160人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8AA92">
            <w:pPr>
              <w:jc w:val="center"/>
            </w:pPr>
            <w:r>
              <w:rPr>
                <w:rFonts w:ascii="宋体" w:hAnsi="宋体" w:eastAsia="宋体"/>
                <w:sz w:val="16"/>
              </w:rPr>
              <w:t>=160人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5E6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9F1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1F847">
            <w:pPr>
              <w:jc w:val="center"/>
            </w:pPr>
          </w:p>
        </w:tc>
      </w:tr>
      <w:tr w14:paraId="42544A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8FE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64C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313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816B8">
            <w:pPr>
              <w:jc w:val="center"/>
            </w:pPr>
            <w:r>
              <w:rPr>
                <w:rFonts w:ascii="宋体" w:hAnsi="宋体" w:eastAsia="宋体"/>
                <w:sz w:val="16"/>
              </w:rPr>
              <w:t>项目涉及乡镇数量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BF72B">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713E7">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3BC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8D8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C75A2">
            <w:pPr>
              <w:jc w:val="center"/>
            </w:pPr>
          </w:p>
        </w:tc>
      </w:tr>
      <w:tr w14:paraId="07AA79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94D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40D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A9FB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2949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F34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E01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F22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851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A3495">
            <w:pPr>
              <w:jc w:val="center"/>
            </w:pPr>
          </w:p>
        </w:tc>
      </w:tr>
      <w:tr w14:paraId="050091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726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7B40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64F7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24C9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43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60B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822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0AC6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0C6AF">
            <w:pPr>
              <w:jc w:val="center"/>
            </w:pPr>
          </w:p>
        </w:tc>
      </w:tr>
      <w:tr w14:paraId="47064A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336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333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363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27C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4CD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06D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AD8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62C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40F77">
            <w:pPr>
              <w:jc w:val="center"/>
            </w:pPr>
          </w:p>
        </w:tc>
      </w:tr>
      <w:tr w14:paraId="07D73F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D2F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F62E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89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B84AA">
            <w:pPr>
              <w:jc w:val="center"/>
            </w:pPr>
            <w:r>
              <w:rPr>
                <w:rFonts w:ascii="宋体" w:hAnsi="宋体" w:eastAsia="宋体"/>
                <w:sz w:val="16"/>
              </w:rPr>
              <w:t>村级防疫员补助成本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BE36D">
            <w:pPr>
              <w:jc w:val="center"/>
            </w:pPr>
            <w:r>
              <w:rPr>
                <w:rFonts w:ascii="宋体" w:hAnsi="宋体" w:eastAsia="宋体"/>
                <w:sz w:val="16"/>
              </w:rPr>
              <w:t>&lt;=8.53万元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14ED0">
            <w:pPr>
              <w:jc w:val="center"/>
            </w:pPr>
            <w:r>
              <w:rPr>
                <w:rFonts w:ascii="宋体" w:hAnsi="宋体" w:eastAsia="宋体"/>
                <w:sz w:val="16"/>
              </w:rPr>
              <w:t>=8.53万元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873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33E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B06A2">
            <w:pPr>
              <w:jc w:val="center"/>
            </w:pPr>
          </w:p>
        </w:tc>
      </w:tr>
      <w:tr w14:paraId="4DA8FD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ACC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AB36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CD03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58E15">
            <w:pPr>
              <w:jc w:val="center"/>
            </w:pPr>
            <w:r>
              <w:rPr>
                <w:rFonts w:ascii="宋体" w:hAnsi="宋体" w:eastAsia="宋体"/>
                <w:sz w:val="16"/>
              </w:rPr>
              <w:t>保障养殖业健康发展和动物产品有效供给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62E4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A137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A9B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8E6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4239A">
            <w:pPr>
              <w:jc w:val="center"/>
            </w:pPr>
          </w:p>
        </w:tc>
      </w:tr>
      <w:tr w14:paraId="5B7EB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BFC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313F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90E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45CA0">
            <w:pPr>
              <w:jc w:val="center"/>
            </w:pPr>
            <w:r>
              <w:rPr>
                <w:rFonts w:ascii="宋体" w:hAnsi="宋体" w:eastAsia="宋体"/>
                <w:sz w:val="16"/>
              </w:rPr>
              <w:t>受益村级防疫员满意度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38FE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F25E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1F9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3E9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BBBF0">
            <w:pPr>
              <w:jc w:val="center"/>
            </w:pPr>
          </w:p>
        </w:tc>
      </w:tr>
      <w:tr w14:paraId="30DB56F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598E9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00AA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5AE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A2DE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6FD9A5"/>
        </w:tc>
      </w:tr>
    </w:tbl>
    <w:p w14:paraId="2329E1D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1D4520">
        <w:tblPrEx>
          <w:tblCellMar>
            <w:top w:w="0" w:type="dxa"/>
            <w:left w:w="108" w:type="dxa"/>
            <w:bottom w:w="0" w:type="dxa"/>
            <w:right w:w="108" w:type="dxa"/>
          </w:tblCellMar>
        </w:tblPrEx>
        <w:tc>
          <w:tcPr>
            <w:tcW w:w="8847" w:type="dxa"/>
            <w:gridSpan w:val="9"/>
            <w:vAlign w:val="center"/>
          </w:tcPr>
          <w:p w14:paraId="354E3E02">
            <w:pPr>
              <w:jc w:val="center"/>
            </w:pPr>
            <w:r>
              <w:rPr>
                <w:rFonts w:ascii="宋体" w:hAnsi="宋体" w:eastAsia="宋体"/>
                <w:sz w:val="24"/>
              </w:rPr>
              <w:t>项目支出绩效自评表</w:t>
            </w:r>
          </w:p>
        </w:tc>
      </w:tr>
      <w:tr w14:paraId="1EB52293">
        <w:tblPrEx>
          <w:tblCellMar>
            <w:top w:w="0" w:type="dxa"/>
            <w:left w:w="108" w:type="dxa"/>
            <w:bottom w:w="0" w:type="dxa"/>
            <w:right w:w="108" w:type="dxa"/>
          </w:tblCellMar>
        </w:tblPrEx>
        <w:tc>
          <w:tcPr>
            <w:tcW w:w="8847" w:type="dxa"/>
            <w:gridSpan w:val="9"/>
            <w:vAlign w:val="center"/>
          </w:tcPr>
          <w:p w14:paraId="081AB9EB">
            <w:pPr>
              <w:jc w:val="center"/>
            </w:pPr>
            <w:r>
              <w:rPr>
                <w:rFonts w:ascii="宋体" w:hAnsi="宋体" w:eastAsia="宋体"/>
                <w:sz w:val="24"/>
              </w:rPr>
              <w:t>(2024年度)</w:t>
            </w:r>
          </w:p>
        </w:tc>
      </w:tr>
      <w:tr w14:paraId="238612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24F9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CA93C7">
            <w:pPr>
              <w:jc w:val="center"/>
            </w:pPr>
            <w:r>
              <w:rPr>
                <w:rFonts w:ascii="宋体" w:hAnsi="宋体" w:eastAsia="宋体"/>
                <w:sz w:val="16"/>
              </w:rPr>
              <w:t>2021年耕地地力保护补贴资金</w:t>
            </w:r>
          </w:p>
        </w:tc>
      </w:tr>
      <w:tr w14:paraId="7BDBE7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470E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FAD187">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8CE4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C2F762">
            <w:pPr>
              <w:jc w:val="center"/>
            </w:pPr>
            <w:r>
              <w:rPr>
                <w:rFonts w:ascii="宋体" w:hAnsi="宋体" w:eastAsia="宋体"/>
                <w:sz w:val="16"/>
              </w:rPr>
              <w:t>洛浦县农业农村局</w:t>
            </w:r>
          </w:p>
        </w:tc>
      </w:tr>
      <w:tr w14:paraId="2E7435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AC986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5547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0CE9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B3A5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AEA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7001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07BC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E9196">
            <w:pPr>
              <w:jc w:val="center"/>
            </w:pPr>
            <w:r>
              <w:rPr>
                <w:rFonts w:ascii="宋体" w:hAnsi="宋体" w:eastAsia="宋体"/>
                <w:sz w:val="16"/>
              </w:rPr>
              <w:t>得分</w:t>
            </w:r>
          </w:p>
        </w:tc>
      </w:tr>
      <w:tr w14:paraId="690947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5D0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B936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5C4D7">
            <w:pPr>
              <w:jc w:val="center"/>
            </w:pPr>
            <w:r>
              <w:rPr>
                <w:rFonts w:ascii="宋体" w:hAnsi="宋体" w:eastAsia="宋体"/>
                <w:sz w:val="16"/>
              </w:rPr>
              <w:t>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BA6C">
            <w:pPr>
              <w:jc w:val="center"/>
            </w:pPr>
            <w:r>
              <w:rPr>
                <w:rFonts w:ascii="宋体" w:hAnsi="宋体" w:eastAsia="宋体"/>
                <w:sz w:val="16"/>
              </w:rPr>
              <w:t>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47180">
            <w:pPr>
              <w:jc w:val="center"/>
            </w:pPr>
            <w:r>
              <w:rPr>
                <w:rFonts w:ascii="宋体" w:hAnsi="宋体" w:eastAsia="宋体"/>
                <w:sz w:val="16"/>
              </w:rPr>
              <w:t>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F93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8ED9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A9AB6">
            <w:pPr>
              <w:jc w:val="center"/>
            </w:pPr>
            <w:r>
              <w:rPr>
                <w:rFonts w:ascii="宋体" w:hAnsi="宋体" w:eastAsia="宋体"/>
                <w:sz w:val="16"/>
              </w:rPr>
              <w:t>10.00分</w:t>
            </w:r>
          </w:p>
        </w:tc>
      </w:tr>
      <w:tr w14:paraId="5C3D72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291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AFC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6706A">
            <w:pPr>
              <w:jc w:val="center"/>
            </w:pPr>
            <w:r>
              <w:rPr>
                <w:rFonts w:ascii="宋体" w:hAnsi="宋体" w:eastAsia="宋体"/>
                <w:sz w:val="16"/>
              </w:rPr>
              <w:t>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2483A">
            <w:pPr>
              <w:jc w:val="center"/>
            </w:pPr>
            <w:r>
              <w:rPr>
                <w:rFonts w:ascii="宋体" w:hAnsi="宋体" w:eastAsia="宋体"/>
                <w:sz w:val="16"/>
              </w:rPr>
              <w:t>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76E7A">
            <w:pPr>
              <w:jc w:val="center"/>
            </w:pPr>
            <w:r>
              <w:rPr>
                <w:rFonts w:ascii="宋体" w:hAnsi="宋体" w:eastAsia="宋体"/>
                <w:sz w:val="16"/>
              </w:rPr>
              <w:t>0.04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C25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CC0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803F3">
            <w:pPr>
              <w:jc w:val="center"/>
            </w:pPr>
            <w:r>
              <w:rPr>
                <w:rFonts w:ascii="宋体" w:hAnsi="宋体" w:eastAsia="宋体"/>
                <w:sz w:val="16"/>
              </w:rPr>
              <w:t>—</w:t>
            </w:r>
          </w:p>
        </w:tc>
      </w:tr>
      <w:tr w14:paraId="50A392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C59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A9FC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E9A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78A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D36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5F8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FE0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62A56">
            <w:pPr>
              <w:jc w:val="center"/>
            </w:pPr>
            <w:r>
              <w:rPr>
                <w:rFonts w:ascii="宋体" w:hAnsi="宋体" w:eastAsia="宋体"/>
                <w:sz w:val="16"/>
              </w:rPr>
              <w:t>—</w:t>
            </w:r>
          </w:p>
        </w:tc>
      </w:tr>
      <w:tr w14:paraId="1A6C39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E84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727F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B30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239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982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DC0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522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896E2">
            <w:pPr>
              <w:jc w:val="center"/>
            </w:pPr>
            <w:r>
              <w:rPr>
                <w:rFonts w:ascii="宋体" w:hAnsi="宋体" w:eastAsia="宋体"/>
                <w:sz w:val="16"/>
              </w:rPr>
              <w:t>—</w:t>
            </w:r>
          </w:p>
        </w:tc>
      </w:tr>
      <w:tr w14:paraId="0EEA25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1F8F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AEA7B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6953B7">
            <w:pPr>
              <w:jc w:val="center"/>
            </w:pPr>
            <w:r>
              <w:rPr>
                <w:rFonts w:ascii="宋体" w:hAnsi="宋体" w:eastAsia="宋体"/>
                <w:sz w:val="16"/>
              </w:rPr>
              <w:t>实际完成情况</w:t>
            </w:r>
          </w:p>
        </w:tc>
      </w:tr>
      <w:tr w14:paraId="0136C4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EC50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D1FA3A">
            <w:pPr>
              <w:jc w:val="both"/>
            </w:pPr>
            <w:r>
              <w:rPr>
                <w:rFonts w:ascii="宋体" w:hAnsi="宋体" w:eastAsia="宋体"/>
                <w:sz w:val="16"/>
              </w:rPr>
              <w:t>2021年耕地地力保护补助缺口面积2亩，2021年耕地地力保护补助户数1户</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C344FC">
            <w:pPr>
              <w:jc w:val="both"/>
            </w:pPr>
            <w:r>
              <w:rPr>
                <w:rFonts w:hint="eastAsia" w:ascii="宋体" w:hAnsi="宋体"/>
                <w:sz w:val="16"/>
                <w:lang w:eastAsia="zh-CN"/>
              </w:rPr>
              <w:t>截至</w:t>
            </w:r>
            <w:r>
              <w:rPr>
                <w:rFonts w:ascii="宋体" w:hAnsi="宋体" w:eastAsia="宋体"/>
                <w:sz w:val="16"/>
              </w:rPr>
              <w:t>2024年12月31日，完成2021年耕地地力保护补助缺口面积2亩，2021年耕地地力保护补助户数1户，该项目实施有效提升该农户粮食综合生产能力。</w:t>
            </w:r>
          </w:p>
        </w:tc>
      </w:tr>
      <w:tr w14:paraId="5849D0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97BB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0FA7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066D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8D59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3A0D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BF4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4598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288F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F0DE4">
            <w:pPr>
              <w:jc w:val="center"/>
            </w:pPr>
            <w:r>
              <w:rPr>
                <w:rFonts w:ascii="宋体" w:hAnsi="宋体" w:eastAsia="宋体"/>
                <w:sz w:val="16"/>
              </w:rPr>
              <w:t>偏差原因分析及改进措施</w:t>
            </w:r>
          </w:p>
        </w:tc>
      </w:tr>
      <w:tr w14:paraId="5A9515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2071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1A2D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EDD5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1E711">
            <w:pPr>
              <w:jc w:val="center"/>
            </w:pPr>
            <w:r>
              <w:rPr>
                <w:rFonts w:ascii="宋体" w:hAnsi="宋体" w:eastAsia="宋体"/>
                <w:sz w:val="16"/>
              </w:rPr>
              <w:t>2021年耕地地力保护补助面积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C7369">
            <w:pPr>
              <w:jc w:val="center"/>
            </w:pPr>
            <w:r>
              <w:rPr>
                <w:rFonts w:ascii="宋体" w:hAnsi="宋体" w:eastAsia="宋体"/>
                <w:sz w:val="16"/>
              </w:rPr>
              <w:t>&gt;=2亩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A2D7D">
            <w:pPr>
              <w:jc w:val="center"/>
            </w:pPr>
            <w:r>
              <w:rPr>
                <w:rFonts w:ascii="宋体" w:hAnsi="宋体" w:eastAsia="宋体"/>
                <w:sz w:val="16"/>
              </w:rPr>
              <w:t>=2亩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E9F7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1D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D531">
            <w:pPr>
              <w:jc w:val="center"/>
            </w:pPr>
          </w:p>
        </w:tc>
      </w:tr>
      <w:tr w14:paraId="46E3F9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AA4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E62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19C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9360">
            <w:pPr>
              <w:jc w:val="center"/>
            </w:pPr>
            <w:r>
              <w:rPr>
                <w:rFonts w:ascii="宋体" w:hAnsi="宋体" w:eastAsia="宋体"/>
                <w:sz w:val="16"/>
              </w:rPr>
              <w:t>2021年耕地地力保护补助户数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0F2B">
            <w:pPr>
              <w:jc w:val="center"/>
            </w:pPr>
            <w:r>
              <w:rPr>
                <w:rFonts w:ascii="宋体" w:hAnsi="宋体" w:eastAsia="宋体"/>
                <w:sz w:val="16"/>
              </w:rPr>
              <w:t>&gt;=1户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63B58">
            <w:pPr>
              <w:jc w:val="center"/>
            </w:pPr>
            <w:r>
              <w:rPr>
                <w:rFonts w:ascii="宋体" w:hAnsi="宋体" w:eastAsia="宋体"/>
                <w:sz w:val="16"/>
              </w:rPr>
              <w:t>=1户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8FA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E8E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68007">
            <w:pPr>
              <w:jc w:val="center"/>
            </w:pPr>
          </w:p>
        </w:tc>
      </w:tr>
      <w:tr w14:paraId="701251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091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D9F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729D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7363C">
            <w:pPr>
              <w:jc w:val="center"/>
            </w:pPr>
            <w:r>
              <w:rPr>
                <w:rFonts w:ascii="宋体" w:hAnsi="宋体" w:eastAsia="宋体"/>
                <w:sz w:val="16"/>
              </w:rPr>
              <w:t>补贴资金到位率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7E7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99F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6594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605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E367D">
            <w:pPr>
              <w:jc w:val="center"/>
            </w:pPr>
          </w:p>
        </w:tc>
      </w:tr>
      <w:tr w14:paraId="43410B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81B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D40E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4538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5CA4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4F267">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B0DF1">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017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2E0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DFB41">
            <w:pPr>
              <w:jc w:val="center"/>
            </w:pPr>
          </w:p>
        </w:tc>
      </w:tr>
      <w:tr w14:paraId="1E6288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B3C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AB6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BEC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FF3EF">
            <w:pPr>
              <w:jc w:val="center"/>
            </w:pPr>
            <w:r>
              <w:rPr>
                <w:rFonts w:ascii="宋体" w:hAnsi="宋体" w:eastAsia="宋体"/>
                <w:sz w:val="16"/>
              </w:rPr>
              <w:t>补贴资金发放及时率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5E3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EF9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EAB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C2C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99DA7">
            <w:pPr>
              <w:jc w:val="center"/>
            </w:pPr>
          </w:p>
        </w:tc>
      </w:tr>
      <w:tr w14:paraId="76B8F1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E71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F0AD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D30B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5DB3">
            <w:pPr>
              <w:jc w:val="center"/>
            </w:pPr>
            <w:r>
              <w:rPr>
                <w:rFonts w:ascii="宋体" w:hAnsi="宋体" w:eastAsia="宋体"/>
                <w:sz w:val="16"/>
              </w:rPr>
              <w:t>2021年耕地地力保护（冬小麦）补贴资金标准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0CCB7">
            <w:pPr>
              <w:jc w:val="center"/>
            </w:pPr>
            <w:r>
              <w:rPr>
                <w:rFonts w:ascii="宋体" w:hAnsi="宋体" w:eastAsia="宋体"/>
                <w:sz w:val="16"/>
              </w:rPr>
              <w:t>&lt;=220元/亩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844C0">
            <w:pPr>
              <w:jc w:val="center"/>
            </w:pPr>
            <w:r>
              <w:rPr>
                <w:rFonts w:ascii="宋体" w:hAnsi="宋体" w:eastAsia="宋体"/>
                <w:sz w:val="16"/>
              </w:rPr>
              <w:t>=220元/亩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655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E17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C839A">
            <w:pPr>
              <w:jc w:val="center"/>
            </w:pPr>
          </w:p>
        </w:tc>
      </w:tr>
      <w:tr w14:paraId="29E1C1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744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4D3A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0DE4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20CA0">
            <w:pPr>
              <w:jc w:val="center"/>
            </w:pPr>
            <w:r>
              <w:rPr>
                <w:rFonts w:ascii="宋体" w:hAnsi="宋体" w:eastAsia="宋体"/>
                <w:sz w:val="16"/>
              </w:rPr>
              <w:t>提高粮食综合生产能力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36F4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FED3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A3C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E13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08504">
            <w:pPr>
              <w:jc w:val="center"/>
            </w:pPr>
          </w:p>
        </w:tc>
      </w:tr>
      <w:tr w14:paraId="64EF83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E34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BDB4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B55A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D8C0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F187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A33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D94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31D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9B67">
            <w:pPr>
              <w:jc w:val="center"/>
            </w:pPr>
          </w:p>
        </w:tc>
      </w:tr>
      <w:tr w14:paraId="7660132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AE471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DA86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2F2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A5B5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8AED35"/>
        </w:tc>
      </w:tr>
    </w:tbl>
    <w:p w14:paraId="3EB951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E85247">
        <w:tblPrEx>
          <w:tblCellMar>
            <w:top w:w="0" w:type="dxa"/>
            <w:left w:w="108" w:type="dxa"/>
            <w:bottom w:w="0" w:type="dxa"/>
            <w:right w:w="108" w:type="dxa"/>
          </w:tblCellMar>
        </w:tblPrEx>
        <w:tc>
          <w:tcPr>
            <w:tcW w:w="8847" w:type="dxa"/>
            <w:gridSpan w:val="9"/>
            <w:vAlign w:val="center"/>
          </w:tcPr>
          <w:p w14:paraId="056833A9">
            <w:pPr>
              <w:jc w:val="center"/>
            </w:pPr>
            <w:r>
              <w:rPr>
                <w:rFonts w:ascii="宋体" w:hAnsi="宋体" w:eastAsia="宋体"/>
                <w:sz w:val="24"/>
              </w:rPr>
              <w:t>项目支出绩效自评表</w:t>
            </w:r>
          </w:p>
        </w:tc>
      </w:tr>
      <w:tr w14:paraId="79098468">
        <w:tblPrEx>
          <w:tblCellMar>
            <w:top w:w="0" w:type="dxa"/>
            <w:left w:w="108" w:type="dxa"/>
            <w:bottom w:w="0" w:type="dxa"/>
            <w:right w:w="108" w:type="dxa"/>
          </w:tblCellMar>
        </w:tblPrEx>
        <w:tc>
          <w:tcPr>
            <w:tcW w:w="8847" w:type="dxa"/>
            <w:gridSpan w:val="9"/>
            <w:vAlign w:val="center"/>
          </w:tcPr>
          <w:p w14:paraId="65FE9738">
            <w:pPr>
              <w:jc w:val="center"/>
            </w:pPr>
            <w:r>
              <w:rPr>
                <w:rFonts w:ascii="宋体" w:hAnsi="宋体" w:eastAsia="宋体"/>
                <w:sz w:val="24"/>
              </w:rPr>
              <w:t>(2024年度)</w:t>
            </w:r>
          </w:p>
        </w:tc>
      </w:tr>
      <w:tr w14:paraId="66E165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A1E8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A0A794">
            <w:pPr>
              <w:jc w:val="center"/>
            </w:pPr>
            <w:r>
              <w:rPr>
                <w:rFonts w:ascii="宋体" w:hAnsi="宋体" w:eastAsia="宋体"/>
                <w:sz w:val="16"/>
              </w:rPr>
              <w:t>2023年中央农业防灾救灾和水利救灾资金（防灾救灾第十一批）</w:t>
            </w:r>
          </w:p>
        </w:tc>
      </w:tr>
      <w:tr w14:paraId="005902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C53E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FDD84E">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79B7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C5B101">
            <w:pPr>
              <w:jc w:val="center"/>
            </w:pPr>
            <w:r>
              <w:rPr>
                <w:rFonts w:ascii="宋体" w:hAnsi="宋体" w:eastAsia="宋体"/>
                <w:sz w:val="16"/>
              </w:rPr>
              <w:t>洛浦县农业农村局</w:t>
            </w:r>
          </w:p>
        </w:tc>
      </w:tr>
      <w:tr w14:paraId="3C41D1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2084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BB4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8DFE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DC9C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D535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3DFC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951C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73A13">
            <w:pPr>
              <w:jc w:val="center"/>
            </w:pPr>
            <w:r>
              <w:rPr>
                <w:rFonts w:ascii="宋体" w:hAnsi="宋体" w:eastAsia="宋体"/>
                <w:sz w:val="16"/>
              </w:rPr>
              <w:t>得分</w:t>
            </w:r>
          </w:p>
        </w:tc>
      </w:tr>
      <w:tr w14:paraId="3F8F30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B1A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BF40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4ED8E">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43559">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53F78">
            <w:pPr>
              <w:jc w:val="center"/>
            </w:pPr>
            <w:r>
              <w:rPr>
                <w:rFonts w:ascii="宋体" w:hAnsi="宋体" w:eastAsia="宋体"/>
                <w:sz w:val="16"/>
              </w:rPr>
              <w:t>64.50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546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7EFCC">
            <w:pPr>
              <w:jc w:val="center"/>
            </w:pPr>
            <w:r>
              <w:rPr>
                <w:rFonts w:ascii="宋体" w:hAnsi="宋体" w:eastAsia="宋体"/>
                <w:sz w:val="16"/>
              </w:rPr>
              <w:t xml:space="preserve">49.62%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69750">
            <w:pPr>
              <w:jc w:val="center"/>
            </w:pPr>
            <w:r>
              <w:rPr>
                <w:rFonts w:ascii="宋体" w:hAnsi="宋体" w:eastAsia="宋体"/>
                <w:sz w:val="16"/>
              </w:rPr>
              <w:t>0.00分</w:t>
            </w:r>
          </w:p>
        </w:tc>
      </w:tr>
      <w:tr w14:paraId="0400AB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369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92A6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40B9E">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2DA35">
            <w:pPr>
              <w:jc w:val="center"/>
            </w:pPr>
            <w:r>
              <w:rPr>
                <w:rFonts w:ascii="宋体" w:hAnsi="宋体" w:eastAsia="宋体"/>
                <w:sz w:val="16"/>
              </w:rPr>
              <w:t>130.00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34DB3">
            <w:pPr>
              <w:jc w:val="center"/>
            </w:pPr>
            <w:r>
              <w:rPr>
                <w:rFonts w:ascii="宋体" w:hAnsi="宋体" w:eastAsia="宋体"/>
                <w:sz w:val="16"/>
              </w:rPr>
              <w:t>64.50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0D3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037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54537">
            <w:pPr>
              <w:jc w:val="center"/>
            </w:pPr>
            <w:r>
              <w:rPr>
                <w:rFonts w:ascii="宋体" w:hAnsi="宋体" w:eastAsia="宋体"/>
                <w:sz w:val="16"/>
              </w:rPr>
              <w:t>—</w:t>
            </w:r>
          </w:p>
        </w:tc>
      </w:tr>
      <w:tr w14:paraId="41DB74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6D4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3565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70A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E15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459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028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38F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C1C73">
            <w:pPr>
              <w:jc w:val="center"/>
            </w:pPr>
            <w:r>
              <w:rPr>
                <w:rFonts w:ascii="宋体" w:hAnsi="宋体" w:eastAsia="宋体"/>
                <w:sz w:val="16"/>
              </w:rPr>
              <w:t>—</w:t>
            </w:r>
          </w:p>
        </w:tc>
      </w:tr>
      <w:tr w14:paraId="480208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984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CA97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11F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BB5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99A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99C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62B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6D79B">
            <w:pPr>
              <w:jc w:val="center"/>
            </w:pPr>
            <w:r>
              <w:rPr>
                <w:rFonts w:ascii="宋体" w:hAnsi="宋体" w:eastAsia="宋体"/>
                <w:sz w:val="16"/>
              </w:rPr>
              <w:t>—</w:t>
            </w:r>
          </w:p>
        </w:tc>
      </w:tr>
      <w:tr w14:paraId="44D4FC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8096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13E11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81F2F0">
            <w:pPr>
              <w:jc w:val="center"/>
            </w:pPr>
            <w:r>
              <w:rPr>
                <w:rFonts w:ascii="宋体" w:hAnsi="宋体" w:eastAsia="宋体"/>
                <w:sz w:val="16"/>
              </w:rPr>
              <w:t>实际完成情况</w:t>
            </w:r>
          </w:p>
        </w:tc>
      </w:tr>
      <w:tr w14:paraId="0275C3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A9CB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BCEA08">
            <w:pPr>
              <w:jc w:val="both"/>
            </w:pPr>
            <w:r>
              <w:rPr>
                <w:rFonts w:ascii="宋体" w:hAnsi="宋体" w:eastAsia="宋体"/>
                <w:sz w:val="16"/>
              </w:rPr>
              <w:t>根据《关于下达2023年中央农业防灾减灾和水利救灾资金预算（防灾救灾第十一批）的通知》和地财农</w:t>
            </w:r>
            <w:r>
              <w:rPr>
                <w:rFonts w:hint="eastAsia" w:ascii="宋体" w:hAnsi="宋体"/>
                <w:sz w:val="16"/>
                <w:lang w:eastAsia="zh-CN"/>
              </w:rPr>
              <w:t>〔2023〕76号</w:t>
            </w:r>
            <w:r>
              <w:rPr>
                <w:rFonts w:ascii="宋体" w:hAnsi="宋体" w:eastAsia="宋体"/>
                <w:sz w:val="16"/>
              </w:rPr>
              <w:t>文件实施此项目，主要实施内容为：购买和调运饲料160元/吨的标准给予补助，补贴购买、调运8125吨。通过实施此项目，提高生产保障运营经济效益，确保全年畜牧业生产稳定。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FFF4DD">
            <w:pPr>
              <w:jc w:val="both"/>
            </w:pPr>
            <w:r>
              <w:rPr>
                <w:rFonts w:hint="eastAsia" w:ascii="宋体" w:hAnsi="宋体"/>
                <w:sz w:val="16"/>
                <w:lang w:eastAsia="zh-CN"/>
              </w:rPr>
              <w:t>截至</w:t>
            </w:r>
            <w:r>
              <w:rPr>
                <w:rFonts w:ascii="宋体" w:hAnsi="宋体" w:eastAsia="宋体"/>
                <w:sz w:val="16"/>
              </w:rPr>
              <w:t>2024年12月31日，购买和调运饲料160元/吨的标准给予补助，补贴购买、调运4.31.38吨。通过实施此项目，提高生产保障运营经济效益，确保全年畜牧业生产稳定。</w:t>
            </w:r>
          </w:p>
        </w:tc>
      </w:tr>
      <w:tr w14:paraId="227C27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D430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92E7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F34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3937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C772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F5AB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887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059F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0C957">
            <w:pPr>
              <w:jc w:val="center"/>
            </w:pPr>
            <w:r>
              <w:rPr>
                <w:rFonts w:ascii="宋体" w:hAnsi="宋体" w:eastAsia="宋体"/>
                <w:sz w:val="16"/>
              </w:rPr>
              <w:t>偏差原因分析及改进措施</w:t>
            </w:r>
          </w:p>
        </w:tc>
      </w:tr>
      <w:tr w14:paraId="504262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BF53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20D8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3195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FC73C">
            <w:pPr>
              <w:jc w:val="center"/>
            </w:pPr>
            <w:r>
              <w:rPr>
                <w:rFonts w:ascii="宋体" w:hAnsi="宋体" w:eastAsia="宋体"/>
                <w:sz w:val="16"/>
              </w:rPr>
              <w:t>调运和储备饲草料数量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64B1E">
            <w:pPr>
              <w:jc w:val="center"/>
            </w:pPr>
            <w:r>
              <w:rPr>
                <w:rFonts w:ascii="宋体" w:hAnsi="宋体" w:eastAsia="宋体"/>
                <w:sz w:val="16"/>
              </w:rPr>
              <w:t>&gt;=8125吨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C0694">
            <w:pPr>
              <w:jc w:val="center"/>
            </w:pPr>
            <w:r>
              <w:rPr>
                <w:rFonts w:ascii="宋体" w:hAnsi="宋体" w:eastAsia="宋体"/>
                <w:sz w:val="16"/>
              </w:rPr>
              <w:t>=4031.38吨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57B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D29E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9FDE6">
            <w:pPr>
              <w:jc w:val="center"/>
            </w:pPr>
            <w:r>
              <w:rPr>
                <w:rFonts w:ascii="宋体" w:hAnsi="宋体" w:eastAsia="宋体"/>
                <w:sz w:val="16"/>
              </w:rPr>
              <w:t>该项目以调运饲料进行补助，每吨补助160元，根据企业、合作社运营困难</w:t>
            </w:r>
            <w:r>
              <w:rPr>
                <w:rFonts w:hint="eastAsia" w:ascii="宋体" w:hAnsi="宋体"/>
                <w:sz w:val="16"/>
                <w:lang w:eastAsia="zh-CN"/>
              </w:rPr>
              <w:t>且</w:t>
            </w:r>
            <w:r>
              <w:rPr>
                <w:rFonts w:ascii="宋体" w:hAnsi="宋体" w:eastAsia="宋体"/>
                <w:sz w:val="16"/>
              </w:rPr>
              <w:t>具有扶贫带动能力给予补助，前期饲料调运量较小，因此支付率较低</w:t>
            </w:r>
          </w:p>
        </w:tc>
      </w:tr>
      <w:tr w14:paraId="7A5CF9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0DB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60C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151C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5C2D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BCD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51C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DBE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24C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C2C3B">
            <w:pPr>
              <w:jc w:val="center"/>
            </w:pPr>
          </w:p>
        </w:tc>
      </w:tr>
      <w:tr w14:paraId="0C11B0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303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FCAC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D1C1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D918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FEF94">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0D186">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11A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E30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00900">
            <w:pPr>
              <w:jc w:val="center"/>
            </w:pPr>
            <w:r>
              <w:rPr>
                <w:rFonts w:ascii="宋体" w:hAnsi="宋体" w:eastAsia="宋体"/>
                <w:sz w:val="16"/>
              </w:rPr>
              <w:t>该项目以调运饲料进行补助，每吨补助160元，根据企业、合作社运营困难</w:t>
            </w:r>
            <w:r>
              <w:rPr>
                <w:rFonts w:hint="eastAsia" w:ascii="宋体" w:hAnsi="宋体"/>
                <w:sz w:val="16"/>
                <w:lang w:eastAsia="zh-CN"/>
              </w:rPr>
              <w:t>且</w:t>
            </w:r>
            <w:r>
              <w:rPr>
                <w:rFonts w:ascii="宋体" w:hAnsi="宋体" w:eastAsia="宋体"/>
                <w:sz w:val="16"/>
              </w:rPr>
              <w:t>具有扶贫带动能力给予补助，前期饲料调运量较小，因此支付率较低</w:t>
            </w:r>
          </w:p>
        </w:tc>
      </w:tr>
      <w:tr w14:paraId="06CD63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7C7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D1C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06A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ACF6">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BE8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447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BC7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87E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E6AB">
            <w:pPr>
              <w:jc w:val="center"/>
            </w:pPr>
          </w:p>
        </w:tc>
      </w:tr>
      <w:tr w14:paraId="6B4859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E7C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03D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156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C3167">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EB1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7EC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C57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DA52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B1D52">
            <w:pPr>
              <w:jc w:val="center"/>
            </w:pPr>
            <w:r>
              <w:rPr>
                <w:rFonts w:ascii="宋体" w:hAnsi="宋体" w:eastAsia="宋体"/>
                <w:sz w:val="16"/>
              </w:rPr>
              <w:t>该项目以调运饲料进行补助，每吨补助160元，根据企业、合作社运营困难</w:t>
            </w:r>
            <w:r>
              <w:rPr>
                <w:rFonts w:hint="eastAsia" w:ascii="宋体" w:hAnsi="宋体"/>
                <w:sz w:val="16"/>
                <w:lang w:eastAsia="zh-CN"/>
              </w:rPr>
              <w:t>且</w:t>
            </w:r>
            <w:r>
              <w:rPr>
                <w:rFonts w:ascii="宋体" w:hAnsi="宋体" w:eastAsia="宋体"/>
                <w:sz w:val="16"/>
              </w:rPr>
              <w:t>具有扶贫带动能力给予补助，前期饲料调运量较小，因此支付率较低</w:t>
            </w:r>
          </w:p>
        </w:tc>
      </w:tr>
      <w:tr w14:paraId="497E12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F3D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88F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2F78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662E8">
            <w:pPr>
              <w:jc w:val="center"/>
            </w:pPr>
            <w:r>
              <w:rPr>
                <w:rFonts w:ascii="宋体" w:hAnsi="宋体" w:eastAsia="宋体"/>
                <w:sz w:val="16"/>
              </w:rPr>
              <w:t>购买和调运饲草料补贴标准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5BE70">
            <w:pPr>
              <w:jc w:val="center"/>
            </w:pPr>
            <w:r>
              <w:rPr>
                <w:rFonts w:ascii="宋体" w:hAnsi="宋体" w:eastAsia="宋体"/>
                <w:sz w:val="16"/>
              </w:rPr>
              <w:t>=160元/吨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F10F2">
            <w:pPr>
              <w:jc w:val="center"/>
            </w:pPr>
            <w:r>
              <w:rPr>
                <w:rFonts w:ascii="宋体" w:hAnsi="宋体" w:eastAsia="宋体"/>
                <w:sz w:val="16"/>
              </w:rPr>
              <w:t>=160元/吨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E9E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1D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9C53E">
            <w:pPr>
              <w:jc w:val="center"/>
            </w:pPr>
          </w:p>
        </w:tc>
      </w:tr>
      <w:tr w14:paraId="2969AE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3C2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F3ED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9FF7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14839">
            <w:pPr>
              <w:jc w:val="center"/>
            </w:pPr>
            <w:r>
              <w:rPr>
                <w:rFonts w:ascii="宋体" w:hAnsi="宋体" w:eastAsia="宋体"/>
                <w:sz w:val="16"/>
              </w:rPr>
              <w:t>提高生产保障运营经济效益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F6D1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CA0A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F3C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33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0D0DF">
            <w:pPr>
              <w:jc w:val="center"/>
            </w:pPr>
          </w:p>
        </w:tc>
      </w:tr>
      <w:tr w14:paraId="13C250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022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560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B9B0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418B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310C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499B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140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685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1E6F4">
            <w:pPr>
              <w:jc w:val="center"/>
            </w:pPr>
          </w:p>
        </w:tc>
      </w:tr>
      <w:tr w14:paraId="6B83697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0B99D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D64A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368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A5B34">
            <w:pPr>
              <w:jc w:val="center"/>
            </w:pPr>
            <w:r>
              <w:rPr>
                <w:rFonts w:ascii="宋体" w:hAnsi="宋体" w:eastAsia="宋体"/>
                <w:sz w:val="16"/>
              </w:rPr>
              <w:t>74分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06692B"/>
        </w:tc>
      </w:tr>
    </w:tbl>
    <w:p w14:paraId="60831E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457C46">
        <w:tblPrEx>
          <w:tblCellMar>
            <w:top w:w="0" w:type="dxa"/>
            <w:left w:w="108" w:type="dxa"/>
            <w:bottom w:w="0" w:type="dxa"/>
            <w:right w:w="108" w:type="dxa"/>
          </w:tblCellMar>
        </w:tblPrEx>
        <w:tc>
          <w:tcPr>
            <w:tcW w:w="8847" w:type="dxa"/>
            <w:gridSpan w:val="9"/>
            <w:vAlign w:val="center"/>
          </w:tcPr>
          <w:p w14:paraId="1A3B42FC">
            <w:pPr>
              <w:jc w:val="center"/>
            </w:pPr>
            <w:r>
              <w:rPr>
                <w:rFonts w:ascii="宋体" w:hAnsi="宋体" w:eastAsia="宋体"/>
                <w:sz w:val="24"/>
              </w:rPr>
              <w:t>项目支出绩效自评表</w:t>
            </w:r>
          </w:p>
        </w:tc>
      </w:tr>
      <w:tr w14:paraId="454AFF1D">
        <w:tblPrEx>
          <w:tblCellMar>
            <w:top w:w="0" w:type="dxa"/>
            <w:left w:w="108" w:type="dxa"/>
            <w:bottom w:w="0" w:type="dxa"/>
            <w:right w:w="108" w:type="dxa"/>
          </w:tblCellMar>
        </w:tblPrEx>
        <w:tc>
          <w:tcPr>
            <w:tcW w:w="8847" w:type="dxa"/>
            <w:gridSpan w:val="9"/>
            <w:vAlign w:val="center"/>
          </w:tcPr>
          <w:p w14:paraId="1E419176">
            <w:pPr>
              <w:jc w:val="center"/>
            </w:pPr>
            <w:r>
              <w:rPr>
                <w:rFonts w:ascii="宋体" w:hAnsi="宋体" w:eastAsia="宋体"/>
                <w:sz w:val="24"/>
              </w:rPr>
              <w:t>(2024年度)</w:t>
            </w:r>
          </w:p>
        </w:tc>
      </w:tr>
      <w:tr w14:paraId="04982A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DEEF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734D2E">
            <w:pPr>
              <w:jc w:val="center"/>
            </w:pPr>
            <w:r>
              <w:rPr>
                <w:rFonts w:ascii="宋体" w:hAnsi="宋体" w:eastAsia="宋体"/>
                <w:sz w:val="16"/>
              </w:rPr>
              <w:t>2023年涉农统筹整合资金</w:t>
            </w:r>
            <w:r>
              <w:rPr>
                <w:rFonts w:hint="eastAsia" w:ascii="宋体" w:hAnsi="宋体"/>
                <w:sz w:val="16"/>
                <w:lang w:eastAsia="zh-CN"/>
              </w:rPr>
              <w:t>－</w:t>
            </w:r>
            <w:r>
              <w:rPr>
                <w:rFonts w:ascii="宋体" w:hAnsi="宋体" w:eastAsia="宋体"/>
                <w:sz w:val="16"/>
              </w:rPr>
              <w:t>和地财建</w:t>
            </w:r>
            <w:r>
              <w:rPr>
                <w:rFonts w:hint="eastAsia" w:ascii="宋体" w:hAnsi="宋体"/>
                <w:sz w:val="16"/>
                <w:lang w:eastAsia="zh-CN"/>
              </w:rPr>
              <w:t>〔2023〕39号－－</w:t>
            </w:r>
            <w:r>
              <w:rPr>
                <w:rFonts w:ascii="宋体" w:hAnsi="宋体" w:eastAsia="宋体"/>
                <w:sz w:val="16"/>
              </w:rPr>
              <w:t>洛浦县杭桂镇2023年1万亩高标准农田改造提升项目</w:t>
            </w:r>
          </w:p>
        </w:tc>
      </w:tr>
      <w:tr w14:paraId="662A8A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654E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01C8C9">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3E60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17F439">
            <w:pPr>
              <w:jc w:val="center"/>
            </w:pPr>
            <w:r>
              <w:rPr>
                <w:rFonts w:ascii="宋体" w:hAnsi="宋体" w:eastAsia="宋体"/>
                <w:sz w:val="16"/>
              </w:rPr>
              <w:t>洛浦县农业农村局</w:t>
            </w:r>
          </w:p>
        </w:tc>
      </w:tr>
      <w:tr w14:paraId="38A2FC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540B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F95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588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84B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3449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A75B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5605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D65D8">
            <w:pPr>
              <w:jc w:val="center"/>
            </w:pPr>
            <w:r>
              <w:rPr>
                <w:rFonts w:ascii="宋体" w:hAnsi="宋体" w:eastAsia="宋体"/>
                <w:sz w:val="16"/>
              </w:rPr>
              <w:t>得分</w:t>
            </w:r>
          </w:p>
        </w:tc>
      </w:tr>
      <w:tr w14:paraId="77DE5D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E91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A7B1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693D0">
            <w:pPr>
              <w:jc w:val="center"/>
            </w:pPr>
            <w:r>
              <w:rPr>
                <w:rFonts w:ascii="宋体" w:hAnsi="宋体" w:eastAsia="宋体"/>
                <w:sz w:val="16"/>
              </w:rPr>
              <w:t>132.26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5E5AA">
            <w:pPr>
              <w:jc w:val="center"/>
            </w:pPr>
            <w:r>
              <w:rPr>
                <w:rFonts w:ascii="宋体" w:hAnsi="宋体" w:eastAsia="宋体"/>
                <w:sz w:val="16"/>
              </w:rPr>
              <w:t>132.26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C280B">
            <w:pPr>
              <w:jc w:val="center"/>
            </w:pPr>
            <w:r>
              <w:rPr>
                <w:rFonts w:ascii="宋体" w:hAnsi="宋体" w:eastAsia="宋体"/>
                <w:sz w:val="16"/>
              </w:rPr>
              <w:t>132.26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E25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C3E6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3DA2C">
            <w:pPr>
              <w:jc w:val="center"/>
            </w:pPr>
            <w:r>
              <w:rPr>
                <w:rFonts w:ascii="宋体" w:hAnsi="宋体" w:eastAsia="宋体"/>
                <w:sz w:val="16"/>
              </w:rPr>
              <w:t>10.00分</w:t>
            </w:r>
          </w:p>
        </w:tc>
      </w:tr>
      <w:tr w14:paraId="3FFEFF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7CB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8546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0CC4D">
            <w:pPr>
              <w:jc w:val="center"/>
            </w:pPr>
            <w:r>
              <w:rPr>
                <w:rFonts w:ascii="宋体" w:hAnsi="宋体" w:eastAsia="宋体"/>
                <w:sz w:val="16"/>
              </w:rPr>
              <w:t>132.26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E7043">
            <w:pPr>
              <w:jc w:val="center"/>
            </w:pPr>
            <w:r>
              <w:rPr>
                <w:rFonts w:ascii="宋体" w:hAnsi="宋体" w:eastAsia="宋体"/>
                <w:sz w:val="16"/>
              </w:rPr>
              <w:t>132.26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3725D">
            <w:pPr>
              <w:jc w:val="center"/>
            </w:pPr>
            <w:r>
              <w:rPr>
                <w:rFonts w:ascii="宋体" w:hAnsi="宋体" w:eastAsia="宋体"/>
                <w:sz w:val="16"/>
              </w:rPr>
              <w:t>132.26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09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83F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6AF7A">
            <w:pPr>
              <w:jc w:val="center"/>
            </w:pPr>
            <w:r>
              <w:rPr>
                <w:rFonts w:ascii="宋体" w:hAnsi="宋体" w:eastAsia="宋体"/>
                <w:sz w:val="16"/>
              </w:rPr>
              <w:t>—</w:t>
            </w:r>
          </w:p>
        </w:tc>
      </w:tr>
      <w:tr w14:paraId="3A016D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08A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665A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413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9E8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BC5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821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454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FEB80">
            <w:pPr>
              <w:jc w:val="center"/>
            </w:pPr>
            <w:r>
              <w:rPr>
                <w:rFonts w:ascii="宋体" w:hAnsi="宋体" w:eastAsia="宋体"/>
                <w:sz w:val="16"/>
              </w:rPr>
              <w:t>—</w:t>
            </w:r>
          </w:p>
        </w:tc>
      </w:tr>
      <w:tr w14:paraId="633C49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B22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4704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539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2C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6B2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C0E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9C4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C22BA">
            <w:pPr>
              <w:jc w:val="center"/>
            </w:pPr>
            <w:r>
              <w:rPr>
                <w:rFonts w:ascii="宋体" w:hAnsi="宋体" w:eastAsia="宋体"/>
                <w:sz w:val="16"/>
              </w:rPr>
              <w:t>—</w:t>
            </w:r>
          </w:p>
        </w:tc>
      </w:tr>
      <w:tr w14:paraId="6D5521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719A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12AEC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3AA671">
            <w:pPr>
              <w:jc w:val="center"/>
            </w:pPr>
            <w:r>
              <w:rPr>
                <w:rFonts w:ascii="宋体" w:hAnsi="宋体" w:eastAsia="宋体"/>
                <w:sz w:val="16"/>
              </w:rPr>
              <w:t>实际完成情况</w:t>
            </w:r>
          </w:p>
        </w:tc>
      </w:tr>
      <w:tr w14:paraId="1787D6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F23F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7E8507">
            <w:pPr>
              <w:jc w:val="both"/>
            </w:pPr>
            <w:r>
              <w:rPr>
                <w:rFonts w:ascii="宋体" w:hAnsi="宋体" w:eastAsia="宋体"/>
                <w:sz w:val="16"/>
              </w:rPr>
              <w:t>新建高标准农田1万亩，对现有28眼机电井进行更新改造，配套过滤器23套，配套施肥罐28套，铺设地埋管网104.15千米，阀门井215座、排水井194座，改建田间道路总长10.99千米，新架设10KV导线12.75千米，配套80KVA变压器23套。通过项目实施，改善灌溉条件，提高农业综合生产能力，确保粮食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133A7A">
            <w:pPr>
              <w:jc w:val="both"/>
            </w:pPr>
            <w:r>
              <w:rPr>
                <w:rFonts w:hint="eastAsia" w:ascii="宋体" w:hAnsi="宋体"/>
                <w:sz w:val="16"/>
                <w:lang w:eastAsia="zh-CN"/>
              </w:rPr>
              <w:t>截至</w:t>
            </w:r>
            <w:r>
              <w:rPr>
                <w:rFonts w:ascii="宋体" w:hAnsi="宋体" w:eastAsia="宋体"/>
                <w:sz w:val="16"/>
              </w:rPr>
              <w:t>2024年12月31日，完成新建高标准农田1万亩，对现有28眼机电井进行更新改造，配套过滤器23套，配套施肥罐28套，铺设地埋管网104.15千米，阀门井215座、排水井194座，改建田间道路总长10.99千米，新架设10KV导线12.75千米，配套80KVA变压器23套。通过项目实施，改善灌溉条件，提高农业综合生产能力，确保粮食安全。</w:t>
            </w:r>
          </w:p>
        </w:tc>
      </w:tr>
      <w:tr w14:paraId="466074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5D38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50A5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9EA1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29DF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D4AA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7507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8CC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4B66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15967">
            <w:pPr>
              <w:jc w:val="center"/>
            </w:pPr>
            <w:r>
              <w:rPr>
                <w:rFonts w:ascii="宋体" w:hAnsi="宋体" w:eastAsia="宋体"/>
                <w:sz w:val="16"/>
              </w:rPr>
              <w:t>偏差原因分析及改进措施</w:t>
            </w:r>
          </w:p>
        </w:tc>
      </w:tr>
      <w:tr w14:paraId="22BE90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7738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E404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1A2A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5C849">
            <w:pPr>
              <w:jc w:val="center"/>
            </w:pPr>
            <w:r>
              <w:rPr>
                <w:rFonts w:ascii="宋体" w:hAnsi="宋体" w:eastAsia="宋体"/>
                <w:sz w:val="16"/>
              </w:rPr>
              <w:t>★★★高标准农田建设面积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A074B">
            <w:pPr>
              <w:jc w:val="center"/>
            </w:pPr>
            <w:r>
              <w:rPr>
                <w:rFonts w:ascii="宋体" w:hAnsi="宋体" w:eastAsia="宋体"/>
                <w:sz w:val="16"/>
              </w:rPr>
              <w:t>&gt;=1万亩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E1CB">
            <w:pPr>
              <w:jc w:val="center"/>
            </w:pPr>
            <w:r>
              <w:rPr>
                <w:rFonts w:ascii="宋体" w:hAnsi="宋体" w:eastAsia="宋体"/>
                <w:sz w:val="16"/>
              </w:rPr>
              <w:t>=1万亩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2FAE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6274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1CD5B">
            <w:pPr>
              <w:jc w:val="center"/>
            </w:pPr>
          </w:p>
        </w:tc>
      </w:tr>
      <w:tr w14:paraId="746652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1A8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D6E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4D2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C93AB">
            <w:pPr>
              <w:jc w:val="center"/>
            </w:pPr>
            <w:r>
              <w:rPr>
                <w:rFonts w:ascii="宋体" w:hAnsi="宋体" w:eastAsia="宋体"/>
                <w:sz w:val="16"/>
              </w:rPr>
              <w:t>更新改造机电井数量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47745">
            <w:pPr>
              <w:jc w:val="center"/>
            </w:pPr>
            <w:r>
              <w:rPr>
                <w:rFonts w:ascii="宋体" w:hAnsi="宋体" w:eastAsia="宋体"/>
                <w:sz w:val="16"/>
              </w:rPr>
              <w:t>&gt;=28眼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4884B">
            <w:pPr>
              <w:jc w:val="center"/>
            </w:pPr>
            <w:r>
              <w:rPr>
                <w:rFonts w:ascii="宋体" w:hAnsi="宋体" w:eastAsia="宋体"/>
                <w:sz w:val="16"/>
              </w:rPr>
              <w:t>=28眼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BFC3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0012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9ACAA">
            <w:pPr>
              <w:jc w:val="center"/>
            </w:pPr>
          </w:p>
        </w:tc>
      </w:tr>
      <w:tr w14:paraId="4C8EC1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8E5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8DE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705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749EF">
            <w:pPr>
              <w:jc w:val="center"/>
            </w:pPr>
            <w:r>
              <w:rPr>
                <w:rFonts w:ascii="宋体" w:hAnsi="宋体" w:eastAsia="宋体"/>
                <w:sz w:val="16"/>
              </w:rPr>
              <w:t>配套过滤器数量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7C1CF">
            <w:pPr>
              <w:jc w:val="center"/>
            </w:pPr>
            <w:r>
              <w:rPr>
                <w:rFonts w:ascii="宋体" w:hAnsi="宋体" w:eastAsia="宋体"/>
                <w:sz w:val="16"/>
              </w:rPr>
              <w:t>&gt;=23套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A9BB1">
            <w:pPr>
              <w:jc w:val="center"/>
            </w:pPr>
            <w:r>
              <w:rPr>
                <w:rFonts w:ascii="宋体" w:hAnsi="宋体" w:eastAsia="宋体"/>
                <w:sz w:val="16"/>
              </w:rPr>
              <w:t>=23套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07FF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7AB5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DD27E">
            <w:pPr>
              <w:jc w:val="center"/>
            </w:pPr>
          </w:p>
        </w:tc>
      </w:tr>
      <w:tr w14:paraId="02D3A4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A7A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8E9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86A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9096A">
            <w:pPr>
              <w:jc w:val="center"/>
            </w:pPr>
            <w:r>
              <w:rPr>
                <w:rFonts w:ascii="宋体" w:hAnsi="宋体" w:eastAsia="宋体"/>
                <w:sz w:val="16"/>
              </w:rPr>
              <w:t>配套施肥罐数量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84517">
            <w:pPr>
              <w:jc w:val="center"/>
            </w:pPr>
            <w:r>
              <w:rPr>
                <w:rFonts w:ascii="宋体" w:hAnsi="宋体" w:eastAsia="宋体"/>
                <w:sz w:val="16"/>
              </w:rPr>
              <w:t>&gt;=28套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E29E7">
            <w:pPr>
              <w:jc w:val="center"/>
            </w:pPr>
            <w:r>
              <w:rPr>
                <w:rFonts w:ascii="宋体" w:hAnsi="宋体" w:eastAsia="宋体"/>
                <w:sz w:val="16"/>
              </w:rPr>
              <w:t>=28套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B286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165B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05A6B">
            <w:pPr>
              <w:jc w:val="center"/>
            </w:pPr>
          </w:p>
        </w:tc>
      </w:tr>
      <w:tr w14:paraId="5B782B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483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74C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3AF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921B6">
            <w:pPr>
              <w:jc w:val="center"/>
            </w:pPr>
            <w:r>
              <w:rPr>
                <w:rFonts w:ascii="宋体" w:hAnsi="宋体" w:eastAsia="宋体"/>
                <w:sz w:val="16"/>
              </w:rPr>
              <w:t>铺设地埋管网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61BA4">
            <w:pPr>
              <w:jc w:val="center"/>
            </w:pPr>
            <w:r>
              <w:rPr>
                <w:rFonts w:ascii="宋体" w:hAnsi="宋体" w:eastAsia="宋体"/>
                <w:sz w:val="16"/>
              </w:rPr>
              <w:t>&gt;=104.15千米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89F55">
            <w:pPr>
              <w:jc w:val="center"/>
            </w:pPr>
            <w:r>
              <w:rPr>
                <w:rFonts w:ascii="宋体" w:hAnsi="宋体" w:eastAsia="宋体"/>
                <w:sz w:val="16"/>
              </w:rPr>
              <w:t>=104.15千米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653A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73DF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E6F00">
            <w:pPr>
              <w:jc w:val="center"/>
            </w:pPr>
          </w:p>
        </w:tc>
      </w:tr>
      <w:tr w14:paraId="5BD79C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9803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4AE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3A9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DEAAF">
            <w:pPr>
              <w:jc w:val="center"/>
            </w:pPr>
            <w:r>
              <w:rPr>
                <w:rFonts w:ascii="宋体" w:hAnsi="宋体" w:eastAsia="宋体"/>
                <w:sz w:val="16"/>
              </w:rPr>
              <w:t>新建阀门井数量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47539">
            <w:pPr>
              <w:jc w:val="center"/>
            </w:pPr>
            <w:r>
              <w:rPr>
                <w:rFonts w:ascii="宋体" w:hAnsi="宋体" w:eastAsia="宋体"/>
                <w:sz w:val="16"/>
              </w:rPr>
              <w:t>&gt;=215座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E5A17">
            <w:pPr>
              <w:jc w:val="center"/>
            </w:pPr>
            <w:r>
              <w:rPr>
                <w:rFonts w:ascii="宋体" w:hAnsi="宋体" w:eastAsia="宋体"/>
                <w:sz w:val="16"/>
              </w:rPr>
              <w:t>=215座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88D0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6C6D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53383">
            <w:pPr>
              <w:jc w:val="center"/>
            </w:pPr>
          </w:p>
        </w:tc>
      </w:tr>
      <w:tr w14:paraId="42EAF6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BE8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404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0E5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F0E03">
            <w:pPr>
              <w:jc w:val="center"/>
            </w:pPr>
            <w:r>
              <w:rPr>
                <w:rFonts w:ascii="宋体" w:hAnsi="宋体" w:eastAsia="宋体"/>
                <w:sz w:val="16"/>
              </w:rPr>
              <w:t>新建排水井数量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4386F">
            <w:pPr>
              <w:jc w:val="center"/>
            </w:pPr>
            <w:r>
              <w:rPr>
                <w:rFonts w:ascii="宋体" w:hAnsi="宋体" w:eastAsia="宋体"/>
                <w:sz w:val="16"/>
              </w:rPr>
              <w:t>&gt;=194座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05274">
            <w:pPr>
              <w:jc w:val="center"/>
            </w:pPr>
            <w:r>
              <w:rPr>
                <w:rFonts w:ascii="宋体" w:hAnsi="宋体" w:eastAsia="宋体"/>
                <w:sz w:val="16"/>
              </w:rPr>
              <w:t>=194座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6A21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ABD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5EF88">
            <w:pPr>
              <w:jc w:val="center"/>
            </w:pPr>
          </w:p>
        </w:tc>
      </w:tr>
      <w:tr w14:paraId="2EF6B9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525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886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57E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DBEC6">
            <w:pPr>
              <w:jc w:val="center"/>
            </w:pPr>
            <w:r>
              <w:rPr>
                <w:rFonts w:ascii="宋体" w:hAnsi="宋体" w:eastAsia="宋体"/>
                <w:sz w:val="16"/>
              </w:rPr>
              <w:t>改建田间道路长度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92A88">
            <w:pPr>
              <w:jc w:val="center"/>
            </w:pPr>
            <w:r>
              <w:rPr>
                <w:rFonts w:ascii="宋体" w:hAnsi="宋体" w:eastAsia="宋体"/>
                <w:sz w:val="16"/>
              </w:rPr>
              <w:t>&gt;=10.99千米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1309C">
            <w:pPr>
              <w:jc w:val="center"/>
            </w:pPr>
            <w:r>
              <w:rPr>
                <w:rFonts w:ascii="宋体" w:hAnsi="宋体" w:eastAsia="宋体"/>
                <w:sz w:val="16"/>
              </w:rPr>
              <w:t>=10.99千米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954F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7D03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50BFA">
            <w:pPr>
              <w:jc w:val="center"/>
            </w:pPr>
          </w:p>
        </w:tc>
      </w:tr>
      <w:tr w14:paraId="2DF0B8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D35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503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B19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C239F">
            <w:pPr>
              <w:jc w:val="center"/>
            </w:pPr>
            <w:r>
              <w:rPr>
                <w:rFonts w:ascii="宋体" w:hAnsi="宋体" w:eastAsia="宋体"/>
                <w:sz w:val="16"/>
              </w:rPr>
              <w:t>新架设10KV导线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DAB75">
            <w:pPr>
              <w:jc w:val="center"/>
            </w:pPr>
            <w:r>
              <w:rPr>
                <w:rFonts w:ascii="宋体" w:hAnsi="宋体" w:eastAsia="宋体"/>
                <w:sz w:val="16"/>
              </w:rPr>
              <w:t>&gt;=12.75千米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E93CD">
            <w:pPr>
              <w:jc w:val="center"/>
            </w:pPr>
            <w:r>
              <w:rPr>
                <w:rFonts w:ascii="宋体" w:hAnsi="宋体" w:eastAsia="宋体"/>
                <w:sz w:val="16"/>
              </w:rPr>
              <w:t>=12.75千米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CF18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A8D5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3D0D8">
            <w:pPr>
              <w:jc w:val="center"/>
            </w:pPr>
          </w:p>
        </w:tc>
      </w:tr>
      <w:tr w14:paraId="2C2D04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27E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7EA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38F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212DC">
            <w:pPr>
              <w:jc w:val="center"/>
            </w:pPr>
            <w:r>
              <w:rPr>
                <w:rFonts w:ascii="宋体" w:hAnsi="宋体" w:eastAsia="宋体"/>
                <w:sz w:val="16"/>
              </w:rPr>
              <w:t>配套80KVA变压器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6625E">
            <w:pPr>
              <w:jc w:val="center"/>
            </w:pPr>
            <w:r>
              <w:rPr>
                <w:rFonts w:ascii="宋体" w:hAnsi="宋体" w:eastAsia="宋体"/>
                <w:sz w:val="16"/>
              </w:rPr>
              <w:t>&gt;=23套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B61E2">
            <w:pPr>
              <w:jc w:val="center"/>
            </w:pPr>
            <w:r>
              <w:rPr>
                <w:rFonts w:ascii="宋体" w:hAnsi="宋体" w:eastAsia="宋体"/>
                <w:sz w:val="16"/>
              </w:rPr>
              <w:t>=23套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A0E4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5C8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AF7EB">
            <w:pPr>
              <w:jc w:val="center"/>
            </w:pPr>
          </w:p>
        </w:tc>
      </w:tr>
      <w:tr w14:paraId="172FAD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96E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AD4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0627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2EE98">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6C9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DCA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0B77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9401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38112">
            <w:pPr>
              <w:jc w:val="center"/>
            </w:pPr>
          </w:p>
        </w:tc>
      </w:tr>
      <w:tr w14:paraId="2D4893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60B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03C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2B2A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D3B9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2F489">
            <w:pPr>
              <w:jc w:val="center"/>
            </w:pPr>
            <w:r>
              <w:rPr>
                <w:rFonts w:ascii="宋体" w:hAnsi="宋体" w:eastAsia="宋体"/>
                <w:sz w:val="16"/>
              </w:rPr>
              <w:t>2023年5月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0B178">
            <w:pPr>
              <w:jc w:val="center"/>
            </w:pPr>
            <w:r>
              <w:rPr>
                <w:rFonts w:ascii="宋体" w:hAnsi="宋体" w:eastAsia="宋体"/>
                <w:sz w:val="16"/>
              </w:rPr>
              <w:t>=2023年5月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C4F2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3516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82632">
            <w:pPr>
              <w:jc w:val="center"/>
            </w:pPr>
          </w:p>
        </w:tc>
      </w:tr>
      <w:tr w14:paraId="5E6BB1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D96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9181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A4A0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C4666">
            <w:pPr>
              <w:jc w:val="center"/>
            </w:pPr>
            <w:r>
              <w:rPr>
                <w:rFonts w:ascii="宋体" w:hAnsi="宋体" w:eastAsia="宋体"/>
                <w:sz w:val="16"/>
              </w:rPr>
              <w:t>2024年高标准农田建设项目成本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8B600">
            <w:pPr>
              <w:jc w:val="center"/>
            </w:pPr>
            <w:r>
              <w:rPr>
                <w:rFonts w:ascii="宋体" w:hAnsi="宋体" w:eastAsia="宋体"/>
                <w:sz w:val="16"/>
              </w:rPr>
              <w:t>&lt;=132.26万元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DC7CC">
            <w:pPr>
              <w:jc w:val="center"/>
            </w:pPr>
            <w:r>
              <w:rPr>
                <w:rFonts w:ascii="宋体" w:hAnsi="宋体" w:eastAsia="宋体"/>
                <w:sz w:val="16"/>
              </w:rPr>
              <w:t>=132.26万元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B99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1F5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40986">
            <w:pPr>
              <w:jc w:val="center"/>
            </w:pPr>
          </w:p>
        </w:tc>
      </w:tr>
      <w:tr w14:paraId="47B7A6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644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F5F2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3B5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F09CF">
            <w:pPr>
              <w:jc w:val="center"/>
            </w:pPr>
            <w:r>
              <w:rPr>
                <w:rFonts w:ascii="宋体" w:hAnsi="宋体" w:eastAsia="宋体"/>
                <w:sz w:val="16"/>
              </w:rPr>
              <w:t>改善灌溉条件，提高农业综合生产能力，确保粮食安全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6096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6F41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F85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05C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65D42">
            <w:pPr>
              <w:jc w:val="center"/>
            </w:pPr>
          </w:p>
        </w:tc>
      </w:tr>
      <w:tr w14:paraId="797976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6DA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BB16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8502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56FDC">
            <w:pPr>
              <w:jc w:val="center"/>
            </w:pPr>
            <w:r>
              <w:rPr>
                <w:rFonts w:ascii="宋体" w:hAnsi="宋体" w:eastAsia="宋体"/>
                <w:sz w:val="16"/>
              </w:rPr>
              <w:t>受益农户满意度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AE16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D7FF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A2C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178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3156C">
            <w:pPr>
              <w:jc w:val="center"/>
            </w:pPr>
          </w:p>
        </w:tc>
      </w:tr>
      <w:tr w14:paraId="3086361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EFCC8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2735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838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A222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9ECA12"/>
        </w:tc>
      </w:tr>
    </w:tbl>
    <w:p w14:paraId="6CE6EE0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E7904A">
        <w:tblPrEx>
          <w:tblCellMar>
            <w:top w:w="0" w:type="dxa"/>
            <w:left w:w="108" w:type="dxa"/>
            <w:bottom w:w="0" w:type="dxa"/>
            <w:right w:w="108" w:type="dxa"/>
          </w:tblCellMar>
        </w:tblPrEx>
        <w:tc>
          <w:tcPr>
            <w:tcW w:w="8847" w:type="dxa"/>
            <w:gridSpan w:val="9"/>
            <w:vAlign w:val="center"/>
          </w:tcPr>
          <w:p w14:paraId="03A7EC51">
            <w:pPr>
              <w:jc w:val="center"/>
            </w:pPr>
            <w:r>
              <w:rPr>
                <w:rFonts w:ascii="宋体" w:hAnsi="宋体" w:eastAsia="宋体"/>
                <w:sz w:val="24"/>
              </w:rPr>
              <w:t>项目支出绩效自评表</w:t>
            </w:r>
          </w:p>
        </w:tc>
      </w:tr>
      <w:tr w14:paraId="31F6C594">
        <w:tblPrEx>
          <w:tblCellMar>
            <w:top w:w="0" w:type="dxa"/>
            <w:left w:w="108" w:type="dxa"/>
            <w:bottom w:w="0" w:type="dxa"/>
            <w:right w:w="108" w:type="dxa"/>
          </w:tblCellMar>
        </w:tblPrEx>
        <w:tc>
          <w:tcPr>
            <w:tcW w:w="8847" w:type="dxa"/>
            <w:gridSpan w:val="9"/>
            <w:vAlign w:val="center"/>
          </w:tcPr>
          <w:p w14:paraId="68DA153F">
            <w:pPr>
              <w:jc w:val="center"/>
            </w:pPr>
            <w:r>
              <w:rPr>
                <w:rFonts w:ascii="宋体" w:hAnsi="宋体" w:eastAsia="宋体"/>
                <w:sz w:val="24"/>
              </w:rPr>
              <w:t>(2024年度)</w:t>
            </w:r>
          </w:p>
        </w:tc>
      </w:tr>
      <w:tr w14:paraId="0848E5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7DE8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2F24A6">
            <w:pPr>
              <w:jc w:val="center"/>
            </w:pPr>
            <w:r>
              <w:rPr>
                <w:rFonts w:ascii="宋体" w:hAnsi="宋体" w:eastAsia="宋体"/>
                <w:sz w:val="16"/>
              </w:rPr>
              <w:t>2024年中央农业产业发展资金-粮改饲项目</w:t>
            </w:r>
          </w:p>
        </w:tc>
      </w:tr>
      <w:tr w14:paraId="4E9A5F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BAC8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21D885">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9617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C4D0D9">
            <w:pPr>
              <w:jc w:val="center"/>
            </w:pPr>
            <w:r>
              <w:rPr>
                <w:rFonts w:ascii="宋体" w:hAnsi="宋体" w:eastAsia="宋体"/>
                <w:sz w:val="16"/>
              </w:rPr>
              <w:t>洛浦县农业农村局</w:t>
            </w:r>
          </w:p>
        </w:tc>
      </w:tr>
      <w:tr w14:paraId="5201B8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F325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FEC1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1AF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E16E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C6D3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16A6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A895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3A77B">
            <w:pPr>
              <w:jc w:val="center"/>
            </w:pPr>
            <w:r>
              <w:rPr>
                <w:rFonts w:ascii="宋体" w:hAnsi="宋体" w:eastAsia="宋体"/>
                <w:sz w:val="16"/>
              </w:rPr>
              <w:t>得分</w:t>
            </w:r>
          </w:p>
        </w:tc>
      </w:tr>
      <w:tr w14:paraId="4ED2C7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BA7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36E2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92D04">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A3045">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658D2">
            <w:pPr>
              <w:jc w:val="center"/>
            </w:pPr>
            <w:r>
              <w:rPr>
                <w:rFonts w:ascii="宋体" w:hAnsi="宋体" w:eastAsia="宋体"/>
                <w:sz w:val="16"/>
              </w:rPr>
              <w:t>53.11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00C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D826A">
            <w:pPr>
              <w:jc w:val="center"/>
            </w:pPr>
            <w:r>
              <w:rPr>
                <w:rFonts w:ascii="宋体" w:hAnsi="宋体" w:eastAsia="宋体"/>
                <w:sz w:val="16"/>
              </w:rPr>
              <w:t xml:space="preserve">35.41%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38137">
            <w:pPr>
              <w:jc w:val="center"/>
            </w:pPr>
            <w:r>
              <w:rPr>
                <w:rFonts w:ascii="宋体" w:hAnsi="宋体" w:eastAsia="宋体"/>
                <w:sz w:val="16"/>
              </w:rPr>
              <w:t>0.00分</w:t>
            </w:r>
          </w:p>
        </w:tc>
      </w:tr>
      <w:tr w14:paraId="101AAD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4C7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C262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FEBBD">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46505">
            <w:pPr>
              <w:jc w:val="center"/>
            </w:pPr>
            <w:r>
              <w:rPr>
                <w:rFonts w:ascii="宋体" w:hAnsi="宋体" w:eastAsia="宋体"/>
                <w:sz w:val="16"/>
              </w:rPr>
              <w:t>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93011">
            <w:pPr>
              <w:jc w:val="center"/>
            </w:pPr>
            <w:r>
              <w:rPr>
                <w:rFonts w:ascii="宋体" w:hAnsi="宋体" w:eastAsia="宋体"/>
                <w:sz w:val="16"/>
              </w:rPr>
              <w:t>53.11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9C7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53F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E8249">
            <w:pPr>
              <w:jc w:val="center"/>
            </w:pPr>
            <w:r>
              <w:rPr>
                <w:rFonts w:ascii="宋体" w:hAnsi="宋体" w:eastAsia="宋体"/>
                <w:sz w:val="16"/>
              </w:rPr>
              <w:t>—</w:t>
            </w:r>
          </w:p>
        </w:tc>
      </w:tr>
      <w:tr w14:paraId="2E9963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B3A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9A00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B71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C3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E7C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B12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D7C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14B33">
            <w:pPr>
              <w:jc w:val="center"/>
            </w:pPr>
            <w:r>
              <w:rPr>
                <w:rFonts w:ascii="宋体" w:hAnsi="宋体" w:eastAsia="宋体"/>
                <w:sz w:val="16"/>
              </w:rPr>
              <w:t>—</w:t>
            </w:r>
          </w:p>
        </w:tc>
      </w:tr>
      <w:tr w14:paraId="42B116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17F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7EA5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EAB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C01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C65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94D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A50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54ADD">
            <w:pPr>
              <w:jc w:val="center"/>
            </w:pPr>
            <w:r>
              <w:rPr>
                <w:rFonts w:ascii="宋体" w:hAnsi="宋体" w:eastAsia="宋体"/>
                <w:sz w:val="16"/>
              </w:rPr>
              <w:t>—</w:t>
            </w:r>
          </w:p>
        </w:tc>
      </w:tr>
      <w:tr w14:paraId="37F1BB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6683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720BB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556EE7">
            <w:pPr>
              <w:jc w:val="center"/>
            </w:pPr>
            <w:r>
              <w:rPr>
                <w:rFonts w:ascii="宋体" w:hAnsi="宋体" w:eastAsia="宋体"/>
                <w:sz w:val="16"/>
              </w:rPr>
              <w:t>实际完成情况</w:t>
            </w:r>
          </w:p>
        </w:tc>
      </w:tr>
      <w:tr w14:paraId="5DE6F7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AB9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2EC551">
            <w:pPr>
              <w:jc w:val="both"/>
            </w:pPr>
            <w:r>
              <w:rPr>
                <w:rFonts w:ascii="宋体" w:hAnsi="宋体" w:eastAsia="宋体"/>
                <w:sz w:val="16"/>
              </w:rPr>
              <w:t>根据和田地区财政局《关于提前下达2024年中央农业生产发展资金预算的通知》（和地财农〔2023〕64号）文件实施此项目，主要内容为：用于制作全株青贮3万吨，每吨补助50元。通过项目实施，将进一步提高种植业效益，保障全县饲草料供应。</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145A46">
            <w:pPr>
              <w:jc w:val="both"/>
            </w:pPr>
            <w:r>
              <w:rPr>
                <w:rFonts w:hint="eastAsia" w:ascii="宋体" w:hAnsi="宋体"/>
                <w:sz w:val="16"/>
                <w:lang w:eastAsia="zh-CN"/>
              </w:rPr>
              <w:t>截至</w:t>
            </w:r>
            <w:r>
              <w:rPr>
                <w:rFonts w:ascii="宋体" w:hAnsi="宋体" w:eastAsia="宋体"/>
                <w:sz w:val="16"/>
              </w:rPr>
              <w:t>2024年12月31日，完成制作全株青贮1.06万吨，每吨补助50元。通过项目实施，进一步提高种植业效益，保障全县饲草料供应。</w:t>
            </w:r>
          </w:p>
        </w:tc>
      </w:tr>
      <w:tr w14:paraId="134726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6DFA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FC0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534F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F0E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0EED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1993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44E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FB09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0B223">
            <w:pPr>
              <w:jc w:val="center"/>
            </w:pPr>
            <w:r>
              <w:rPr>
                <w:rFonts w:ascii="宋体" w:hAnsi="宋体" w:eastAsia="宋体"/>
                <w:sz w:val="16"/>
              </w:rPr>
              <w:t>偏差原因分析及改进措施</w:t>
            </w:r>
          </w:p>
        </w:tc>
      </w:tr>
      <w:tr w14:paraId="5AA63E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1684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C2BB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B2EB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EA873">
            <w:pPr>
              <w:jc w:val="center"/>
            </w:pPr>
            <w:r>
              <w:rPr>
                <w:rFonts w:ascii="宋体" w:hAnsi="宋体" w:eastAsia="宋体"/>
                <w:sz w:val="16"/>
              </w:rPr>
              <w:t>制作全株青贮吨数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6D5F6">
            <w:pPr>
              <w:jc w:val="center"/>
            </w:pPr>
            <w:r>
              <w:rPr>
                <w:rFonts w:ascii="宋体" w:hAnsi="宋体" w:eastAsia="宋体"/>
                <w:sz w:val="16"/>
              </w:rPr>
              <w:t>&gt;=3万吨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9873">
            <w:pPr>
              <w:jc w:val="center"/>
            </w:pPr>
            <w:r>
              <w:rPr>
                <w:rFonts w:ascii="宋体" w:hAnsi="宋体" w:eastAsia="宋体"/>
                <w:sz w:val="16"/>
              </w:rPr>
              <w:t>=3万吨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71E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D87A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34765">
            <w:pPr>
              <w:jc w:val="center"/>
            </w:pPr>
          </w:p>
        </w:tc>
      </w:tr>
      <w:tr w14:paraId="464232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3EF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9EA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C4AF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7E26A">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D95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69E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29E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AFE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CAEBD">
            <w:pPr>
              <w:jc w:val="center"/>
            </w:pPr>
          </w:p>
        </w:tc>
      </w:tr>
      <w:tr w14:paraId="20D3E8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66A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96FF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AF5C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BD5DA">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E1F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CF5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D2F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8D66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0800B">
            <w:pPr>
              <w:jc w:val="center"/>
            </w:pPr>
          </w:p>
        </w:tc>
      </w:tr>
      <w:tr w14:paraId="194369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1F5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730E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710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30BD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2C7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CEB4">
            <w:pPr>
              <w:jc w:val="center"/>
            </w:pPr>
            <w:r>
              <w:rPr>
                <w:rFonts w:ascii="宋体" w:hAnsi="宋体" w:eastAsia="宋体"/>
                <w:sz w:val="16"/>
              </w:rPr>
              <w:t>=35.41%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B20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B8D0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95013">
            <w:pPr>
              <w:jc w:val="center"/>
            </w:pPr>
            <w:r>
              <w:rPr>
                <w:rFonts w:ascii="宋体" w:hAnsi="宋体" w:eastAsia="宋体"/>
                <w:sz w:val="16"/>
              </w:rPr>
              <w:t>财政资金紧张</w:t>
            </w:r>
          </w:p>
        </w:tc>
      </w:tr>
      <w:tr w14:paraId="6CBEED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553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FF1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4A9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7485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5C8F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9192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CCE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68F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C0AB4">
            <w:pPr>
              <w:jc w:val="center"/>
            </w:pPr>
          </w:p>
        </w:tc>
      </w:tr>
      <w:tr w14:paraId="764808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B31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A246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46DC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7AEFF">
            <w:pPr>
              <w:jc w:val="center"/>
            </w:pPr>
            <w:r>
              <w:rPr>
                <w:rFonts w:ascii="宋体" w:hAnsi="宋体" w:eastAsia="宋体"/>
                <w:sz w:val="16"/>
              </w:rPr>
              <w:t>平均补助成本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CBFF8">
            <w:pPr>
              <w:jc w:val="center"/>
            </w:pPr>
            <w:r>
              <w:rPr>
                <w:rFonts w:ascii="宋体" w:hAnsi="宋体" w:eastAsia="宋体"/>
                <w:sz w:val="16"/>
              </w:rPr>
              <w:t>&lt;=50元/吨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49267">
            <w:pPr>
              <w:jc w:val="center"/>
            </w:pPr>
            <w:r>
              <w:rPr>
                <w:rFonts w:ascii="宋体" w:hAnsi="宋体" w:eastAsia="宋体"/>
                <w:sz w:val="16"/>
              </w:rPr>
              <w:t>=50元/吨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159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548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CCE3A">
            <w:pPr>
              <w:jc w:val="center"/>
            </w:pPr>
          </w:p>
        </w:tc>
      </w:tr>
      <w:tr w14:paraId="4E7009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502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2639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6066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315EA">
            <w:pPr>
              <w:jc w:val="center"/>
            </w:pPr>
            <w:r>
              <w:rPr>
                <w:rFonts w:ascii="宋体" w:hAnsi="宋体" w:eastAsia="宋体"/>
                <w:sz w:val="16"/>
              </w:rPr>
              <w:t>保障全县饲草料供应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3DD5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6CB9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138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02C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E4691">
            <w:pPr>
              <w:jc w:val="center"/>
            </w:pPr>
          </w:p>
        </w:tc>
      </w:tr>
      <w:tr w14:paraId="6E272E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621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ED9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75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7668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D0A5E">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4C58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672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94C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7BA61">
            <w:pPr>
              <w:jc w:val="center"/>
            </w:pPr>
          </w:p>
        </w:tc>
      </w:tr>
      <w:tr w14:paraId="5D8ABF3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A373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78A5F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C3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52A29">
            <w:pPr>
              <w:jc w:val="center"/>
            </w:pPr>
            <w:r>
              <w:rPr>
                <w:rFonts w:ascii="宋体" w:hAnsi="宋体" w:eastAsia="宋体"/>
                <w:sz w:val="16"/>
              </w:rPr>
              <w:t>82分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1DE75F"/>
        </w:tc>
      </w:tr>
    </w:tbl>
    <w:p w14:paraId="7C11471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99333C">
        <w:tblPrEx>
          <w:tblCellMar>
            <w:top w:w="0" w:type="dxa"/>
            <w:left w:w="108" w:type="dxa"/>
            <w:bottom w:w="0" w:type="dxa"/>
            <w:right w:w="108" w:type="dxa"/>
          </w:tblCellMar>
        </w:tblPrEx>
        <w:tc>
          <w:tcPr>
            <w:tcW w:w="8847" w:type="dxa"/>
            <w:gridSpan w:val="9"/>
            <w:vAlign w:val="center"/>
          </w:tcPr>
          <w:p w14:paraId="08D9FD3F">
            <w:pPr>
              <w:jc w:val="center"/>
            </w:pPr>
            <w:r>
              <w:rPr>
                <w:rFonts w:ascii="宋体" w:hAnsi="宋体" w:eastAsia="宋体"/>
                <w:sz w:val="24"/>
              </w:rPr>
              <w:t>项目支出绩效自评表</w:t>
            </w:r>
          </w:p>
        </w:tc>
      </w:tr>
      <w:tr w14:paraId="43056C56">
        <w:tblPrEx>
          <w:tblCellMar>
            <w:top w:w="0" w:type="dxa"/>
            <w:left w:w="108" w:type="dxa"/>
            <w:bottom w:w="0" w:type="dxa"/>
            <w:right w:w="108" w:type="dxa"/>
          </w:tblCellMar>
        </w:tblPrEx>
        <w:tc>
          <w:tcPr>
            <w:tcW w:w="8847" w:type="dxa"/>
            <w:gridSpan w:val="9"/>
            <w:vAlign w:val="center"/>
          </w:tcPr>
          <w:p w14:paraId="482AAE4C">
            <w:pPr>
              <w:jc w:val="center"/>
            </w:pPr>
            <w:r>
              <w:rPr>
                <w:rFonts w:ascii="宋体" w:hAnsi="宋体" w:eastAsia="宋体"/>
                <w:sz w:val="24"/>
              </w:rPr>
              <w:t>(2024年度)</w:t>
            </w:r>
          </w:p>
        </w:tc>
      </w:tr>
      <w:tr w14:paraId="48832D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F9A8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7A1B02">
            <w:pPr>
              <w:jc w:val="center"/>
            </w:pPr>
            <w:r>
              <w:rPr>
                <w:rFonts w:ascii="宋体" w:hAnsi="宋体" w:eastAsia="宋体"/>
                <w:sz w:val="16"/>
              </w:rPr>
              <w:t>2024年中央农业生态资源保护资金</w:t>
            </w:r>
            <w:r>
              <w:rPr>
                <w:rFonts w:hint="eastAsia" w:ascii="宋体" w:hAnsi="宋体"/>
                <w:sz w:val="16"/>
                <w:lang w:eastAsia="zh-CN"/>
              </w:rPr>
              <w:t>－</w:t>
            </w:r>
            <w:r>
              <w:rPr>
                <w:rFonts w:ascii="宋体" w:hAnsi="宋体" w:eastAsia="宋体"/>
                <w:sz w:val="16"/>
              </w:rPr>
              <w:t>洛浦县2024年草原生态保护补助奖励政策项目</w:t>
            </w:r>
          </w:p>
        </w:tc>
      </w:tr>
      <w:tr w14:paraId="6041F0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B1EE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61BAE8">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9C8F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540D3C">
            <w:pPr>
              <w:jc w:val="center"/>
            </w:pPr>
            <w:r>
              <w:rPr>
                <w:rFonts w:ascii="宋体" w:hAnsi="宋体" w:eastAsia="宋体"/>
                <w:sz w:val="16"/>
              </w:rPr>
              <w:t>洛浦县农业农村局</w:t>
            </w:r>
          </w:p>
        </w:tc>
      </w:tr>
      <w:tr w14:paraId="20003E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5C16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6E22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F81C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604B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A0F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9C92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685A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1F678">
            <w:pPr>
              <w:jc w:val="center"/>
            </w:pPr>
            <w:r>
              <w:rPr>
                <w:rFonts w:ascii="宋体" w:hAnsi="宋体" w:eastAsia="宋体"/>
                <w:sz w:val="16"/>
              </w:rPr>
              <w:t>得分</w:t>
            </w:r>
          </w:p>
        </w:tc>
      </w:tr>
      <w:tr w14:paraId="7EB249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687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2B2F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73BBC">
            <w:pPr>
              <w:jc w:val="center"/>
            </w:pPr>
            <w:r>
              <w:rPr>
                <w:rFonts w:ascii="宋体" w:hAnsi="宋体" w:eastAsia="宋体"/>
                <w:sz w:val="16"/>
              </w:rPr>
              <w:t>434.00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F7741">
            <w:pPr>
              <w:jc w:val="center"/>
            </w:pPr>
            <w:r>
              <w:rPr>
                <w:rFonts w:ascii="宋体" w:hAnsi="宋体" w:eastAsia="宋体"/>
                <w:sz w:val="16"/>
              </w:rPr>
              <w:t>434.00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2B7D5">
            <w:pPr>
              <w:jc w:val="center"/>
            </w:pPr>
            <w:r>
              <w:rPr>
                <w:rFonts w:ascii="宋体" w:hAnsi="宋体" w:eastAsia="宋体"/>
                <w:sz w:val="16"/>
              </w:rPr>
              <w:t>434.00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90D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AFD5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83E49">
            <w:pPr>
              <w:jc w:val="center"/>
            </w:pPr>
            <w:r>
              <w:rPr>
                <w:rFonts w:ascii="宋体" w:hAnsi="宋体" w:eastAsia="宋体"/>
                <w:sz w:val="16"/>
              </w:rPr>
              <w:t>10.00分</w:t>
            </w:r>
          </w:p>
        </w:tc>
      </w:tr>
      <w:tr w14:paraId="2593FD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1BD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ED85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13157">
            <w:pPr>
              <w:jc w:val="center"/>
            </w:pPr>
            <w:r>
              <w:rPr>
                <w:rFonts w:ascii="宋体" w:hAnsi="宋体" w:eastAsia="宋体"/>
                <w:sz w:val="16"/>
              </w:rPr>
              <w:t>434.00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51D68">
            <w:pPr>
              <w:jc w:val="center"/>
            </w:pPr>
            <w:r>
              <w:rPr>
                <w:rFonts w:ascii="宋体" w:hAnsi="宋体" w:eastAsia="宋体"/>
                <w:sz w:val="16"/>
              </w:rPr>
              <w:t>434.00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24705">
            <w:pPr>
              <w:jc w:val="center"/>
            </w:pPr>
            <w:r>
              <w:rPr>
                <w:rFonts w:ascii="宋体" w:hAnsi="宋体" w:eastAsia="宋体"/>
                <w:sz w:val="16"/>
              </w:rPr>
              <w:t>434.00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E7E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6F6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2E4EC">
            <w:pPr>
              <w:jc w:val="center"/>
            </w:pPr>
            <w:r>
              <w:rPr>
                <w:rFonts w:ascii="宋体" w:hAnsi="宋体" w:eastAsia="宋体"/>
                <w:sz w:val="16"/>
              </w:rPr>
              <w:t>—</w:t>
            </w:r>
          </w:p>
        </w:tc>
      </w:tr>
      <w:tr w14:paraId="429800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F76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508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4F0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81D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F75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6BC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033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7E85B">
            <w:pPr>
              <w:jc w:val="center"/>
            </w:pPr>
            <w:r>
              <w:rPr>
                <w:rFonts w:ascii="宋体" w:hAnsi="宋体" w:eastAsia="宋体"/>
                <w:sz w:val="16"/>
              </w:rPr>
              <w:t>—</w:t>
            </w:r>
          </w:p>
        </w:tc>
      </w:tr>
      <w:tr w14:paraId="14D911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E0C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5EBD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BBF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3F8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EED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122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34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FD809">
            <w:pPr>
              <w:jc w:val="center"/>
            </w:pPr>
            <w:r>
              <w:rPr>
                <w:rFonts w:ascii="宋体" w:hAnsi="宋体" w:eastAsia="宋体"/>
                <w:sz w:val="16"/>
              </w:rPr>
              <w:t>—</w:t>
            </w:r>
          </w:p>
        </w:tc>
      </w:tr>
      <w:tr w14:paraId="43A70D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007E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0CEB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3B22B7">
            <w:pPr>
              <w:jc w:val="center"/>
            </w:pPr>
            <w:r>
              <w:rPr>
                <w:rFonts w:ascii="宋体" w:hAnsi="宋体" w:eastAsia="宋体"/>
                <w:sz w:val="16"/>
              </w:rPr>
              <w:t>实际完成情况</w:t>
            </w:r>
          </w:p>
        </w:tc>
      </w:tr>
      <w:tr w14:paraId="7E1892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3662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32F182">
            <w:pPr>
              <w:jc w:val="both"/>
            </w:pPr>
            <w:r>
              <w:rPr>
                <w:rFonts w:ascii="宋体" w:hAnsi="宋体" w:eastAsia="宋体"/>
                <w:sz w:val="16"/>
              </w:rPr>
              <w:t>根据《关于提前下达2024年中央农业生态资源保护资金预算的通知》（和地财农〔2023〕62号）文件实施本项目，项目主要内容为：补贴禁牧落实面积44万亩，补贴草畜平衡落实面积68万亩，兑付补贴资金434万元。通过生态保护补助政策的实施，推进草原生态保护，保障农牧民生活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C5B97F">
            <w:pPr>
              <w:jc w:val="both"/>
            </w:pPr>
            <w:r>
              <w:rPr>
                <w:rFonts w:hint="eastAsia" w:ascii="宋体" w:hAnsi="宋体"/>
                <w:sz w:val="16"/>
                <w:lang w:eastAsia="zh-CN"/>
              </w:rPr>
              <w:t>截至</w:t>
            </w:r>
            <w:r>
              <w:rPr>
                <w:rFonts w:ascii="宋体" w:hAnsi="宋体" w:eastAsia="宋体"/>
                <w:sz w:val="16"/>
              </w:rPr>
              <w:t>2024年12月31日项目主要完成补贴禁牧落实面积44万亩，补贴草畜平衡落实面积68万亩，兑付补贴资金434万元。通过生态保护补助政策的实施，推进草原生态保护，保障农牧民生活水平。</w:t>
            </w:r>
          </w:p>
        </w:tc>
      </w:tr>
      <w:tr w14:paraId="36E1A6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472A7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3A13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16D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F78A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F84F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587F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B64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020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34B66">
            <w:pPr>
              <w:jc w:val="center"/>
            </w:pPr>
            <w:r>
              <w:rPr>
                <w:rFonts w:ascii="宋体" w:hAnsi="宋体" w:eastAsia="宋体"/>
                <w:sz w:val="16"/>
              </w:rPr>
              <w:t>偏差原因分析及改进措施</w:t>
            </w:r>
          </w:p>
        </w:tc>
      </w:tr>
      <w:tr w14:paraId="6BA6CA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6AD1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E866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180D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24443">
            <w:pPr>
              <w:jc w:val="center"/>
            </w:pPr>
            <w:r>
              <w:rPr>
                <w:rFonts w:ascii="宋体" w:hAnsi="宋体" w:eastAsia="宋体"/>
                <w:sz w:val="16"/>
              </w:rPr>
              <w:t>补贴禁牧落实面积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105EB">
            <w:pPr>
              <w:jc w:val="center"/>
            </w:pPr>
            <w:r>
              <w:rPr>
                <w:rFonts w:ascii="宋体" w:hAnsi="宋体" w:eastAsia="宋体"/>
                <w:sz w:val="16"/>
              </w:rPr>
              <w:t>&gt;=44万亩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4438B">
            <w:pPr>
              <w:jc w:val="center"/>
            </w:pPr>
            <w:r>
              <w:rPr>
                <w:rFonts w:ascii="宋体" w:hAnsi="宋体" w:eastAsia="宋体"/>
                <w:sz w:val="16"/>
              </w:rPr>
              <w:t>=44万亩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A65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5EB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1A7BB">
            <w:pPr>
              <w:jc w:val="center"/>
            </w:pPr>
          </w:p>
        </w:tc>
      </w:tr>
      <w:tr w14:paraId="55A44A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265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DFC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DA4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7D677">
            <w:pPr>
              <w:jc w:val="center"/>
            </w:pPr>
            <w:r>
              <w:rPr>
                <w:rFonts w:ascii="宋体" w:hAnsi="宋体" w:eastAsia="宋体"/>
                <w:sz w:val="16"/>
              </w:rPr>
              <w:t>补贴草畜平衡落实面积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3B90F">
            <w:pPr>
              <w:jc w:val="center"/>
            </w:pPr>
            <w:r>
              <w:rPr>
                <w:rFonts w:ascii="宋体" w:hAnsi="宋体" w:eastAsia="宋体"/>
                <w:sz w:val="16"/>
              </w:rPr>
              <w:t>&gt;=68万亩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74F25">
            <w:pPr>
              <w:jc w:val="center"/>
            </w:pPr>
            <w:r>
              <w:rPr>
                <w:rFonts w:ascii="宋体" w:hAnsi="宋体" w:eastAsia="宋体"/>
                <w:sz w:val="16"/>
              </w:rPr>
              <w:t>=68万亩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C52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6A5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CB82B">
            <w:pPr>
              <w:jc w:val="center"/>
            </w:pPr>
          </w:p>
        </w:tc>
      </w:tr>
      <w:tr w14:paraId="7A4956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7B0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A25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5187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7FC19">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3BE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49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F4D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D35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B5E8">
            <w:pPr>
              <w:jc w:val="center"/>
            </w:pPr>
          </w:p>
        </w:tc>
      </w:tr>
      <w:tr w14:paraId="20B89E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E9C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087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61CE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92090">
            <w:pPr>
              <w:jc w:val="center"/>
            </w:pPr>
            <w:r>
              <w:rPr>
                <w:rFonts w:ascii="宋体" w:hAnsi="宋体" w:eastAsia="宋体"/>
                <w:sz w:val="16"/>
              </w:rPr>
              <w:t>草原补贴发放完成时间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F741C">
            <w:pPr>
              <w:jc w:val="center"/>
            </w:pPr>
            <w:r>
              <w:rPr>
                <w:rFonts w:ascii="宋体" w:hAnsi="宋体" w:eastAsia="宋体"/>
                <w:sz w:val="16"/>
              </w:rPr>
              <w:t>2024年11月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9515C">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EBD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8DF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61BD1">
            <w:pPr>
              <w:jc w:val="center"/>
            </w:pPr>
          </w:p>
        </w:tc>
      </w:tr>
      <w:tr w14:paraId="0E2375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D78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04A4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2426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184D5">
            <w:pPr>
              <w:jc w:val="center"/>
            </w:pPr>
            <w:r>
              <w:rPr>
                <w:rFonts w:ascii="宋体" w:hAnsi="宋体" w:eastAsia="宋体"/>
                <w:sz w:val="16"/>
              </w:rPr>
              <w:t>补贴禁牧落实面积补贴标准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BA09C">
            <w:pPr>
              <w:jc w:val="center"/>
            </w:pPr>
            <w:r>
              <w:rPr>
                <w:rFonts w:ascii="宋体" w:hAnsi="宋体" w:eastAsia="宋体"/>
                <w:sz w:val="16"/>
              </w:rPr>
              <w:t>&lt;=6元/亩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70E27">
            <w:pPr>
              <w:jc w:val="center"/>
            </w:pPr>
            <w:r>
              <w:rPr>
                <w:rFonts w:ascii="宋体" w:hAnsi="宋体" w:eastAsia="宋体"/>
                <w:sz w:val="16"/>
              </w:rPr>
              <w:t>=6元/亩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244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18A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DBC74">
            <w:pPr>
              <w:jc w:val="center"/>
            </w:pPr>
          </w:p>
        </w:tc>
      </w:tr>
      <w:tr w14:paraId="283C52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E79C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3FE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95B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2B9D8">
            <w:pPr>
              <w:jc w:val="center"/>
            </w:pPr>
            <w:r>
              <w:rPr>
                <w:rFonts w:ascii="宋体" w:hAnsi="宋体" w:eastAsia="宋体"/>
                <w:sz w:val="16"/>
              </w:rPr>
              <w:t>草畜平衡落实面积补贴标准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77618">
            <w:pPr>
              <w:jc w:val="center"/>
            </w:pPr>
            <w:r>
              <w:rPr>
                <w:rFonts w:ascii="宋体" w:hAnsi="宋体" w:eastAsia="宋体"/>
                <w:sz w:val="16"/>
              </w:rPr>
              <w:t>&lt;=2.50元/亩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54261">
            <w:pPr>
              <w:jc w:val="center"/>
            </w:pPr>
            <w:r>
              <w:rPr>
                <w:rFonts w:ascii="宋体" w:hAnsi="宋体" w:eastAsia="宋体"/>
                <w:sz w:val="16"/>
              </w:rPr>
              <w:t>=2.5元/亩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4F4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22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F414E">
            <w:pPr>
              <w:jc w:val="center"/>
            </w:pPr>
          </w:p>
        </w:tc>
      </w:tr>
      <w:tr w14:paraId="3488DB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20A9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6A850">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DE0F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816CE">
            <w:pPr>
              <w:jc w:val="center"/>
            </w:pPr>
            <w:r>
              <w:rPr>
                <w:rFonts w:ascii="宋体" w:hAnsi="宋体" w:eastAsia="宋体"/>
                <w:sz w:val="16"/>
              </w:rPr>
              <w:t>保障农牧民生活水平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150A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637A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41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091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2B42D">
            <w:pPr>
              <w:jc w:val="center"/>
            </w:pPr>
          </w:p>
        </w:tc>
      </w:tr>
      <w:tr w14:paraId="08EEBF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D26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3CB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AA2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EB61C">
            <w:pPr>
              <w:jc w:val="center"/>
            </w:pPr>
            <w:r>
              <w:rPr>
                <w:rFonts w:ascii="宋体" w:hAnsi="宋体" w:eastAsia="宋体"/>
                <w:sz w:val="16"/>
              </w:rPr>
              <w:t>资金使用重大违规违纪问题数量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7262E">
            <w:pPr>
              <w:jc w:val="center"/>
            </w:pPr>
            <w:r>
              <w:rPr>
                <w:rFonts w:ascii="宋体" w:hAnsi="宋体" w:eastAsia="宋体"/>
                <w:sz w:val="16"/>
              </w:rPr>
              <w:t>=0条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4E7C9">
            <w:pPr>
              <w:jc w:val="center"/>
            </w:pPr>
            <w:r>
              <w:rPr>
                <w:rFonts w:ascii="宋体" w:hAnsi="宋体" w:eastAsia="宋体"/>
                <w:sz w:val="16"/>
              </w:rPr>
              <w:t>=0条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D3A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0CC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B3346">
            <w:pPr>
              <w:jc w:val="center"/>
            </w:pPr>
          </w:p>
        </w:tc>
      </w:tr>
      <w:tr w14:paraId="2BDAE1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E27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C69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C87C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07708">
            <w:pPr>
              <w:jc w:val="center"/>
            </w:pPr>
            <w:r>
              <w:rPr>
                <w:rFonts w:ascii="宋体" w:hAnsi="宋体" w:eastAsia="宋体"/>
                <w:sz w:val="16"/>
              </w:rPr>
              <w:t>群众对草原生态保护补助奖励政策满意度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AA312">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60DF">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0F3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B3B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95E24">
            <w:pPr>
              <w:jc w:val="center"/>
            </w:pPr>
          </w:p>
        </w:tc>
      </w:tr>
      <w:tr w14:paraId="3C0A6ED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2B92A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21E1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EB0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D681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FE3FA2"/>
        </w:tc>
      </w:tr>
    </w:tbl>
    <w:p w14:paraId="1E1C236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0B10AD">
        <w:tblPrEx>
          <w:tblCellMar>
            <w:top w:w="0" w:type="dxa"/>
            <w:left w:w="108" w:type="dxa"/>
            <w:bottom w:w="0" w:type="dxa"/>
            <w:right w:w="108" w:type="dxa"/>
          </w:tblCellMar>
        </w:tblPrEx>
        <w:tc>
          <w:tcPr>
            <w:tcW w:w="8847" w:type="dxa"/>
            <w:gridSpan w:val="9"/>
            <w:vAlign w:val="center"/>
          </w:tcPr>
          <w:p w14:paraId="62B3878E">
            <w:pPr>
              <w:jc w:val="center"/>
            </w:pPr>
            <w:r>
              <w:rPr>
                <w:rFonts w:ascii="宋体" w:hAnsi="宋体" w:eastAsia="宋体"/>
                <w:sz w:val="24"/>
              </w:rPr>
              <w:t>项目支出绩效自评表</w:t>
            </w:r>
          </w:p>
        </w:tc>
      </w:tr>
      <w:tr w14:paraId="746F51FC">
        <w:tblPrEx>
          <w:tblCellMar>
            <w:top w:w="0" w:type="dxa"/>
            <w:left w:w="108" w:type="dxa"/>
            <w:bottom w:w="0" w:type="dxa"/>
            <w:right w:w="108" w:type="dxa"/>
          </w:tblCellMar>
        </w:tblPrEx>
        <w:tc>
          <w:tcPr>
            <w:tcW w:w="8847" w:type="dxa"/>
            <w:gridSpan w:val="9"/>
            <w:vAlign w:val="center"/>
          </w:tcPr>
          <w:p w14:paraId="3EACA4BD">
            <w:pPr>
              <w:jc w:val="center"/>
            </w:pPr>
            <w:r>
              <w:rPr>
                <w:rFonts w:ascii="宋体" w:hAnsi="宋体" w:eastAsia="宋体"/>
                <w:sz w:val="24"/>
              </w:rPr>
              <w:t>(2024年度)</w:t>
            </w:r>
          </w:p>
        </w:tc>
      </w:tr>
      <w:tr w14:paraId="0C6CD3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7FDE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0EACA5">
            <w:pPr>
              <w:jc w:val="center"/>
            </w:pPr>
            <w:r>
              <w:rPr>
                <w:rFonts w:ascii="宋体" w:hAnsi="宋体" w:eastAsia="宋体"/>
                <w:sz w:val="16"/>
              </w:rPr>
              <w:t>2024年中央农业经营主体能力提升资金</w:t>
            </w:r>
            <w:r>
              <w:rPr>
                <w:rFonts w:hint="eastAsia" w:ascii="宋体" w:hAnsi="宋体"/>
                <w:sz w:val="16"/>
                <w:lang w:eastAsia="zh-CN"/>
              </w:rPr>
              <w:t>－</w:t>
            </w:r>
            <w:r>
              <w:rPr>
                <w:rFonts w:ascii="宋体" w:hAnsi="宋体" w:eastAsia="宋体"/>
                <w:sz w:val="16"/>
              </w:rPr>
              <w:t>高素质农民培育项目</w:t>
            </w:r>
          </w:p>
        </w:tc>
      </w:tr>
      <w:tr w14:paraId="33C4CC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4EBB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9227C2">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0EBA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78F118">
            <w:pPr>
              <w:jc w:val="center"/>
            </w:pPr>
            <w:r>
              <w:rPr>
                <w:rFonts w:ascii="宋体" w:hAnsi="宋体" w:eastAsia="宋体"/>
                <w:sz w:val="16"/>
              </w:rPr>
              <w:t>洛浦县农业农村局</w:t>
            </w:r>
          </w:p>
        </w:tc>
      </w:tr>
      <w:tr w14:paraId="4B2941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70D2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1E05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922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0E10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20B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116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6135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B4EF6">
            <w:pPr>
              <w:jc w:val="center"/>
            </w:pPr>
            <w:r>
              <w:rPr>
                <w:rFonts w:ascii="宋体" w:hAnsi="宋体" w:eastAsia="宋体"/>
                <w:sz w:val="16"/>
              </w:rPr>
              <w:t>得分</w:t>
            </w:r>
          </w:p>
        </w:tc>
      </w:tr>
      <w:tr w14:paraId="29E93F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615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40F1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9C67F">
            <w:pPr>
              <w:jc w:val="center"/>
            </w:pPr>
            <w:r>
              <w:rPr>
                <w:rFonts w:ascii="宋体" w:hAnsi="宋体" w:eastAsia="宋体"/>
                <w:sz w:val="16"/>
              </w:rPr>
              <w:t>52.00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17768">
            <w:pPr>
              <w:jc w:val="center"/>
            </w:pPr>
            <w:r>
              <w:rPr>
                <w:rFonts w:ascii="宋体" w:hAnsi="宋体" w:eastAsia="宋体"/>
                <w:sz w:val="16"/>
              </w:rPr>
              <w:t>52.00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D01A7">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4D9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AE01D">
            <w:pPr>
              <w:jc w:val="center"/>
            </w:pPr>
            <w:r>
              <w:rPr>
                <w:rFonts w:ascii="宋体" w:hAnsi="宋体" w:eastAsia="宋体"/>
                <w:sz w:val="16"/>
              </w:rPr>
              <w:t xml:space="preserve">50.00%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19E01">
            <w:pPr>
              <w:jc w:val="center"/>
            </w:pPr>
            <w:r>
              <w:rPr>
                <w:rFonts w:ascii="宋体" w:hAnsi="宋体" w:eastAsia="宋体"/>
                <w:sz w:val="16"/>
              </w:rPr>
              <w:t>0.00分</w:t>
            </w:r>
          </w:p>
        </w:tc>
      </w:tr>
      <w:tr w14:paraId="6F652E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254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8DFF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06A6C">
            <w:pPr>
              <w:jc w:val="center"/>
            </w:pPr>
            <w:r>
              <w:rPr>
                <w:rFonts w:ascii="宋体" w:hAnsi="宋体" w:eastAsia="宋体"/>
                <w:sz w:val="16"/>
              </w:rPr>
              <w:t>52.00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137CA">
            <w:pPr>
              <w:jc w:val="center"/>
            </w:pPr>
            <w:r>
              <w:rPr>
                <w:rFonts w:ascii="宋体" w:hAnsi="宋体" w:eastAsia="宋体"/>
                <w:sz w:val="16"/>
              </w:rPr>
              <w:t>52.00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E4443">
            <w:pPr>
              <w:jc w:val="center"/>
            </w:pPr>
            <w:r>
              <w:rPr>
                <w:rFonts w:ascii="宋体" w:hAnsi="宋体" w:eastAsia="宋体"/>
                <w:sz w:val="16"/>
              </w:rPr>
              <w:t>26.00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06C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89D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97D47">
            <w:pPr>
              <w:jc w:val="center"/>
            </w:pPr>
            <w:r>
              <w:rPr>
                <w:rFonts w:ascii="宋体" w:hAnsi="宋体" w:eastAsia="宋体"/>
                <w:sz w:val="16"/>
              </w:rPr>
              <w:t>—</w:t>
            </w:r>
          </w:p>
        </w:tc>
      </w:tr>
      <w:tr w14:paraId="045FF2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232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D669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622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C5B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8D2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7B6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C1C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38277">
            <w:pPr>
              <w:jc w:val="center"/>
            </w:pPr>
            <w:r>
              <w:rPr>
                <w:rFonts w:ascii="宋体" w:hAnsi="宋体" w:eastAsia="宋体"/>
                <w:sz w:val="16"/>
              </w:rPr>
              <w:t>—</w:t>
            </w:r>
          </w:p>
        </w:tc>
      </w:tr>
      <w:tr w14:paraId="7F1D2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39B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98C9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356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9D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45A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D0A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EE4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D9A5E">
            <w:pPr>
              <w:jc w:val="center"/>
            </w:pPr>
            <w:r>
              <w:rPr>
                <w:rFonts w:ascii="宋体" w:hAnsi="宋体" w:eastAsia="宋体"/>
                <w:sz w:val="16"/>
              </w:rPr>
              <w:t>—</w:t>
            </w:r>
          </w:p>
        </w:tc>
      </w:tr>
      <w:tr w14:paraId="1434E2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671B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C6FB9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83A910">
            <w:pPr>
              <w:jc w:val="center"/>
            </w:pPr>
            <w:r>
              <w:rPr>
                <w:rFonts w:ascii="宋体" w:hAnsi="宋体" w:eastAsia="宋体"/>
                <w:sz w:val="16"/>
              </w:rPr>
              <w:t>实际完成情况</w:t>
            </w:r>
          </w:p>
        </w:tc>
      </w:tr>
      <w:tr w14:paraId="34838C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7D4C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3365D0">
            <w:pPr>
              <w:jc w:val="both"/>
            </w:pPr>
            <w:r>
              <w:rPr>
                <w:rFonts w:ascii="宋体" w:hAnsi="宋体" w:eastAsia="宋体"/>
                <w:sz w:val="16"/>
              </w:rPr>
              <w:t>根据《关于提前下达2024年中央农业经营主体能力提升资金预算的通知》（和地财农</w:t>
            </w:r>
            <w:r>
              <w:rPr>
                <w:rFonts w:hint="eastAsia" w:ascii="宋体" w:hAnsi="宋体"/>
                <w:sz w:val="16"/>
                <w:lang w:eastAsia="zh-CN"/>
              </w:rPr>
              <w:t>〔2023〕55号</w:t>
            </w:r>
            <w:r>
              <w:rPr>
                <w:rFonts w:ascii="宋体" w:hAnsi="宋体" w:eastAsia="宋体"/>
                <w:sz w:val="16"/>
              </w:rPr>
              <w:t>）（洛财农</w:t>
            </w:r>
            <w:r>
              <w:rPr>
                <w:rFonts w:hint="eastAsia" w:ascii="宋体" w:hAnsi="宋体"/>
                <w:sz w:val="16"/>
                <w:lang w:eastAsia="zh-CN"/>
              </w:rPr>
              <w:t>〔2024〕4号</w:t>
            </w:r>
            <w:r>
              <w:rPr>
                <w:rFonts w:ascii="宋体" w:hAnsi="宋体" w:eastAsia="宋体"/>
                <w:sz w:val="16"/>
              </w:rPr>
              <w:t>）文件实施此项目，项目主要内容为：高素质农民培训155人，其中新型农业经营和社会化服务组织带头人55人，专业生产型50人，技能服务型乡土人才50人。通过项目实施，提高农民素质素养，保障粮食和重要农产品稳定安全供给。</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E06C7A">
            <w:pPr>
              <w:jc w:val="both"/>
            </w:pPr>
            <w:r>
              <w:rPr>
                <w:rFonts w:hint="eastAsia" w:ascii="宋体" w:hAnsi="宋体"/>
                <w:sz w:val="16"/>
                <w:lang w:eastAsia="zh-CN"/>
              </w:rPr>
              <w:t>截至</w:t>
            </w:r>
            <w:r>
              <w:rPr>
                <w:rFonts w:ascii="宋体" w:hAnsi="宋体" w:eastAsia="宋体"/>
                <w:sz w:val="16"/>
              </w:rPr>
              <w:t>2024年12月31日，该项目完成高素质农民培训163人，其中新型农业经营和社会化服务组织带头人55人，专业生产型58人，技能服务型乡土人才50人。通过项目实施，提高农民素质素养，保障粮食和重要农产品稳定安全供给。</w:t>
            </w:r>
          </w:p>
        </w:tc>
      </w:tr>
      <w:tr w14:paraId="705F81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F230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784F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9EC1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C62C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AD8E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270D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EA7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6A71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DEBBF">
            <w:pPr>
              <w:jc w:val="center"/>
            </w:pPr>
            <w:r>
              <w:rPr>
                <w:rFonts w:ascii="宋体" w:hAnsi="宋体" w:eastAsia="宋体"/>
                <w:sz w:val="16"/>
              </w:rPr>
              <w:t>偏差原因分析及改进措施</w:t>
            </w:r>
          </w:p>
        </w:tc>
      </w:tr>
      <w:tr w14:paraId="04E28F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339E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6C74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0EC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72DB6">
            <w:pPr>
              <w:jc w:val="center"/>
            </w:pPr>
            <w:r>
              <w:rPr>
                <w:rFonts w:ascii="宋体" w:hAnsi="宋体" w:eastAsia="宋体"/>
                <w:sz w:val="16"/>
              </w:rPr>
              <w:t>开展高素质农民培训人数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1CD9E">
            <w:pPr>
              <w:jc w:val="center"/>
            </w:pPr>
            <w:r>
              <w:rPr>
                <w:rFonts w:ascii="宋体" w:hAnsi="宋体" w:eastAsia="宋体"/>
                <w:sz w:val="16"/>
              </w:rPr>
              <w:t>&gt;=155人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57CCD">
            <w:pPr>
              <w:jc w:val="center"/>
            </w:pPr>
            <w:r>
              <w:rPr>
                <w:rFonts w:ascii="宋体" w:hAnsi="宋体" w:eastAsia="宋体"/>
                <w:sz w:val="16"/>
              </w:rPr>
              <w:t>=163人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2ADD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4783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B757">
            <w:pPr>
              <w:jc w:val="center"/>
            </w:pPr>
          </w:p>
        </w:tc>
      </w:tr>
      <w:tr w14:paraId="0D7829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CD3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BFD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145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53B68">
            <w:pPr>
              <w:jc w:val="center"/>
            </w:pPr>
            <w:r>
              <w:rPr>
                <w:rFonts w:ascii="宋体" w:hAnsi="宋体" w:eastAsia="宋体"/>
                <w:sz w:val="16"/>
              </w:rPr>
              <w:t>其中：新型农业经营和社会化服务组织带头人培训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E8F09">
            <w:pPr>
              <w:jc w:val="center"/>
            </w:pPr>
            <w:r>
              <w:rPr>
                <w:rFonts w:ascii="宋体" w:hAnsi="宋体" w:eastAsia="宋体"/>
                <w:sz w:val="16"/>
              </w:rPr>
              <w:t>&gt;=55人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AEE2B">
            <w:pPr>
              <w:jc w:val="center"/>
            </w:pPr>
            <w:r>
              <w:rPr>
                <w:rFonts w:ascii="宋体" w:hAnsi="宋体" w:eastAsia="宋体"/>
                <w:sz w:val="16"/>
              </w:rPr>
              <w:t>=55人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F69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409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8EE95">
            <w:pPr>
              <w:jc w:val="center"/>
            </w:pPr>
          </w:p>
        </w:tc>
      </w:tr>
      <w:tr w14:paraId="219EF1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2E0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94B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87C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8CBA6">
            <w:pPr>
              <w:jc w:val="center"/>
            </w:pPr>
            <w:r>
              <w:rPr>
                <w:rFonts w:ascii="宋体" w:hAnsi="宋体" w:eastAsia="宋体"/>
                <w:sz w:val="16"/>
              </w:rPr>
              <w:t>技能服务型乡土人才培训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E3497">
            <w:pPr>
              <w:jc w:val="center"/>
            </w:pPr>
            <w:r>
              <w:rPr>
                <w:rFonts w:ascii="宋体" w:hAnsi="宋体" w:eastAsia="宋体"/>
                <w:sz w:val="16"/>
              </w:rPr>
              <w:t>&gt;=50人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F1D77">
            <w:pPr>
              <w:jc w:val="center"/>
            </w:pPr>
            <w:r>
              <w:rPr>
                <w:rFonts w:ascii="宋体" w:hAnsi="宋体" w:eastAsia="宋体"/>
                <w:sz w:val="16"/>
              </w:rPr>
              <w: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E4E3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7532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49475">
            <w:pPr>
              <w:jc w:val="center"/>
            </w:pPr>
          </w:p>
        </w:tc>
      </w:tr>
      <w:tr w14:paraId="49951C5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86F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46D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21B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69E98">
            <w:pPr>
              <w:jc w:val="center"/>
            </w:pPr>
            <w:r>
              <w:rPr>
                <w:rFonts w:ascii="宋体" w:hAnsi="宋体" w:eastAsia="宋体"/>
                <w:sz w:val="16"/>
              </w:rPr>
              <w:t>专业生产型培训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095E5">
            <w:pPr>
              <w:jc w:val="center"/>
            </w:pPr>
            <w:r>
              <w:rPr>
                <w:rFonts w:ascii="宋体" w:hAnsi="宋体" w:eastAsia="宋体"/>
                <w:sz w:val="16"/>
              </w:rPr>
              <w:t>&gt;=50人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5147D">
            <w:pPr>
              <w:jc w:val="center"/>
            </w:pPr>
            <w:r>
              <w:rPr>
                <w:rFonts w:ascii="宋体" w:hAnsi="宋体" w:eastAsia="宋体"/>
                <w:sz w:val="16"/>
              </w:rPr>
              <w:t>=58人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54CD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753D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91CAA">
            <w:pPr>
              <w:jc w:val="center"/>
            </w:pPr>
          </w:p>
        </w:tc>
      </w:tr>
      <w:tr w14:paraId="7DE5B1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201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289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D497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23D8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7D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96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5179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7CEE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D9523">
            <w:pPr>
              <w:jc w:val="center"/>
            </w:pPr>
          </w:p>
        </w:tc>
      </w:tr>
      <w:tr w14:paraId="0297E1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312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BFF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6AC1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73DF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09D2A">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49C85">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8FBC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19F1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32BE8">
            <w:pPr>
              <w:jc w:val="center"/>
            </w:pPr>
            <w:r>
              <w:rPr>
                <w:rFonts w:ascii="宋体" w:hAnsi="宋体" w:eastAsia="宋体"/>
                <w:sz w:val="16"/>
              </w:rPr>
              <w:t>因第三方培训机构资金申请材料准备较为缓慢导致项目资金支付</w:t>
            </w:r>
            <w:r>
              <w:rPr>
                <w:rFonts w:hint="eastAsia" w:ascii="宋体" w:hAnsi="宋体"/>
                <w:sz w:val="16"/>
                <w:lang w:eastAsia="zh-CN"/>
              </w:rPr>
              <w:t>未</w:t>
            </w:r>
            <w:r>
              <w:rPr>
                <w:rFonts w:ascii="宋体" w:hAnsi="宋体" w:eastAsia="宋体"/>
                <w:sz w:val="16"/>
              </w:rPr>
              <w:t>达计划时间</w:t>
            </w:r>
          </w:p>
        </w:tc>
      </w:tr>
      <w:tr w14:paraId="2FA631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0FA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10B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A4B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3562">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51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8F9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B0AC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4068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A508A">
            <w:pPr>
              <w:jc w:val="center"/>
            </w:pPr>
          </w:p>
        </w:tc>
      </w:tr>
      <w:tr w14:paraId="05D32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69F9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BC47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1D4A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6C32">
            <w:pPr>
              <w:jc w:val="center"/>
            </w:pPr>
            <w:r>
              <w:rPr>
                <w:rFonts w:ascii="宋体" w:hAnsi="宋体" w:eastAsia="宋体"/>
                <w:sz w:val="16"/>
              </w:rPr>
              <w:t>新型农业经营和社会化服务组织带头人培训经费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20EFB">
            <w:pPr>
              <w:jc w:val="center"/>
            </w:pPr>
            <w:r>
              <w:rPr>
                <w:rFonts w:ascii="宋体" w:hAnsi="宋体" w:eastAsia="宋体"/>
                <w:sz w:val="16"/>
              </w:rPr>
              <w:t>&lt;=22万元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77EAC">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C9F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96F9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0B207">
            <w:pPr>
              <w:jc w:val="center"/>
            </w:pPr>
            <w:r>
              <w:rPr>
                <w:rFonts w:ascii="宋体" w:hAnsi="宋体" w:eastAsia="宋体"/>
                <w:sz w:val="16"/>
              </w:rPr>
              <w:t>因第三方培训机构资金申请材料准备较为缓慢导致项目资金支付</w:t>
            </w:r>
            <w:r>
              <w:rPr>
                <w:rFonts w:hint="eastAsia" w:ascii="宋体" w:hAnsi="宋体"/>
                <w:sz w:val="16"/>
                <w:lang w:eastAsia="zh-CN"/>
              </w:rPr>
              <w:t>未</w:t>
            </w:r>
            <w:r>
              <w:rPr>
                <w:rFonts w:ascii="宋体" w:hAnsi="宋体" w:eastAsia="宋体"/>
                <w:sz w:val="16"/>
              </w:rPr>
              <w:t>达计划时间</w:t>
            </w:r>
          </w:p>
        </w:tc>
      </w:tr>
      <w:tr w14:paraId="62CA81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993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846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4A2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3BF19">
            <w:pPr>
              <w:jc w:val="center"/>
            </w:pPr>
            <w:r>
              <w:rPr>
                <w:rFonts w:ascii="宋体" w:hAnsi="宋体" w:eastAsia="宋体"/>
                <w:sz w:val="16"/>
              </w:rPr>
              <w:t>专业生产型、技能服务型乡土人才经费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E3CA9">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401B4">
            <w:pPr>
              <w:jc w:val="center"/>
            </w:pPr>
            <w:r>
              <w:rPr>
                <w:rFonts w:ascii="宋体" w:hAnsi="宋体" w:eastAsia="宋体"/>
                <w:sz w:val="16"/>
              </w:rPr>
              <w:t>=26万元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854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109EC">
            <w:pPr>
              <w:jc w:val="center"/>
            </w:pPr>
            <w:r>
              <w:rPr>
                <w:rFonts w:ascii="宋体" w:hAnsi="宋体" w:eastAsia="宋体"/>
                <w:sz w:val="16"/>
              </w:rPr>
              <w:t>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59FF3">
            <w:pPr>
              <w:jc w:val="center"/>
            </w:pPr>
            <w:r>
              <w:rPr>
                <w:rFonts w:ascii="宋体" w:hAnsi="宋体" w:eastAsia="宋体"/>
                <w:sz w:val="16"/>
              </w:rPr>
              <w:t>因第三方培训机构资金申请材料准备较为缓慢导致项目资金支付</w:t>
            </w:r>
            <w:r>
              <w:rPr>
                <w:rFonts w:hint="eastAsia" w:ascii="宋体" w:hAnsi="宋体"/>
                <w:sz w:val="16"/>
                <w:lang w:eastAsia="zh-CN"/>
              </w:rPr>
              <w:t>未</w:t>
            </w:r>
            <w:r>
              <w:rPr>
                <w:rFonts w:ascii="宋体" w:hAnsi="宋体" w:eastAsia="宋体"/>
                <w:sz w:val="16"/>
              </w:rPr>
              <w:t>达计划时间</w:t>
            </w:r>
          </w:p>
        </w:tc>
      </w:tr>
      <w:tr w14:paraId="695C14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E954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C787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4EA5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CB58A">
            <w:pPr>
              <w:jc w:val="center"/>
            </w:pPr>
            <w:r>
              <w:rPr>
                <w:rFonts w:ascii="宋体" w:hAnsi="宋体" w:eastAsia="宋体"/>
                <w:sz w:val="16"/>
              </w:rPr>
              <w:t>提高农民素质素养、促进洛浦县农业现代化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40CB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037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57E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150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43821">
            <w:pPr>
              <w:jc w:val="center"/>
            </w:pPr>
          </w:p>
        </w:tc>
      </w:tr>
      <w:tr w14:paraId="7A15DD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C77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DAA5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2FB9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902DD">
            <w:pPr>
              <w:jc w:val="center"/>
            </w:pPr>
            <w:r>
              <w:rPr>
                <w:rFonts w:ascii="宋体" w:hAnsi="宋体" w:eastAsia="宋体"/>
                <w:sz w:val="16"/>
              </w:rPr>
              <w:t>培训对象满意度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C29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2B8B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344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C44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A9F9D">
            <w:pPr>
              <w:jc w:val="center"/>
            </w:pPr>
          </w:p>
        </w:tc>
      </w:tr>
      <w:tr w14:paraId="0B1F5D2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CC012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3912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153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A4D31">
            <w:pPr>
              <w:jc w:val="center"/>
            </w:pPr>
            <w:r>
              <w:rPr>
                <w:rFonts w:ascii="宋体" w:hAnsi="宋体" w:eastAsia="宋体"/>
                <w:sz w:val="16"/>
              </w:rPr>
              <w:t>73.67分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252E74"/>
        </w:tc>
      </w:tr>
    </w:tbl>
    <w:p w14:paraId="46D3B5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960F87">
        <w:tblPrEx>
          <w:tblCellMar>
            <w:top w:w="0" w:type="dxa"/>
            <w:left w:w="108" w:type="dxa"/>
            <w:bottom w:w="0" w:type="dxa"/>
            <w:right w:w="108" w:type="dxa"/>
          </w:tblCellMar>
        </w:tblPrEx>
        <w:tc>
          <w:tcPr>
            <w:tcW w:w="8847" w:type="dxa"/>
            <w:gridSpan w:val="9"/>
            <w:vAlign w:val="center"/>
          </w:tcPr>
          <w:p w14:paraId="2F5B9E96">
            <w:pPr>
              <w:jc w:val="center"/>
            </w:pPr>
            <w:r>
              <w:rPr>
                <w:rFonts w:ascii="宋体" w:hAnsi="宋体" w:eastAsia="宋体"/>
                <w:sz w:val="24"/>
              </w:rPr>
              <w:t>项目支出绩效自评表</w:t>
            </w:r>
          </w:p>
        </w:tc>
      </w:tr>
      <w:tr w14:paraId="250A5C36">
        <w:tblPrEx>
          <w:tblCellMar>
            <w:top w:w="0" w:type="dxa"/>
            <w:left w:w="108" w:type="dxa"/>
            <w:bottom w:w="0" w:type="dxa"/>
            <w:right w:w="108" w:type="dxa"/>
          </w:tblCellMar>
        </w:tblPrEx>
        <w:tc>
          <w:tcPr>
            <w:tcW w:w="8847" w:type="dxa"/>
            <w:gridSpan w:val="9"/>
            <w:vAlign w:val="center"/>
          </w:tcPr>
          <w:p w14:paraId="3FD5C159">
            <w:pPr>
              <w:jc w:val="center"/>
            </w:pPr>
            <w:r>
              <w:rPr>
                <w:rFonts w:ascii="宋体" w:hAnsi="宋体" w:eastAsia="宋体"/>
                <w:sz w:val="24"/>
              </w:rPr>
              <w:t>(2024年度)</w:t>
            </w:r>
          </w:p>
        </w:tc>
      </w:tr>
      <w:tr w14:paraId="3CC670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323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1FF7AD">
            <w:pPr>
              <w:jc w:val="center"/>
            </w:pPr>
            <w:r>
              <w:rPr>
                <w:rFonts w:ascii="宋体" w:hAnsi="宋体" w:eastAsia="宋体"/>
                <w:sz w:val="16"/>
              </w:rPr>
              <w:t>2024年农业保险保费补贴项目</w:t>
            </w:r>
          </w:p>
        </w:tc>
      </w:tr>
      <w:tr w14:paraId="3DFE7D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33F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87E9F2">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D87A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5BA2F2">
            <w:pPr>
              <w:jc w:val="center"/>
            </w:pPr>
            <w:r>
              <w:rPr>
                <w:rFonts w:ascii="宋体" w:hAnsi="宋体" w:eastAsia="宋体"/>
                <w:sz w:val="16"/>
              </w:rPr>
              <w:t>洛浦县农业农村局</w:t>
            </w:r>
          </w:p>
        </w:tc>
      </w:tr>
      <w:tr w14:paraId="105585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A8F2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8D0D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C7CA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103F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E20A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5E63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5D49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C6BE1">
            <w:pPr>
              <w:jc w:val="center"/>
            </w:pPr>
            <w:r>
              <w:rPr>
                <w:rFonts w:ascii="宋体" w:hAnsi="宋体" w:eastAsia="宋体"/>
                <w:sz w:val="16"/>
              </w:rPr>
              <w:t>得分</w:t>
            </w:r>
          </w:p>
        </w:tc>
      </w:tr>
      <w:tr w14:paraId="41B3B5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02F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84A1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D02B5">
            <w:pPr>
              <w:jc w:val="center"/>
            </w:pPr>
            <w:r>
              <w:rPr>
                <w:rFonts w:ascii="宋体" w:hAnsi="宋体" w:eastAsia="宋体"/>
                <w:sz w:val="16"/>
              </w:rPr>
              <w:t>1,200.68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FD32D">
            <w:pPr>
              <w:jc w:val="center"/>
            </w:pPr>
            <w:r>
              <w:rPr>
                <w:rFonts w:ascii="宋体" w:hAnsi="宋体" w:eastAsia="宋体"/>
                <w:sz w:val="16"/>
              </w:rPr>
              <w:t>1,200.68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C9FDB">
            <w:pPr>
              <w:jc w:val="center"/>
            </w:pPr>
            <w:r>
              <w:rPr>
                <w:rFonts w:ascii="宋体" w:hAnsi="宋体" w:eastAsia="宋体"/>
                <w:sz w:val="16"/>
              </w:rPr>
              <w:t>1,200.68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E6D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B8FE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A3D72">
            <w:pPr>
              <w:jc w:val="center"/>
            </w:pPr>
            <w:r>
              <w:rPr>
                <w:rFonts w:ascii="宋体" w:hAnsi="宋体" w:eastAsia="宋体"/>
                <w:sz w:val="16"/>
              </w:rPr>
              <w:t>10.00分</w:t>
            </w:r>
          </w:p>
        </w:tc>
      </w:tr>
      <w:tr w14:paraId="4D1FC6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A5A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B08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9A58F">
            <w:pPr>
              <w:jc w:val="center"/>
            </w:pPr>
            <w:r>
              <w:rPr>
                <w:rFonts w:ascii="宋体" w:hAnsi="宋体" w:eastAsia="宋体"/>
                <w:sz w:val="16"/>
              </w:rPr>
              <w:t>1,200.68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A8005">
            <w:pPr>
              <w:jc w:val="center"/>
            </w:pPr>
            <w:r>
              <w:rPr>
                <w:rFonts w:ascii="宋体" w:hAnsi="宋体" w:eastAsia="宋体"/>
                <w:sz w:val="16"/>
              </w:rPr>
              <w:t>1,200.68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9AAA2">
            <w:pPr>
              <w:jc w:val="center"/>
            </w:pPr>
            <w:r>
              <w:rPr>
                <w:rFonts w:ascii="宋体" w:hAnsi="宋体" w:eastAsia="宋体"/>
                <w:sz w:val="16"/>
              </w:rPr>
              <w:t>1,200.68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907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F21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482CD">
            <w:pPr>
              <w:jc w:val="center"/>
            </w:pPr>
            <w:r>
              <w:rPr>
                <w:rFonts w:ascii="宋体" w:hAnsi="宋体" w:eastAsia="宋体"/>
                <w:sz w:val="16"/>
              </w:rPr>
              <w:t>—</w:t>
            </w:r>
          </w:p>
        </w:tc>
      </w:tr>
      <w:tr w14:paraId="739990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56F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7421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80B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DA1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9C7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47D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F2C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32540">
            <w:pPr>
              <w:jc w:val="center"/>
            </w:pPr>
            <w:r>
              <w:rPr>
                <w:rFonts w:ascii="宋体" w:hAnsi="宋体" w:eastAsia="宋体"/>
                <w:sz w:val="16"/>
              </w:rPr>
              <w:t>—</w:t>
            </w:r>
          </w:p>
        </w:tc>
      </w:tr>
      <w:tr w14:paraId="10924F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283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A3FF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F83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516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902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577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4D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64BD5">
            <w:pPr>
              <w:jc w:val="center"/>
            </w:pPr>
            <w:r>
              <w:rPr>
                <w:rFonts w:ascii="宋体" w:hAnsi="宋体" w:eastAsia="宋体"/>
                <w:sz w:val="16"/>
              </w:rPr>
              <w:t>—</w:t>
            </w:r>
          </w:p>
        </w:tc>
      </w:tr>
      <w:tr w14:paraId="500BFE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6569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422C4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FC2BC">
            <w:pPr>
              <w:jc w:val="center"/>
            </w:pPr>
            <w:r>
              <w:rPr>
                <w:rFonts w:ascii="宋体" w:hAnsi="宋体" w:eastAsia="宋体"/>
                <w:sz w:val="16"/>
              </w:rPr>
              <w:t>实际完成情况</w:t>
            </w:r>
          </w:p>
        </w:tc>
      </w:tr>
      <w:tr w14:paraId="205A53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2563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817FBB">
            <w:pPr>
              <w:jc w:val="both"/>
            </w:pPr>
            <w:r>
              <w:rPr>
                <w:rFonts w:ascii="宋体" w:hAnsi="宋体" w:eastAsia="宋体"/>
                <w:sz w:val="16"/>
              </w:rPr>
              <w:t>根据《关于提前下达中央财政农业保险保费补贴2024年预算资金的通知》（洛财金〔2023〕13号）、《关于提前下达自治区本级财政2024年农业保险保费补贴资金的通知》（洛财金〔2023〕15号）、《关于提前下达自治区本级财政2024年第二批农业保险保费补贴资金的通知》（洛财金〔2024〕2号）文件实施此项目，项目主要内容为：三大粮食作物投保面积覆盖面不低于65%，育肥猪保险覆盖率不低于35%，通过项目实施，不断扩大农业保险覆盖面和风险保障水平，逐步建立市场化的农业生产风险防范化解机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49558">
            <w:pPr>
              <w:jc w:val="both"/>
            </w:pPr>
            <w:r>
              <w:rPr>
                <w:rFonts w:hint="eastAsia" w:ascii="宋体" w:hAnsi="宋体"/>
                <w:sz w:val="16"/>
                <w:lang w:eastAsia="zh-CN"/>
              </w:rPr>
              <w:t>截至</w:t>
            </w:r>
            <w:r>
              <w:rPr>
                <w:rFonts w:ascii="宋体" w:hAnsi="宋体" w:eastAsia="宋体"/>
                <w:sz w:val="16"/>
              </w:rPr>
              <w:t>2024年12月31日，三大粮食作物投保面积覆盖面不低于65%，育肥猪保险覆盖率不低于35%，通过项目实施，不断扩大农业保险覆盖面和风险保障水平，逐步建立市场化的农业生产风险防范化解机制。</w:t>
            </w:r>
          </w:p>
        </w:tc>
      </w:tr>
      <w:tr w14:paraId="3D5E3E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2FAF4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B54A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8938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E4C0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C7A0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DA7D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2AE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A93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E9CD3">
            <w:pPr>
              <w:jc w:val="center"/>
            </w:pPr>
            <w:r>
              <w:rPr>
                <w:rFonts w:ascii="宋体" w:hAnsi="宋体" w:eastAsia="宋体"/>
                <w:sz w:val="16"/>
              </w:rPr>
              <w:t>偏差原因分析及改进措施</w:t>
            </w:r>
          </w:p>
        </w:tc>
      </w:tr>
      <w:tr w14:paraId="3D0884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3104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1DFC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EC6B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384C8">
            <w:pPr>
              <w:jc w:val="center"/>
            </w:pPr>
            <w:r>
              <w:rPr>
                <w:rFonts w:ascii="宋体" w:hAnsi="宋体" w:eastAsia="宋体"/>
                <w:sz w:val="16"/>
              </w:rPr>
              <w:t>三大粮食作物投保面积覆盖率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00B08">
            <w:pPr>
              <w:jc w:val="center"/>
            </w:pPr>
            <w:r>
              <w:rPr>
                <w:rFonts w:ascii="宋体" w:hAnsi="宋体" w:eastAsia="宋体"/>
                <w:sz w:val="16"/>
              </w:rPr>
              <w:t>&gt;=65%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EE41A">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CC3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C35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F69E">
            <w:pPr>
              <w:jc w:val="center"/>
            </w:pPr>
          </w:p>
        </w:tc>
      </w:tr>
      <w:tr w14:paraId="6D7F7D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76B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E92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0E6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2CA00">
            <w:pPr>
              <w:jc w:val="center"/>
            </w:pPr>
            <w:r>
              <w:rPr>
                <w:rFonts w:ascii="宋体" w:hAnsi="宋体" w:eastAsia="宋体"/>
                <w:sz w:val="16"/>
              </w:rPr>
              <w:t>育肥猪保险覆盖率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24E9D">
            <w:pPr>
              <w:jc w:val="center"/>
            </w:pPr>
            <w:r>
              <w:rPr>
                <w:rFonts w:ascii="宋体" w:hAnsi="宋体" w:eastAsia="宋体"/>
                <w:sz w:val="16"/>
              </w:rPr>
              <w:t>&gt;=35%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D96EC">
            <w:pPr>
              <w:jc w:val="center"/>
            </w:pPr>
            <w:r>
              <w:rPr>
                <w:rFonts w:ascii="宋体" w:hAnsi="宋体" w:eastAsia="宋体"/>
                <w:sz w:val="16"/>
              </w:rPr>
              <w:t>=35%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A071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E2E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3F790">
            <w:pPr>
              <w:jc w:val="center"/>
            </w:pPr>
          </w:p>
        </w:tc>
      </w:tr>
      <w:tr w14:paraId="109A3C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497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D9C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15A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E003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108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5DC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D7B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179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565F8">
            <w:pPr>
              <w:jc w:val="center"/>
            </w:pPr>
          </w:p>
        </w:tc>
      </w:tr>
      <w:tr w14:paraId="29F8A5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A0D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9EC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7AF1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5B85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B09E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0437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960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89E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5E5C8">
            <w:pPr>
              <w:jc w:val="center"/>
            </w:pPr>
          </w:p>
        </w:tc>
      </w:tr>
      <w:tr w14:paraId="1D0151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F33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4AF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BB3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02E2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530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F96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998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AFD3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59963">
            <w:pPr>
              <w:jc w:val="center"/>
            </w:pPr>
          </w:p>
        </w:tc>
      </w:tr>
      <w:tr w14:paraId="1C54C8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C06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273F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FB68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F95E">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9654B">
            <w:pPr>
              <w:jc w:val="center"/>
            </w:pPr>
            <w:r>
              <w:rPr>
                <w:rFonts w:ascii="宋体" w:hAnsi="宋体" w:eastAsia="宋体"/>
                <w:sz w:val="16"/>
              </w:rPr>
              <w:t>&lt;=1200.68万元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1EC49">
            <w:pPr>
              <w:jc w:val="center"/>
            </w:pPr>
            <w:r>
              <w:rPr>
                <w:rFonts w:ascii="宋体" w:hAnsi="宋体" w:eastAsia="宋体"/>
                <w:sz w:val="16"/>
              </w:rPr>
              <w:t>=1200.68万元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1DD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43A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BD225">
            <w:pPr>
              <w:jc w:val="center"/>
            </w:pPr>
          </w:p>
        </w:tc>
      </w:tr>
      <w:tr w14:paraId="4B2E8A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E64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24E9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1586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4B5D">
            <w:pPr>
              <w:jc w:val="center"/>
            </w:pPr>
            <w:r>
              <w:rPr>
                <w:rFonts w:ascii="宋体" w:hAnsi="宋体" w:eastAsia="宋体"/>
                <w:sz w:val="16"/>
              </w:rPr>
              <w:t>提高风险保障水平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9867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AFA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9E1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9E6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23B98">
            <w:pPr>
              <w:jc w:val="center"/>
            </w:pPr>
          </w:p>
        </w:tc>
      </w:tr>
      <w:tr w14:paraId="1BF855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202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AC6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9E9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4BA90">
            <w:pPr>
              <w:jc w:val="center"/>
            </w:pPr>
            <w:r>
              <w:rPr>
                <w:rFonts w:ascii="宋体" w:hAnsi="宋体" w:eastAsia="宋体"/>
                <w:sz w:val="16"/>
              </w:rPr>
              <w:t>投保农户满意度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4B8B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F585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116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221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0CAA2">
            <w:pPr>
              <w:jc w:val="center"/>
            </w:pPr>
          </w:p>
        </w:tc>
      </w:tr>
      <w:tr w14:paraId="6FEA4A6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16AB9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CDA1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D93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5072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63287E"/>
        </w:tc>
      </w:tr>
    </w:tbl>
    <w:p w14:paraId="68D8AD1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E1C0046">
        <w:tblPrEx>
          <w:tblCellMar>
            <w:top w:w="0" w:type="dxa"/>
            <w:left w:w="108" w:type="dxa"/>
            <w:bottom w:w="0" w:type="dxa"/>
            <w:right w:w="108" w:type="dxa"/>
          </w:tblCellMar>
        </w:tblPrEx>
        <w:tc>
          <w:tcPr>
            <w:tcW w:w="8847" w:type="dxa"/>
            <w:gridSpan w:val="9"/>
            <w:vAlign w:val="center"/>
          </w:tcPr>
          <w:p w14:paraId="5E3E6641">
            <w:pPr>
              <w:jc w:val="center"/>
            </w:pPr>
            <w:r>
              <w:rPr>
                <w:rFonts w:ascii="宋体" w:hAnsi="宋体" w:eastAsia="宋体"/>
                <w:sz w:val="24"/>
              </w:rPr>
              <w:t>项目支出绩效自评表</w:t>
            </w:r>
          </w:p>
        </w:tc>
      </w:tr>
      <w:tr w14:paraId="4BF02E1E">
        <w:tblPrEx>
          <w:tblCellMar>
            <w:top w:w="0" w:type="dxa"/>
            <w:left w:w="108" w:type="dxa"/>
            <w:bottom w:w="0" w:type="dxa"/>
            <w:right w:w="108" w:type="dxa"/>
          </w:tblCellMar>
        </w:tblPrEx>
        <w:tc>
          <w:tcPr>
            <w:tcW w:w="8847" w:type="dxa"/>
            <w:gridSpan w:val="9"/>
            <w:vAlign w:val="center"/>
          </w:tcPr>
          <w:p w14:paraId="1D7014CA">
            <w:pPr>
              <w:jc w:val="center"/>
            </w:pPr>
            <w:r>
              <w:rPr>
                <w:rFonts w:ascii="宋体" w:hAnsi="宋体" w:eastAsia="宋体"/>
                <w:sz w:val="24"/>
              </w:rPr>
              <w:t>(2024年度)</w:t>
            </w:r>
          </w:p>
        </w:tc>
      </w:tr>
      <w:tr w14:paraId="6B7A36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6C0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8728A32">
            <w:pPr>
              <w:jc w:val="center"/>
            </w:pPr>
            <w:r>
              <w:rPr>
                <w:rFonts w:ascii="宋体" w:hAnsi="宋体" w:eastAsia="宋体"/>
                <w:sz w:val="16"/>
              </w:rPr>
              <w:t>2024年洛浦县池塘标准化改造与尾水治理项目</w:t>
            </w:r>
          </w:p>
        </w:tc>
      </w:tr>
      <w:tr w14:paraId="20FD4A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E748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8BD1DD">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1FDA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D45E0D">
            <w:pPr>
              <w:jc w:val="center"/>
            </w:pPr>
            <w:r>
              <w:rPr>
                <w:rFonts w:ascii="宋体" w:hAnsi="宋体" w:eastAsia="宋体"/>
                <w:sz w:val="16"/>
              </w:rPr>
              <w:t>洛浦县农业农村局</w:t>
            </w:r>
          </w:p>
        </w:tc>
      </w:tr>
      <w:tr w14:paraId="74C615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C085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5C46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5D73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EC78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70F5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AE71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84E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CCB4A">
            <w:pPr>
              <w:jc w:val="center"/>
            </w:pPr>
            <w:r>
              <w:rPr>
                <w:rFonts w:ascii="宋体" w:hAnsi="宋体" w:eastAsia="宋体"/>
                <w:sz w:val="16"/>
              </w:rPr>
              <w:t>得分</w:t>
            </w:r>
          </w:p>
        </w:tc>
      </w:tr>
      <w:tr w14:paraId="20AD08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547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0248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A1761">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13274">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673CF">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092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661E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76118">
            <w:pPr>
              <w:jc w:val="center"/>
            </w:pPr>
            <w:r>
              <w:rPr>
                <w:rFonts w:ascii="宋体" w:hAnsi="宋体" w:eastAsia="宋体"/>
                <w:sz w:val="16"/>
              </w:rPr>
              <w:t>10.00分</w:t>
            </w:r>
          </w:p>
        </w:tc>
      </w:tr>
      <w:tr w14:paraId="44CD74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F56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0A89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ECED">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BD713">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16F15">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920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1C6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83B5B">
            <w:pPr>
              <w:jc w:val="center"/>
            </w:pPr>
            <w:r>
              <w:rPr>
                <w:rFonts w:ascii="宋体" w:hAnsi="宋体" w:eastAsia="宋体"/>
                <w:sz w:val="16"/>
              </w:rPr>
              <w:t>—</w:t>
            </w:r>
          </w:p>
        </w:tc>
      </w:tr>
      <w:tr w14:paraId="74D49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E3D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3338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0B5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81A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694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0D7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7B8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9838A">
            <w:pPr>
              <w:jc w:val="center"/>
            </w:pPr>
            <w:r>
              <w:rPr>
                <w:rFonts w:ascii="宋体" w:hAnsi="宋体" w:eastAsia="宋体"/>
                <w:sz w:val="16"/>
              </w:rPr>
              <w:t>—</w:t>
            </w:r>
          </w:p>
        </w:tc>
      </w:tr>
      <w:tr w14:paraId="447FC4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DCE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69B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0B8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BAE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DB2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C6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E71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79F17">
            <w:pPr>
              <w:jc w:val="center"/>
            </w:pPr>
            <w:r>
              <w:rPr>
                <w:rFonts w:ascii="宋体" w:hAnsi="宋体" w:eastAsia="宋体"/>
                <w:sz w:val="16"/>
              </w:rPr>
              <w:t>—</w:t>
            </w:r>
          </w:p>
        </w:tc>
      </w:tr>
      <w:tr w14:paraId="78DB0F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F4F8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CAC83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26BE17">
            <w:pPr>
              <w:jc w:val="center"/>
            </w:pPr>
            <w:r>
              <w:rPr>
                <w:rFonts w:ascii="宋体" w:hAnsi="宋体" w:eastAsia="宋体"/>
                <w:sz w:val="16"/>
              </w:rPr>
              <w:t>实际完成情况</w:t>
            </w:r>
          </w:p>
        </w:tc>
      </w:tr>
      <w:tr w14:paraId="1171B7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C5D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6227E1">
            <w:pPr>
              <w:jc w:val="both"/>
            </w:pPr>
            <w:r>
              <w:rPr>
                <w:rFonts w:ascii="宋体" w:hAnsi="宋体" w:eastAsia="宋体"/>
                <w:sz w:val="16"/>
              </w:rPr>
              <w:t>根据《关于提前下达2024年中央成品油价格调整对渔业补助资金的通知》（和地农财</w:t>
            </w:r>
            <w:r>
              <w:rPr>
                <w:rFonts w:hint="eastAsia" w:ascii="宋体" w:hAnsi="宋体"/>
                <w:sz w:val="16"/>
                <w:lang w:eastAsia="zh-CN"/>
              </w:rPr>
              <w:t>〔2023〕70号</w:t>
            </w:r>
            <w:r>
              <w:rPr>
                <w:rFonts w:ascii="宋体" w:hAnsi="宋体" w:eastAsia="宋体"/>
                <w:sz w:val="16"/>
              </w:rPr>
              <w:t>）文件实施此项目，项目主要内容为：池塘标准化改造200亩，进排水闸阀设备6套，建设生产管理用房1座及池塘尾水治理10亩。通过项目实施，提高水资源利用率，改善水产养殖景观环境，推进水产养殖技术进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74D18C">
            <w:pPr>
              <w:jc w:val="both"/>
            </w:pPr>
            <w:r>
              <w:rPr>
                <w:rFonts w:hint="eastAsia" w:ascii="宋体" w:hAnsi="宋体"/>
                <w:sz w:val="16"/>
                <w:lang w:eastAsia="zh-CN"/>
              </w:rPr>
              <w:t>截至</w:t>
            </w:r>
            <w:r>
              <w:rPr>
                <w:rFonts w:ascii="宋体" w:hAnsi="宋体" w:eastAsia="宋体"/>
                <w:sz w:val="16"/>
              </w:rPr>
              <w:t>2024年12月31日，完成池塘标准化改造200亩，进排水闸阀设备6套，建设生产管理用房1座及池塘尾水治理10亩。通过项目实施，提高水资源利用率，改善水产养殖景观环境，推进水产养殖技术进步。</w:t>
            </w:r>
          </w:p>
        </w:tc>
      </w:tr>
      <w:tr w14:paraId="5DC623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862AF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A7DC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3676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E70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8A8E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E475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0D53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56FF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3A609">
            <w:pPr>
              <w:jc w:val="center"/>
            </w:pPr>
            <w:r>
              <w:rPr>
                <w:rFonts w:ascii="宋体" w:hAnsi="宋体" w:eastAsia="宋体"/>
                <w:sz w:val="16"/>
              </w:rPr>
              <w:t>偏差原因分析及改进措施</w:t>
            </w:r>
          </w:p>
        </w:tc>
      </w:tr>
      <w:tr w14:paraId="3EAAD89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BCEA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E725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F7A8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61A13">
            <w:pPr>
              <w:jc w:val="center"/>
            </w:pPr>
            <w:r>
              <w:rPr>
                <w:rFonts w:ascii="宋体" w:hAnsi="宋体" w:eastAsia="宋体"/>
                <w:sz w:val="16"/>
              </w:rPr>
              <w:t>池塘标准化改造面积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578CF">
            <w:pPr>
              <w:jc w:val="center"/>
            </w:pPr>
            <w:r>
              <w:rPr>
                <w:rFonts w:ascii="宋体" w:hAnsi="宋体" w:eastAsia="宋体"/>
                <w:sz w:val="16"/>
              </w:rPr>
              <w:t>&gt;=200亩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FCE88">
            <w:pPr>
              <w:jc w:val="center"/>
            </w:pPr>
            <w:r>
              <w:rPr>
                <w:rFonts w:ascii="宋体" w:hAnsi="宋体" w:eastAsia="宋体"/>
                <w:sz w:val="16"/>
              </w:rPr>
              <w:t>=200亩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D939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F0EB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FAE7E">
            <w:pPr>
              <w:jc w:val="center"/>
            </w:pPr>
          </w:p>
        </w:tc>
      </w:tr>
      <w:tr w14:paraId="06E302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3A7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370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FA5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BA9D3">
            <w:pPr>
              <w:jc w:val="center"/>
            </w:pPr>
            <w:r>
              <w:rPr>
                <w:rFonts w:ascii="宋体" w:hAnsi="宋体" w:eastAsia="宋体"/>
                <w:sz w:val="16"/>
              </w:rPr>
              <w:t>进排水闸阀设备数量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9F80A">
            <w:pPr>
              <w:jc w:val="center"/>
            </w:pPr>
            <w:r>
              <w:rPr>
                <w:rFonts w:ascii="宋体" w:hAnsi="宋体" w:eastAsia="宋体"/>
                <w:sz w:val="16"/>
              </w:rPr>
              <w:t>&gt;=6套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12B65">
            <w:pPr>
              <w:jc w:val="center"/>
            </w:pPr>
            <w:r>
              <w:rPr>
                <w:rFonts w:ascii="宋体" w:hAnsi="宋体" w:eastAsia="宋体"/>
                <w:sz w:val="16"/>
              </w:rPr>
              <w:t>=6套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6F9F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DD3A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73ADF">
            <w:pPr>
              <w:jc w:val="center"/>
            </w:pPr>
          </w:p>
        </w:tc>
      </w:tr>
      <w:tr w14:paraId="2C9264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88C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EB3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E31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8D656">
            <w:pPr>
              <w:jc w:val="center"/>
            </w:pPr>
            <w:r>
              <w:rPr>
                <w:rFonts w:ascii="宋体" w:hAnsi="宋体" w:eastAsia="宋体"/>
                <w:sz w:val="16"/>
              </w:rPr>
              <w:t>建设生产管理用房数量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75793">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3BFAE">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630D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0537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C04E8">
            <w:pPr>
              <w:jc w:val="center"/>
            </w:pPr>
          </w:p>
        </w:tc>
      </w:tr>
      <w:tr w14:paraId="0D6871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1A9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8CA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B60D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C9382">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C5D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AC3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9AFD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674A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7A16D">
            <w:pPr>
              <w:jc w:val="center"/>
            </w:pPr>
          </w:p>
        </w:tc>
      </w:tr>
      <w:tr w14:paraId="73C58F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D58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F0CF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C840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C6B4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AFB1D">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703C6">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E4BE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3824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93907">
            <w:pPr>
              <w:jc w:val="center"/>
            </w:pPr>
          </w:p>
        </w:tc>
      </w:tr>
      <w:tr w14:paraId="6FC89E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26C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ACC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09C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1254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2F0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994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662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FA88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EF092">
            <w:pPr>
              <w:jc w:val="center"/>
            </w:pPr>
          </w:p>
        </w:tc>
      </w:tr>
      <w:tr w14:paraId="04BF1F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38FB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154C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2580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A994C">
            <w:pPr>
              <w:jc w:val="center"/>
            </w:pPr>
            <w:r>
              <w:rPr>
                <w:rFonts w:ascii="宋体" w:hAnsi="宋体" w:eastAsia="宋体"/>
                <w:sz w:val="16"/>
              </w:rPr>
              <w:t>池塘标准化改造费用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467BE">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B56C7">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9D2F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E321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87DB">
            <w:pPr>
              <w:jc w:val="center"/>
            </w:pPr>
          </w:p>
        </w:tc>
      </w:tr>
      <w:tr w14:paraId="0F8858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3AE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CA2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925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9DA23">
            <w:pPr>
              <w:jc w:val="center"/>
            </w:pPr>
            <w:r>
              <w:rPr>
                <w:rFonts w:ascii="宋体" w:hAnsi="宋体" w:eastAsia="宋体"/>
                <w:sz w:val="16"/>
              </w:rPr>
              <w:t>养殖附属设备装备建设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CF7A0">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E84CC">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1FF1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1D9E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1477F">
            <w:pPr>
              <w:jc w:val="center"/>
            </w:pPr>
          </w:p>
        </w:tc>
      </w:tr>
      <w:tr w14:paraId="23FC96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B26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1D2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36B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84B83">
            <w:pPr>
              <w:jc w:val="center"/>
            </w:pPr>
            <w:r>
              <w:rPr>
                <w:rFonts w:ascii="宋体" w:hAnsi="宋体" w:eastAsia="宋体"/>
                <w:sz w:val="16"/>
              </w:rPr>
              <w:t>尾水治理配套工程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6A0F9">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30964">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BD40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9915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4976E">
            <w:pPr>
              <w:jc w:val="center"/>
            </w:pPr>
          </w:p>
        </w:tc>
      </w:tr>
      <w:tr w14:paraId="705A0F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B23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3069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C515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E4600">
            <w:pPr>
              <w:jc w:val="center"/>
            </w:pPr>
            <w:r>
              <w:rPr>
                <w:rFonts w:ascii="宋体" w:hAnsi="宋体" w:eastAsia="宋体"/>
                <w:sz w:val="16"/>
              </w:rPr>
              <w:t>推进水产养殖技术进步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93751">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8B0D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1F0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5DE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E0233">
            <w:pPr>
              <w:jc w:val="center"/>
            </w:pPr>
          </w:p>
        </w:tc>
      </w:tr>
      <w:tr w14:paraId="4F242D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69F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0B52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79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B514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22D6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8DA7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F38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BEF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1604E">
            <w:pPr>
              <w:jc w:val="center"/>
            </w:pPr>
          </w:p>
        </w:tc>
      </w:tr>
      <w:tr w14:paraId="60B87D8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78FF9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7319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F0B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3466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29EAC5"/>
        </w:tc>
      </w:tr>
    </w:tbl>
    <w:p w14:paraId="47E8A56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1FA7CC">
        <w:tblPrEx>
          <w:tblCellMar>
            <w:top w:w="0" w:type="dxa"/>
            <w:left w:w="108" w:type="dxa"/>
            <w:bottom w:w="0" w:type="dxa"/>
            <w:right w:w="108" w:type="dxa"/>
          </w:tblCellMar>
        </w:tblPrEx>
        <w:tc>
          <w:tcPr>
            <w:tcW w:w="8847" w:type="dxa"/>
            <w:gridSpan w:val="9"/>
            <w:vAlign w:val="center"/>
          </w:tcPr>
          <w:p w14:paraId="56B7FE4A">
            <w:pPr>
              <w:jc w:val="center"/>
            </w:pPr>
            <w:r>
              <w:rPr>
                <w:rFonts w:ascii="宋体" w:hAnsi="宋体" w:eastAsia="宋体"/>
                <w:sz w:val="24"/>
              </w:rPr>
              <w:t>项目支出绩效自评表</w:t>
            </w:r>
          </w:p>
        </w:tc>
      </w:tr>
      <w:tr w14:paraId="546F9501">
        <w:tblPrEx>
          <w:tblCellMar>
            <w:top w:w="0" w:type="dxa"/>
            <w:left w:w="108" w:type="dxa"/>
            <w:bottom w:w="0" w:type="dxa"/>
            <w:right w:w="108" w:type="dxa"/>
          </w:tblCellMar>
        </w:tblPrEx>
        <w:tc>
          <w:tcPr>
            <w:tcW w:w="8847" w:type="dxa"/>
            <w:gridSpan w:val="9"/>
            <w:vAlign w:val="center"/>
          </w:tcPr>
          <w:p w14:paraId="51FD7848">
            <w:pPr>
              <w:jc w:val="center"/>
            </w:pPr>
            <w:r>
              <w:rPr>
                <w:rFonts w:ascii="宋体" w:hAnsi="宋体" w:eastAsia="宋体"/>
                <w:sz w:val="24"/>
              </w:rPr>
              <w:t>(2024年度)</w:t>
            </w:r>
          </w:p>
        </w:tc>
      </w:tr>
      <w:tr w14:paraId="26F1DA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D03A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7FCFF3">
            <w:pPr>
              <w:jc w:val="center"/>
            </w:pPr>
            <w:r>
              <w:rPr>
                <w:rFonts w:ascii="宋体" w:hAnsi="宋体" w:eastAsia="宋体"/>
                <w:sz w:val="16"/>
              </w:rPr>
              <w:t>2024年耕地地力保护补贴资金</w:t>
            </w:r>
            <w:r>
              <w:rPr>
                <w:rFonts w:hint="eastAsia" w:ascii="宋体" w:hAnsi="宋体"/>
                <w:sz w:val="16"/>
                <w:lang w:eastAsia="zh-CN"/>
              </w:rPr>
              <w:t>－</w:t>
            </w:r>
            <w:r>
              <w:rPr>
                <w:rFonts w:ascii="宋体" w:hAnsi="宋体" w:eastAsia="宋体"/>
                <w:sz w:val="16"/>
              </w:rPr>
              <w:t>洛浦县2023年耕地地力保护补贴项目</w:t>
            </w:r>
          </w:p>
        </w:tc>
      </w:tr>
      <w:tr w14:paraId="32432C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04A5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668A24">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248A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B285FF">
            <w:pPr>
              <w:jc w:val="center"/>
            </w:pPr>
            <w:r>
              <w:rPr>
                <w:rFonts w:ascii="宋体" w:hAnsi="宋体" w:eastAsia="宋体"/>
                <w:sz w:val="16"/>
              </w:rPr>
              <w:t>洛浦县农业农村局</w:t>
            </w:r>
          </w:p>
        </w:tc>
      </w:tr>
      <w:tr w14:paraId="22B86D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E46D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526A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67B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7AD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4785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B173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6EAB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77A17">
            <w:pPr>
              <w:jc w:val="center"/>
            </w:pPr>
            <w:r>
              <w:rPr>
                <w:rFonts w:ascii="宋体" w:hAnsi="宋体" w:eastAsia="宋体"/>
                <w:sz w:val="16"/>
              </w:rPr>
              <w:t>得分</w:t>
            </w:r>
          </w:p>
        </w:tc>
      </w:tr>
      <w:tr w14:paraId="59A098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064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D69A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CD836">
            <w:pPr>
              <w:jc w:val="center"/>
            </w:pPr>
            <w:r>
              <w:rPr>
                <w:rFonts w:ascii="宋体" w:hAnsi="宋体" w:eastAsia="宋体"/>
                <w:sz w:val="16"/>
              </w:rPr>
              <w:t>36.34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D1851">
            <w:pPr>
              <w:jc w:val="center"/>
            </w:pPr>
            <w:r>
              <w:rPr>
                <w:rFonts w:ascii="宋体" w:hAnsi="宋体" w:eastAsia="宋体"/>
                <w:sz w:val="16"/>
              </w:rPr>
              <w:t>36.34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9CA5D">
            <w:pPr>
              <w:jc w:val="center"/>
            </w:pPr>
            <w:r>
              <w:rPr>
                <w:rFonts w:ascii="宋体" w:hAnsi="宋体" w:eastAsia="宋体"/>
                <w:sz w:val="16"/>
              </w:rPr>
              <w:t>36.34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4FF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AD77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E4FF4">
            <w:pPr>
              <w:jc w:val="center"/>
            </w:pPr>
            <w:r>
              <w:rPr>
                <w:rFonts w:ascii="宋体" w:hAnsi="宋体" w:eastAsia="宋体"/>
                <w:sz w:val="16"/>
              </w:rPr>
              <w:t>10.00分</w:t>
            </w:r>
          </w:p>
        </w:tc>
      </w:tr>
      <w:tr w14:paraId="3E8CC9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C50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EFD5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5683A">
            <w:pPr>
              <w:jc w:val="center"/>
            </w:pPr>
            <w:r>
              <w:rPr>
                <w:rFonts w:ascii="宋体" w:hAnsi="宋体" w:eastAsia="宋体"/>
                <w:sz w:val="16"/>
              </w:rPr>
              <w:t>36.34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23980">
            <w:pPr>
              <w:jc w:val="center"/>
            </w:pPr>
            <w:r>
              <w:rPr>
                <w:rFonts w:ascii="宋体" w:hAnsi="宋体" w:eastAsia="宋体"/>
                <w:sz w:val="16"/>
              </w:rPr>
              <w:t>36.34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F6255">
            <w:pPr>
              <w:jc w:val="center"/>
            </w:pPr>
            <w:r>
              <w:rPr>
                <w:rFonts w:ascii="宋体" w:hAnsi="宋体" w:eastAsia="宋体"/>
                <w:sz w:val="16"/>
              </w:rPr>
              <w:t>36.34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664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455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8A40F">
            <w:pPr>
              <w:jc w:val="center"/>
            </w:pPr>
            <w:r>
              <w:rPr>
                <w:rFonts w:ascii="宋体" w:hAnsi="宋体" w:eastAsia="宋体"/>
                <w:sz w:val="16"/>
              </w:rPr>
              <w:t>—</w:t>
            </w:r>
          </w:p>
        </w:tc>
      </w:tr>
      <w:tr w14:paraId="4F3064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5D8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FC4D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C95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F8A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169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E77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619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C5FEB">
            <w:pPr>
              <w:jc w:val="center"/>
            </w:pPr>
            <w:r>
              <w:rPr>
                <w:rFonts w:ascii="宋体" w:hAnsi="宋体" w:eastAsia="宋体"/>
                <w:sz w:val="16"/>
              </w:rPr>
              <w:t>—</w:t>
            </w:r>
          </w:p>
        </w:tc>
      </w:tr>
      <w:tr w14:paraId="49058B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7EB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2E07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36B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D36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8BA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83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449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B8851">
            <w:pPr>
              <w:jc w:val="center"/>
            </w:pPr>
            <w:r>
              <w:rPr>
                <w:rFonts w:ascii="宋体" w:hAnsi="宋体" w:eastAsia="宋体"/>
                <w:sz w:val="16"/>
              </w:rPr>
              <w:t>—</w:t>
            </w:r>
          </w:p>
        </w:tc>
      </w:tr>
      <w:tr w14:paraId="6A5FAF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B1E5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1287D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902D16">
            <w:pPr>
              <w:jc w:val="center"/>
            </w:pPr>
            <w:r>
              <w:rPr>
                <w:rFonts w:ascii="宋体" w:hAnsi="宋体" w:eastAsia="宋体"/>
                <w:sz w:val="16"/>
              </w:rPr>
              <w:t>实际完成情况</w:t>
            </w:r>
          </w:p>
        </w:tc>
      </w:tr>
      <w:tr w14:paraId="2346E0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4D0E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F82B68">
            <w:pPr>
              <w:jc w:val="both"/>
            </w:pPr>
            <w:r>
              <w:rPr>
                <w:rFonts w:ascii="宋体" w:hAnsi="宋体" w:eastAsia="宋体"/>
                <w:sz w:val="16"/>
              </w:rPr>
              <w:t>根据和地财农</w:t>
            </w:r>
            <w:r>
              <w:rPr>
                <w:rFonts w:hint="eastAsia" w:ascii="宋体" w:hAnsi="宋体"/>
                <w:sz w:val="16"/>
                <w:lang w:eastAsia="zh-CN"/>
              </w:rPr>
              <w:t>〔2024〕17号</w:t>
            </w:r>
            <w:r>
              <w:rPr>
                <w:rFonts w:ascii="宋体" w:hAnsi="宋体" w:eastAsia="宋体"/>
                <w:sz w:val="16"/>
              </w:rPr>
              <w:t>，我县耕地地力保护补贴缺口资金36.34万元。2023年耕地地力保护逐步缺口面积0.17万亩，2023年耕地地力保护补助户数315户。</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69A642">
            <w:pPr>
              <w:jc w:val="both"/>
            </w:pPr>
            <w:r>
              <w:rPr>
                <w:rFonts w:hint="eastAsia" w:ascii="宋体" w:hAnsi="宋体"/>
                <w:sz w:val="16"/>
                <w:lang w:eastAsia="zh-CN"/>
              </w:rPr>
              <w:t>截至</w:t>
            </w:r>
            <w:r>
              <w:rPr>
                <w:rFonts w:ascii="宋体" w:hAnsi="宋体" w:eastAsia="宋体"/>
                <w:sz w:val="16"/>
              </w:rPr>
              <w:t>2024年12月31日，完成支付我县耕地地力保护补贴缺口资金36.34万元。2023年耕地地力保护逐步缺口面积0.17万亩，2023年耕地地力保护补助户数315户，该项目实施有效提高粮食综合生产能力</w:t>
            </w:r>
          </w:p>
        </w:tc>
      </w:tr>
      <w:tr w14:paraId="1DF583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5ECC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2AE6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46D2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2F55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223C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11E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E35F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D913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CD011">
            <w:pPr>
              <w:jc w:val="center"/>
            </w:pPr>
            <w:r>
              <w:rPr>
                <w:rFonts w:ascii="宋体" w:hAnsi="宋体" w:eastAsia="宋体"/>
                <w:sz w:val="16"/>
              </w:rPr>
              <w:t>偏差原因分析及改进措施</w:t>
            </w:r>
          </w:p>
        </w:tc>
      </w:tr>
      <w:tr w14:paraId="4488D7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1A3F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43B4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08D0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43552">
            <w:pPr>
              <w:jc w:val="center"/>
            </w:pPr>
            <w:r>
              <w:rPr>
                <w:rFonts w:ascii="宋体" w:hAnsi="宋体" w:eastAsia="宋体"/>
                <w:sz w:val="16"/>
              </w:rPr>
              <w:t>2023年耕地地力保护补助面积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9A9BF">
            <w:pPr>
              <w:jc w:val="center"/>
            </w:pPr>
            <w:r>
              <w:rPr>
                <w:rFonts w:ascii="宋体" w:hAnsi="宋体" w:eastAsia="宋体"/>
                <w:sz w:val="16"/>
              </w:rPr>
              <w:t>&gt;=0.17万亩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BFC23">
            <w:pPr>
              <w:jc w:val="center"/>
            </w:pPr>
            <w:r>
              <w:rPr>
                <w:rFonts w:ascii="宋体" w:hAnsi="宋体" w:eastAsia="宋体"/>
                <w:sz w:val="16"/>
              </w:rPr>
              <w:t>=0.17万亩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995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2B3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9B9BA">
            <w:pPr>
              <w:jc w:val="center"/>
            </w:pPr>
          </w:p>
        </w:tc>
      </w:tr>
      <w:tr w14:paraId="3E1908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DA9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5CD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200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565F2">
            <w:pPr>
              <w:jc w:val="center"/>
            </w:pPr>
            <w:r>
              <w:rPr>
                <w:rFonts w:ascii="宋体" w:hAnsi="宋体" w:eastAsia="宋体"/>
                <w:sz w:val="16"/>
              </w:rPr>
              <w:t>2023年耕地地力保护补助户数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8B03C">
            <w:pPr>
              <w:jc w:val="center"/>
            </w:pPr>
            <w:r>
              <w:rPr>
                <w:rFonts w:ascii="宋体" w:hAnsi="宋体" w:eastAsia="宋体"/>
                <w:sz w:val="16"/>
              </w:rPr>
              <w:t>&gt;=315户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ECBFD">
            <w:pPr>
              <w:jc w:val="center"/>
            </w:pPr>
            <w:r>
              <w:rPr>
                <w:rFonts w:ascii="宋体" w:hAnsi="宋体" w:eastAsia="宋体"/>
                <w:sz w:val="16"/>
              </w:rPr>
              <w:t>=315户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3C0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294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2FBA5">
            <w:pPr>
              <w:jc w:val="center"/>
            </w:pPr>
          </w:p>
        </w:tc>
      </w:tr>
      <w:tr w14:paraId="0EDC6A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8CA8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36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1FF7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E8DB8">
            <w:pPr>
              <w:jc w:val="center"/>
            </w:pPr>
            <w:r>
              <w:rPr>
                <w:rFonts w:ascii="宋体" w:hAnsi="宋体" w:eastAsia="宋体"/>
                <w:sz w:val="16"/>
              </w:rPr>
              <w:t>补贴资金到位率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DA2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512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450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B00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2BDA9">
            <w:pPr>
              <w:jc w:val="center"/>
            </w:pPr>
          </w:p>
        </w:tc>
      </w:tr>
      <w:tr w14:paraId="5B3117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6C7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D5A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8A27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F4DFD">
            <w:pPr>
              <w:jc w:val="center"/>
            </w:pPr>
            <w:r>
              <w:rPr>
                <w:rFonts w:ascii="宋体" w:hAnsi="宋体" w:eastAsia="宋体"/>
                <w:sz w:val="16"/>
              </w:rPr>
              <w:t>补贴资金发放及时率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56E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013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9ACA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442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87E57">
            <w:pPr>
              <w:jc w:val="center"/>
            </w:pPr>
          </w:p>
        </w:tc>
      </w:tr>
      <w:tr w14:paraId="55A7BB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784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18F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B41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9926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DF467">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CB608">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23BA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A92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BF7BA">
            <w:pPr>
              <w:jc w:val="center"/>
            </w:pPr>
          </w:p>
        </w:tc>
      </w:tr>
      <w:tr w14:paraId="3902DF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1B5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E205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79C4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FB389">
            <w:pPr>
              <w:jc w:val="center"/>
            </w:pPr>
            <w:r>
              <w:rPr>
                <w:rFonts w:ascii="宋体" w:hAnsi="宋体" w:eastAsia="宋体"/>
                <w:sz w:val="16"/>
              </w:rPr>
              <w:t>2023年耕地地力保护（冬小麦）补贴资金标准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B80AD">
            <w:pPr>
              <w:jc w:val="center"/>
            </w:pPr>
            <w:r>
              <w:rPr>
                <w:rFonts w:ascii="宋体" w:hAnsi="宋体" w:eastAsia="宋体"/>
                <w:sz w:val="16"/>
              </w:rPr>
              <w:t>&lt;=213元/万亩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627BF">
            <w:pPr>
              <w:jc w:val="center"/>
            </w:pPr>
            <w:r>
              <w:rPr>
                <w:rFonts w:ascii="宋体" w:hAnsi="宋体" w:eastAsia="宋体"/>
                <w:sz w:val="16"/>
              </w:rPr>
              <w:t>=213元/万亩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D3D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CF6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4BDA7">
            <w:pPr>
              <w:jc w:val="center"/>
            </w:pPr>
          </w:p>
        </w:tc>
      </w:tr>
      <w:tr w14:paraId="1E91B8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F55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7BA8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943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DFBA1">
            <w:pPr>
              <w:jc w:val="center"/>
            </w:pPr>
            <w:r>
              <w:rPr>
                <w:rFonts w:ascii="宋体" w:hAnsi="宋体" w:eastAsia="宋体"/>
                <w:sz w:val="16"/>
              </w:rPr>
              <w:t>提高粮食综合生产能力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2B33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1D44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BD6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071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1873B">
            <w:pPr>
              <w:jc w:val="center"/>
            </w:pPr>
          </w:p>
        </w:tc>
      </w:tr>
      <w:tr w14:paraId="5F1090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9D0E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CE9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B4C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48A88">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5F03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5982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096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EB8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60EFF">
            <w:pPr>
              <w:jc w:val="center"/>
            </w:pPr>
          </w:p>
        </w:tc>
      </w:tr>
      <w:tr w14:paraId="58E9038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FF487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D74D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0F2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96DB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6511D6"/>
        </w:tc>
      </w:tr>
    </w:tbl>
    <w:p w14:paraId="5D24069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002033">
        <w:tc>
          <w:tcPr>
            <w:tcW w:w="8847" w:type="dxa"/>
            <w:gridSpan w:val="9"/>
            <w:vAlign w:val="center"/>
          </w:tcPr>
          <w:p w14:paraId="7D03846A">
            <w:pPr>
              <w:jc w:val="center"/>
            </w:pPr>
            <w:r>
              <w:rPr>
                <w:rFonts w:ascii="宋体" w:hAnsi="宋体" w:eastAsia="宋体"/>
                <w:sz w:val="24"/>
              </w:rPr>
              <w:t>项目支出绩效自评表</w:t>
            </w:r>
          </w:p>
        </w:tc>
      </w:tr>
      <w:tr w14:paraId="6F1847C8">
        <w:tblPrEx>
          <w:tblCellMar>
            <w:top w:w="0" w:type="dxa"/>
            <w:left w:w="108" w:type="dxa"/>
            <w:bottom w:w="0" w:type="dxa"/>
            <w:right w:w="108" w:type="dxa"/>
          </w:tblCellMar>
        </w:tblPrEx>
        <w:tc>
          <w:tcPr>
            <w:tcW w:w="8847" w:type="dxa"/>
            <w:gridSpan w:val="9"/>
            <w:vAlign w:val="center"/>
          </w:tcPr>
          <w:p w14:paraId="1F0B26E6">
            <w:pPr>
              <w:jc w:val="center"/>
            </w:pPr>
            <w:r>
              <w:rPr>
                <w:rFonts w:ascii="宋体" w:hAnsi="宋体" w:eastAsia="宋体"/>
                <w:sz w:val="24"/>
              </w:rPr>
              <w:t>(2024年度)</w:t>
            </w:r>
          </w:p>
        </w:tc>
      </w:tr>
      <w:tr w14:paraId="151896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6B7A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4640BB">
            <w:pPr>
              <w:jc w:val="center"/>
            </w:pPr>
            <w:r>
              <w:rPr>
                <w:rFonts w:ascii="宋体" w:hAnsi="宋体" w:eastAsia="宋体"/>
                <w:sz w:val="16"/>
              </w:rPr>
              <w:t>2024年自治区农业生产发展资金</w:t>
            </w:r>
            <w:r>
              <w:rPr>
                <w:rFonts w:hint="eastAsia" w:ascii="宋体" w:hAnsi="宋体"/>
                <w:sz w:val="16"/>
                <w:lang w:eastAsia="zh-CN"/>
              </w:rPr>
              <w:t>－</w:t>
            </w:r>
            <w:r>
              <w:rPr>
                <w:rFonts w:ascii="宋体" w:hAnsi="宋体" w:eastAsia="宋体"/>
                <w:sz w:val="16"/>
              </w:rPr>
              <w:t>农药市场监管和农药产品质量监督抽查项目</w:t>
            </w:r>
          </w:p>
        </w:tc>
      </w:tr>
      <w:tr w14:paraId="097DCD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487E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04E7E7">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A02E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6AB477">
            <w:pPr>
              <w:jc w:val="center"/>
            </w:pPr>
            <w:r>
              <w:rPr>
                <w:rFonts w:ascii="宋体" w:hAnsi="宋体" w:eastAsia="宋体"/>
                <w:sz w:val="16"/>
              </w:rPr>
              <w:t>洛浦县农业农村局</w:t>
            </w:r>
          </w:p>
        </w:tc>
      </w:tr>
      <w:tr w14:paraId="38A245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AB0F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EC3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2904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ED9D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AA03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C58C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218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3E6AD">
            <w:pPr>
              <w:jc w:val="center"/>
            </w:pPr>
            <w:r>
              <w:rPr>
                <w:rFonts w:ascii="宋体" w:hAnsi="宋体" w:eastAsia="宋体"/>
                <w:sz w:val="16"/>
              </w:rPr>
              <w:t>得分</w:t>
            </w:r>
          </w:p>
        </w:tc>
      </w:tr>
      <w:tr w14:paraId="3552EC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9BF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B857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21F0">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D0181">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36A64">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09C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9E4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842B6">
            <w:pPr>
              <w:jc w:val="center"/>
            </w:pPr>
            <w:r>
              <w:rPr>
                <w:rFonts w:ascii="宋体" w:hAnsi="宋体" w:eastAsia="宋体"/>
                <w:sz w:val="16"/>
              </w:rPr>
              <w:t>10.00分</w:t>
            </w:r>
          </w:p>
        </w:tc>
      </w:tr>
      <w:tr w14:paraId="36DBA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68E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D775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F426B">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EA5E3">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F3F54">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D4C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8C7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F5412">
            <w:pPr>
              <w:jc w:val="center"/>
            </w:pPr>
            <w:r>
              <w:rPr>
                <w:rFonts w:ascii="宋体" w:hAnsi="宋体" w:eastAsia="宋体"/>
                <w:sz w:val="16"/>
              </w:rPr>
              <w:t>—</w:t>
            </w:r>
          </w:p>
        </w:tc>
      </w:tr>
      <w:tr w14:paraId="16A264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D7C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4848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55D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534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D40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4C2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AA9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60FBA">
            <w:pPr>
              <w:jc w:val="center"/>
            </w:pPr>
            <w:r>
              <w:rPr>
                <w:rFonts w:ascii="宋体" w:hAnsi="宋体" w:eastAsia="宋体"/>
                <w:sz w:val="16"/>
              </w:rPr>
              <w:t>—</w:t>
            </w:r>
          </w:p>
        </w:tc>
      </w:tr>
      <w:tr w14:paraId="776436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CA6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E18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28C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04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171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7D8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A93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10A04">
            <w:pPr>
              <w:jc w:val="center"/>
            </w:pPr>
            <w:r>
              <w:rPr>
                <w:rFonts w:ascii="宋体" w:hAnsi="宋体" w:eastAsia="宋体"/>
                <w:sz w:val="16"/>
              </w:rPr>
              <w:t>—</w:t>
            </w:r>
          </w:p>
        </w:tc>
      </w:tr>
      <w:tr w14:paraId="70CE49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3FA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7544B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34503">
            <w:pPr>
              <w:jc w:val="center"/>
            </w:pPr>
            <w:r>
              <w:rPr>
                <w:rFonts w:ascii="宋体" w:hAnsi="宋体" w:eastAsia="宋体"/>
                <w:sz w:val="16"/>
              </w:rPr>
              <w:t>实际完成情况</w:t>
            </w:r>
          </w:p>
        </w:tc>
      </w:tr>
      <w:tr w14:paraId="7CDBA2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D301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9F5F37">
            <w:pPr>
              <w:jc w:val="both"/>
            </w:pPr>
            <w:r>
              <w:rPr>
                <w:rFonts w:ascii="宋体" w:hAnsi="宋体" w:eastAsia="宋体"/>
                <w:sz w:val="16"/>
              </w:rPr>
              <w:t>根据《关于提前下达2024年自治区农业生产发展资金预算的通知》（和地财农</w:t>
            </w:r>
            <w:r>
              <w:rPr>
                <w:rFonts w:hint="eastAsia" w:ascii="宋体" w:hAnsi="宋体"/>
                <w:sz w:val="16"/>
                <w:lang w:eastAsia="zh-CN"/>
              </w:rPr>
              <w:t>〔2023〕69号</w:t>
            </w:r>
            <w:r>
              <w:rPr>
                <w:rFonts w:ascii="宋体" w:hAnsi="宋体" w:eastAsia="宋体"/>
                <w:sz w:val="16"/>
              </w:rPr>
              <w:t>）文件实施此项目，项目主要内容为：一是依据相关法规和农业农村部门“三定”职责，认真做好生产许可、经营许可等行政审批相关工作。二是加强对农药生产企业、经营单位、电商经营者的日常监督检查，摸清掌握违法线索，强化行刑衔接；按照“三管三必须”的要求，加强农药从生产、经营到使用各环节安全风险防范。年度农药生产企业、经营单位、电商经营者的日常监督检查（包括农药抽检）和安全生产检查次数</w:t>
            </w:r>
            <w:r>
              <w:rPr>
                <w:rFonts w:hint="eastAsia" w:ascii="宋体" w:hAnsi="宋体"/>
                <w:sz w:val="16"/>
                <w:lang w:eastAsia="zh-CN"/>
              </w:rPr>
              <w:t>每月</w:t>
            </w:r>
            <w:r>
              <w:rPr>
                <w:rFonts w:ascii="宋体" w:hAnsi="宋体" w:eastAsia="宋体"/>
                <w:sz w:val="16"/>
              </w:rPr>
              <w:t>不少于4次。三是遴选经营基础好、技术力量强、诚信守法的农药经营门店，开展农药经营标准化门店建设。洛浦县至少建设1个。四是组织农药管理工作人员参加地区农业农村局举办的培训。五是健全农药包装废弃物回收体系，开展农药包装废弃物回收处置工作，回收率较2023年进一步提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6C069">
            <w:pPr>
              <w:jc w:val="both"/>
            </w:pPr>
            <w:r>
              <w:rPr>
                <w:rFonts w:hint="eastAsia" w:ascii="宋体" w:hAnsi="宋体"/>
                <w:sz w:val="16"/>
                <w:lang w:eastAsia="zh-CN"/>
              </w:rPr>
              <w:t>截至</w:t>
            </w:r>
            <w:r>
              <w:rPr>
                <w:rFonts w:ascii="宋体" w:hAnsi="宋体" w:eastAsia="宋体"/>
                <w:sz w:val="16"/>
              </w:rPr>
              <w:t>2024年12月31日，完成农药生产企业、经营单位、电商经营者的日常监督检查（包括农药抽检）和安全生产检查次数4次。三是遴选经营基础好、技术力量强、诚信守法的农药经营门店，开展农药经营标准化门店建设。洛浦县至少建设1个。四是组织农药管理工作人员参加地区农业农村局举办的培训。五是健全农药包装废弃物回收体系，开展农药包装废弃物回收处置工作，回收率较2023年进一步提高。</w:t>
            </w:r>
          </w:p>
        </w:tc>
      </w:tr>
      <w:tr w14:paraId="3360B1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ECD0D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B58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8F79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2319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C23A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88F4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2158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E491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CA76B">
            <w:pPr>
              <w:jc w:val="center"/>
            </w:pPr>
            <w:r>
              <w:rPr>
                <w:rFonts w:ascii="宋体" w:hAnsi="宋体" w:eastAsia="宋体"/>
                <w:sz w:val="16"/>
              </w:rPr>
              <w:t>偏差原因分析及改进措施</w:t>
            </w:r>
          </w:p>
        </w:tc>
      </w:tr>
      <w:tr w14:paraId="660A0B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F951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1F80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1A1A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B4123">
            <w:pPr>
              <w:jc w:val="center"/>
            </w:pPr>
            <w:r>
              <w:rPr>
                <w:rFonts w:ascii="宋体" w:hAnsi="宋体" w:eastAsia="宋体"/>
                <w:sz w:val="16"/>
              </w:rPr>
              <w:t>开展农药市场和安全生产检查次数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EE440">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845B2">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312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1804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048B9">
            <w:pPr>
              <w:jc w:val="center"/>
            </w:pPr>
          </w:p>
        </w:tc>
      </w:tr>
      <w:tr w14:paraId="6BB567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C31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6E0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A53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4A579">
            <w:pPr>
              <w:jc w:val="center"/>
            </w:pPr>
            <w:r>
              <w:rPr>
                <w:rFonts w:ascii="宋体" w:hAnsi="宋体" w:eastAsia="宋体"/>
                <w:sz w:val="16"/>
              </w:rPr>
              <w:t>建设农药经营标准化门店个数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1DB2A">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4370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CD30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838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774C5">
            <w:pPr>
              <w:jc w:val="center"/>
            </w:pPr>
          </w:p>
        </w:tc>
      </w:tr>
      <w:tr w14:paraId="1726A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252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CF6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0009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11E8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922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5D0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E9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B4B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8BED4">
            <w:pPr>
              <w:jc w:val="center"/>
            </w:pPr>
          </w:p>
        </w:tc>
      </w:tr>
      <w:tr w14:paraId="5BE7AA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809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2027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4D86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136A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7CF2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ED2E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5FF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6606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B708D">
            <w:pPr>
              <w:jc w:val="center"/>
            </w:pPr>
          </w:p>
        </w:tc>
      </w:tr>
      <w:tr w14:paraId="587633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513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322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1BE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78FD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364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C01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692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07E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1BB2">
            <w:pPr>
              <w:jc w:val="center"/>
            </w:pPr>
          </w:p>
        </w:tc>
      </w:tr>
      <w:tr w14:paraId="56A3C3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2845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7ED4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E1FA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90016">
            <w:pPr>
              <w:jc w:val="center"/>
            </w:pPr>
            <w:r>
              <w:rPr>
                <w:rFonts w:ascii="宋体" w:hAnsi="宋体" w:eastAsia="宋体"/>
                <w:sz w:val="16"/>
              </w:rPr>
              <w:t>农药市场监管经费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81D01">
            <w:pPr>
              <w:jc w:val="center"/>
            </w:pPr>
            <w:r>
              <w:rPr>
                <w:rFonts w:ascii="宋体" w:hAnsi="宋体" w:eastAsia="宋体"/>
                <w:sz w:val="16"/>
              </w:rPr>
              <w:t>&lt;=1.20万元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37A41">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CB81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AA38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7B89B">
            <w:pPr>
              <w:jc w:val="center"/>
            </w:pPr>
          </w:p>
        </w:tc>
      </w:tr>
      <w:tr w14:paraId="0A2267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D49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F79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8D8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DFF5F">
            <w:pPr>
              <w:jc w:val="center"/>
            </w:pPr>
            <w:r>
              <w:rPr>
                <w:rFonts w:ascii="宋体" w:hAnsi="宋体" w:eastAsia="宋体"/>
                <w:sz w:val="16"/>
              </w:rPr>
              <w:t>农药抽检资金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48706">
            <w:pPr>
              <w:jc w:val="center"/>
            </w:pPr>
            <w:r>
              <w:rPr>
                <w:rFonts w:ascii="宋体" w:hAnsi="宋体" w:eastAsia="宋体"/>
                <w:sz w:val="16"/>
              </w:rPr>
              <w:t>&lt;=0.40万元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47C8">
            <w:pPr>
              <w:jc w:val="center"/>
            </w:pPr>
            <w:r>
              <w:rPr>
                <w:rFonts w:ascii="宋体" w:hAnsi="宋体" w:eastAsia="宋体"/>
                <w:sz w:val="16"/>
              </w:rPr>
              <w:t>=0.0768万元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CE3C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50D1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D0420">
            <w:pPr>
              <w:jc w:val="center"/>
            </w:pPr>
          </w:p>
        </w:tc>
      </w:tr>
      <w:tr w14:paraId="55CDA6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A92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05A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394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C0272">
            <w:pPr>
              <w:jc w:val="center"/>
            </w:pPr>
            <w:r>
              <w:rPr>
                <w:rFonts w:ascii="宋体" w:hAnsi="宋体" w:eastAsia="宋体"/>
                <w:sz w:val="16"/>
              </w:rPr>
              <w:t>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55B88">
            <w:pPr>
              <w:jc w:val="center"/>
            </w:pPr>
            <w:r>
              <w:rPr>
                <w:rFonts w:ascii="宋体" w:hAnsi="宋体" w:eastAsia="宋体"/>
                <w:sz w:val="16"/>
              </w:rPr>
              <w:t>&lt;=1.20万元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A3C1A">
            <w:pPr>
              <w:jc w:val="center"/>
            </w:pPr>
            <w:r>
              <w:rPr>
                <w:rFonts w:ascii="宋体" w:hAnsi="宋体" w:eastAsia="宋体"/>
                <w:sz w:val="16"/>
              </w:rPr>
              <w:t>=1.5232万元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B403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AAE8F">
            <w:pPr>
              <w:jc w:val="center"/>
            </w:pPr>
            <w:r>
              <w:rPr>
                <w:rFonts w:ascii="宋体" w:hAnsi="宋体" w:eastAsia="宋体"/>
                <w:sz w:val="16"/>
              </w:rPr>
              <w:t>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69D2A">
            <w:pPr>
              <w:jc w:val="center"/>
            </w:pPr>
          </w:p>
        </w:tc>
      </w:tr>
      <w:tr w14:paraId="34C1DE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924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7BCA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775B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A35D9">
            <w:pPr>
              <w:jc w:val="center"/>
            </w:pPr>
            <w:r>
              <w:rPr>
                <w:rFonts w:ascii="宋体" w:hAnsi="宋体" w:eastAsia="宋体"/>
                <w:sz w:val="16"/>
              </w:rPr>
              <w:t>加强安全风险防范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6B619">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2006E">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6DD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5E1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2E49F">
            <w:pPr>
              <w:jc w:val="center"/>
            </w:pPr>
          </w:p>
        </w:tc>
      </w:tr>
      <w:tr w14:paraId="4D9D62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BEA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050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4C3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1A9A8">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15F4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2E6A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772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65E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0398D">
            <w:pPr>
              <w:jc w:val="center"/>
            </w:pPr>
          </w:p>
        </w:tc>
      </w:tr>
      <w:tr w14:paraId="02CD511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47B3C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BE0F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72F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9453E">
            <w:pPr>
              <w:jc w:val="center"/>
            </w:pPr>
            <w:r>
              <w:rPr>
                <w:rFonts w:ascii="宋体" w:hAnsi="宋体" w:eastAsia="宋体"/>
                <w:sz w:val="16"/>
              </w:rPr>
              <w:t>98.05分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869921"/>
        </w:tc>
      </w:tr>
    </w:tbl>
    <w:p w14:paraId="15FCD25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D196D2">
        <w:tblPrEx>
          <w:tblCellMar>
            <w:top w:w="0" w:type="dxa"/>
            <w:left w:w="108" w:type="dxa"/>
            <w:bottom w:w="0" w:type="dxa"/>
            <w:right w:w="108" w:type="dxa"/>
          </w:tblCellMar>
        </w:tblPrEx>
        <w:tc>
          <w:tcPr>
            <w:tcW w:w="8847" w:type="dxa"/>
            <w:gridSpan w:val="9"/>
            <w:vAlign w:val="center"/>
          </w:tcPr>
          <w:p w14:paraId="684888C8">
            <w:pPr>
              <w:jc w:val="center"/>
            </w:pPr>
            <w:r>
              <w:rPr>
                <w:rFonts w:ascii="宋体" w:hAnsi="宋体" w:eastAsia="宋体"/>
                <w:sz w:val="24"/>
              </w:rPr>
              <w:t>项目支出绩效自评表</w:t>
            </w:r>
          </w:p>
        </w:tc>
      </w:tr>
      <w:tr w14:paraId="060B8B69">
        <w:tblPrEx>
          <w:tblCellMar>
            <w:top w:w="0" w:type="dxa"/>
            <w:left w:w="108" w:type="dxa"/>
            <w:bottom w:w="0" w:type="dxa"/>
            <w:right w:w="108" w:type="dxa"/>
          </w:tblCellMar>
        </w:tblPrEx>
        <w:tc>
          <w:tcPr>
            <w:tcW w:w="8847" w:type="dxa"/>
            <w:gridSpan w:val="9"/>
            <w:vAlign w:val="center"/>
          </w:tcPr>
          <w:p w14:paraId="3C2E3BF6">
            <w:pPr>
              <w:jc w:val="center"/>
            </w:pPr>
            <w:r>
              <w:rPr>
                <w:rFonts w:ascii="宋体" w:hAnsi="宋体" w:eastAsia="宋体"/>
                <w:sz w:val="24"/>
              </w:rPr>
              <w:t>(2024年度)</w:t>
            </w:r>
          </w:p>
        </w:tc>
      </w:tr>
      <w:tr w14:paraId="02CF66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EB7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0FDA5B">
            <w:pPr>
              <w:jc w:val="center"/>
            </w:pPr>
            <w:r>
              <w:rPr>
                <w:rFonts w:ascii="宋体" w:hAnsi="宋体" w:eastAsia="宋体"/>
                <w:sz w:val="16"/>
              </w:rPr>
              <w:t>2024年自治区农业生产发展资金</w:t>
            </w:r>
            <w:r>
              <w:rPr>
                <w:rFonts w:hint="eastAsia" w:ascii="宋体" w:hAnsi="宋体"/>
                <w:sz w:val="16"/>
                <w:lang w:eastAsia="zh-CN"/>
              </w:rPr>
              <w:t>－</w:t>
            </w:r>
            <w:r>
              <w:rPr>
                <w:rFonts w:ascii="宋体" w:hAnsi="宋体" w:eastAsia="宋体"/>
                <w:sz w:val="16"/>
              </w:rPr>
              <w:t>耕地质量监测及肥料抽验项目</w:t>
            </w:r>
          </w:p>
        </w:tc>
      </w:tr>
      <w:tr w14:paraId="0BEC33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C8E6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E53B51">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6D82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0FF986">
            <w:pPr>
              <w:jc w:val="center"/>
            </w:pPr>
            <w:r>
              <w:rPr>
                <w:rFonts w:ascii="宋体" w:hAnsi="宋体" w:eastAsia="宋体"/>
                <w:sz w:val="16"/>
              </w:rPr>
              <w:t>洛浦县农业农村局</w:t>
            </w:r>
          </w:p>
        </w:tc>
      </w:tr>
      <w:tr w14:paraId="491189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464F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AB5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DF53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F3F1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2AC1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CB59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F3F7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32417">
            <w:pPr>
              <w:jc w:val="center"/>
            </w:pPr>
            <w:r>
              <w:rPr>
                <w:rFonts w:ascii="宋体" w:hAnsi="宋体" w:eastAsia="宋体"/>
                <w:sz w:val="16"/>
              </w:rPr>
              <w:t>得分</w:t>
            </w:r>
          </w:p>
        </w:tc>
      </w:tr>
      <w:tr w14:paraId="54DD69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E51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BAA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24545">
            <w:pPr>
              <w:jc w:val="center"/>
            </w:pPr>
            <w:r>
              <w:rPr>
                <w:rFonts w:ascii="宋体" w:hAnsi="宋体" w:eastAsia="宋体"/>
                <w:sz w:val="16"/>
              </w:rPr>
              <w:t>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462B2">
            <w:pPr>
              <w:jc w:val="center"/>
            </w:pPr>
            <w:r>
              <w:rPr>
                <w:rFonts w:ascii="宋体" w:hAnsi="宋体" w:eastAsia="宋体"/>
                <w:sz w:val="16"/>
              </w:rPr>
              <w:t>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786F0">
            <w:pPr>
              <w:jc w:val="center"/>
            </w:pPr>
            <w:r>
              <w:rPr>
                <w:rFonts w:ascii="宋体" w:hAnsi="宋体" w:eastAsia="宋体"/>
                <w:sz w:val="16"/>
              </w:rPr>
              <w:t>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A67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D3A1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956B8">
            <w:pPr>
              <w:jc w:val="center"/>
            </w:pPr>
            <w:r>
              <w:rPr>
                <w:rFonts w:ascii="宋体" w:hAnsi="宋体" w:eastAsia="宋体"/>
                <w:sz w:val="16"/>
              </w:rPr>
              <w:t>10.00分</w:t>
            </w:r>
          </w:p>
        </w:tc>
      </w:tr>
      <w:tr w14:paraId="02EC97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31B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CAF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E13A9">
            <w:pPr>
              <w:jc w:val="center"/>
            </w:pPr>
            <w:r>
              <w:rPr>
                <w:rFonts w:ascii="宋体" w:hAnsi="宋体" w:eastAsia="宋体"/>
                <w:sz w:val="16"/>
              </w:rPr>
              <w:t>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3365E">
            <w:pPr>
              <w:jc w:val="center"/>
            </w:pPr>
            <w:r>
              <w:rPr>
                <w:rFonts w:ascii="宋体" w:hAnsi="宋体" w:eastAsia="宋体"/>
                <w:sz w:val="16"/>
              </w:rPr>
              <w:t>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7CFA7">
            <w:pPr>
              <w:jc w:val="center"/>
            </w:pPr>
            <w:r>
              <w:rPr>
                <w:rFonts w:ascii="宋体" w:hAnsi="宋体" w:eastAsia="宋体"/>
                <w:sz w:val="16"/>
              </w:rPr>
              <w:t>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368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C9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D5CC1">
            <w:pPr>
              <w:jc w:val="center"/>
            </w:pPr>
            <w:r>
              <w:rPr>
                <w:rFonts w:ascii="宋体" w:hAnsi="宋体" w:eastAsia="宋体"/>
                <w:sz w:val="16"/>
              </w:rPr>
              <w:t>—</w:t>
            </w:r>
          </w:p>
        </w:tc>
      </w:tr>
      <w:tr w14:paraId="13051D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EBA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78B8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F05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954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3D4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42F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5CB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1E464">
            <w:pPr>
              <w:jc w:val="center"/>
            </w:pPr>
            <w:r>
              <w:rPr>
                <w:rFonts w:ascii="宋体" w:hAnsi="宋体" w:eastAsia="宋体"/>
                <w:sz w:val="16"/>
              </w:rPr>
              <w:t>—</w:t>
            </w:r>
          </w:p>
        </w:tc>
      </w:tr>
      <w:tr w14:paraId="2CB6C4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62B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B2F4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45A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E36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004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5D5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F7A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21C9A">
            <w:pPr>
              <w:jc w:val="center"/>
            </w:pPr>
            <w:r>
              <w:rPr>
                <w:rFonts w:ascii="宋体" w:hAnsi="宋体" w:eastAsia="宋体"/>
                <w:sz w:val="16"/>
              </w:rPr>
              <w:t>—</w:t>
            </w:r>
          </w:p>
        </w:tc>
      </w:tr>
      <w:tr w14:paraId="7C2C48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0867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F5D15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D5359E">
            <w:pPr>
              <w:jc w:val="center"/>
            </w:pPr>
            <w:r>
              <w:rPr>
                <w:rFonts w:ascii="宋体" w:hAnsi="宋体" w:eastAsia="宋体"/>
                <w:sz w:val="16"/>
              </w:rPr>
              <w:t>实际完成情况</w:t>
            </w:r>
          </w:p>
        </w:tc>
      </w:tr>
      <w:tr w14:paraId="14C37F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58C8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F8B750">
            <w:pPr>
              <w:jc w:val="both"/>
            </w:pPr>
            <w:r>
              <w:rPr>
                <w:rFonts w:ascii="宋体" w:hAnsi="宋体" w:eastAsia="宋体"/>
                <w:sz w:val="16"/>
              </w:rPr>
              <w:t>根据和田地区财政局《关于提前下达2024年自治区农业生产发展资金预算的通知》（和地财农〔2023〕69号）文件实施此项目，主要内容为：购买2吨尿素，用于省级耕地质量监测土地占用、管理情况物化补助。通过项目实施，将进一步提高耕地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FA9BC5">
            <w:pPr>
              <w:jc w:val="both"/>
            </w:pPr>
            <w:r>
              <w:rPr>
                <w:rFonts w:hint="eastAsia" w:ascii="宋体" w:hAnsi="宋体"/>
                <w:sz w:val="16"/>
                <w:lang w:eastAsia="zh-CN"/>
              </w:rPr>
              <w:t>截至</w:t>
            </w:r>
            <w:r>
              <w:rPr>
                <w:rFonts w:ascii="宋体" w:hAnsi="宋体" w:eastAsia="宋体"/>
                <w:sz w:val="16"/>
              </w:rPr>
              <w:t>2024年12月31日，完成购买2吨尿素，用于省级耕地质量监测土地占用、管理情况物化补助。通过项目实施，进一步提高耕地质量。</w:t>
            </w:r>
          </w:p>
        </w:tc>
      </w:tr>
      <w:tr w14:paraId="39C614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84AD6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0F74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36FE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1FBD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357B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A4B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5BD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6354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65F21">
            <w:pPr>
              <w:jc w:val="center"/>
            </w:pPr>
            <w:r>
              <w:rPr>
                <w:rFonts w:ascii="宋体" w:hAnsi="宋体" w:eastAsia="宋体"/>
                <w:sz w:val="16"/>
              </w:rPr>
              <w:t>偏差原因分析及改进措施</w:t>
            </w:r>
          </w:p>
        </w:tc>
      </w:tr>
      <w:tr w14:paraId="107899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44F3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556F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3B5A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214D3">
            <w:pPr>
              <w:jc w:val="center"/>
            </w:pPr>
            <w:r>
              <w:rPr>
                <w:rFonts w:ascii="宋体" w:hAnsi="宋体" w:eastAsia="宋体"/>
                <w:sz w:val="16"/>
              </w:rPr>
              <w:t>购置磷酸二铵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EF295">
            <w:pPr>
              <w:jc w:val="center"/>
            </w:pPr>
            <w:r>
              <w:rPr>
                <w:rFonts w:ascii="宋体" w:hAnsi="宋体" w:eastAsia="宋体"/>
                <w:sz w:val="16"/>
              </w:rPr>
              <w:t>&gt;=2吨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BDE14">
            <w:pPr>
              <w:jc w:val="center"/>
            </w:pPr>
            <w:r>
              <w:rPr>
                <w:rFonts w:ascii="宋体" w:hAnsi="宋体" w:eastAsia="宋体"/>
                <w:sz w:val="16"/>
              </w:rPr>
              <w:t>=2吨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361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BCC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75A85">
            <w:pPr>
              <w:jc w:val="center"/>
            </w:pPr>
          </w:p>
        </w:tc>
      </w:tr>
      <w:tr w14:paraId="31E2FB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C00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832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EDB4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7B28F">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244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276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2E6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322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235A1">
            <w:pPr>
              <w:jc w:val="center"/>
            </w:pPr>
          </w:p>
        </w:tc>
      </w:tr>
      <w:tr w14:paraId="483EC8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F51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2C52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953C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C4C9A">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B02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2A6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AE6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884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5344E">
            <w:pPr>
              <w:jc w:val="center"/>
            </w:pPr>
          </w:p>
        </w:tc>
      </w:tr>
      <w:tr w14:paraId="2880C8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CEC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269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DB9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7CE2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A32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B48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C39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562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53520">
            <w:pPr>
              <w:jc w:val="center"/>
            </w:pPr>
          </w:p>
        </w:tc>
      </w:tr>
      <w:tr w14:paraId="0640E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622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B36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E43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4F98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1D7F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3FB9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AFC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D7E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177A6">
            <w:pPr>
              <w:jc w:val="center"/>
            </w:pPr>
          </w:p>
        </w:tc>
      </w:tr>
      <w:tr w14:paraId="162B4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270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F67C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1B28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AAB0E">
            <w:pPr>
              <w:jc w:val="center"/>
            </w:pPr>
            <w:r>
              <w:rPr>
                <w:rFonts w:ascii="宋体" w:hAnsi="宋体" w:eastAsia="宋体"/>
                <w:sz w:val="16"/>
              </w:rPr>
              <w:t>购置磷酸二铵费用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57625">
            <w:pPr>
              <w:jc w:val="center"/>
            </w:pPr>
            <w:r>
              <w:rPr>
                <w:rFonts w:ascii="宋体" w:hAnsi="宋体" w:eastAsia="宋体"/>
                <w:sz w:val="16"/>
              </w:rPr>
              <w:t>&lt;=0.55万元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B8915">
            <w:pPr>
              <w:jc w:val="center"/>
            </w:pPr>
            <w:r>
              <w:rPr>
                <w:rFonts w:ascii="宋体" w:hAnsi="宋体" w:eastAsia="宋体"/>
                <w:sz w:val="16"/>
              </w:rPr>
              <w:t>=0.55万元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0B9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EE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861E5">
            <w:pPr>
              <w:jc w:val="center"/>
            </w:pPr>
          </w:p>
        </w:tc>
      </w:tr>
      <w:tr w14:paraId="46A214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F5E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785F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DFB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AD692">
            <w:pPr>
              <w:jc w:val="center"/>
            </w:pPr>
            <w:r>
              <w:rPr>
                <w:rFonts w:ascii="宋体" w:hAnsi="宋体" w:eastAsia="宋体"/>
                <w:sz w:val="16"/>
              </w:rPr>
              <w:t>促进农业绿色发展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A8CA1">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5BB4D">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92A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6C2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A5A92">
            <w:pPr>
              <w:jc w:val="center"/>
            </w:pPr>
          </w:p>
        </w:tc>
      </w:tr>
      <w:tr w14:paraId="386E96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80E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E19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5102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1500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3B39E">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3C3C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CEE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331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164BB">
            <w:pPr>
              <w:jc w:val="center"/>
            </w:pPr>
          </w:p>
        </w:tc>
      </w:tr>
      <w:tr w14:paraId="05F2212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C9D3F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A11A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C70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FFBA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E1CF37"/>
        </w:tc>
      </w:tr>
    </w:tbl>
    <w:p w14:paraId="241B748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712E6A">
        <w:tblPrEx>
          <w:tblCellMar>
            <w:top w:w="0" w:type="dxa"/>
            <w:left w:w="108" w:type="dxa"/>
            <w:bottom w:w="0" w:type="dxa"/>
            <w:right w:w="108" w:type="dxa"/>
          </w:tblCellMar>
        </w:tblPrEx>
        <w:tc>
          <w:tcPr>
            <w:tcW w:w="8847" w:type="dxa"/>
            <w:gridSpan w:val="9"/>
            <w:vAlign w:val="center"/>
          </w:tcPr>
          <w:p w14:paraId="6BE69438">
            <w:pPr>
              <w:jc w:val="center"/>
            </w:pPr>
            <w:r>
              <w:rPr>
                <w:rFonts w:ascii="宋体" w:hAnsi="宋体" w:eastAsia="宋体"/>
                <w:sz w:val="24"/>
              </w:rPr>
              <w:t>项目支出绩效自评表</w:t>
            </w:r>
          </w:p>
        </w:tc>
      </w:tr>
      <w:tr w14:paraId="3BBE99CA">
        <w:tblPrEx>
          <w:tblCellMar>
            <w:top w:w="0" w:type="dxa"/>
            <w:left w:w="108" w:type="dxa"/>
            <w:bottom w:w="0" w:type="dxa"/>
            <w:right w:w="108" w:type="dxa"/>
          </w:tblCellMar>
        </w:tblPrEx>
        <w:tc>
          <w:tcPr>
            <w:tcW w:w="8847" w:type="dxa"/>
            <w:gridSpan w:val="9"/>
            <w:vAlign w:val="center"/>
          </w:tcPr>
          <w:p w14:paraId="16F22DCF">
            <w:pPr>
              <w:jc w:val="center"/>
            </w:pPr>
            <w:r>
              <w:rPr>
                <w:rFonts w:ascii="宋体" w:hAnsi="宋体" w:eastAsia="宋体"/>
                <w:sz w:val="24"/>
              </w:rPr>
              <w:t>(2024年度)</w:t>
            </w:r>
          </w:p>
        </w:tc>
      </w:tr>
      <w:tr w14:paraId="1346E2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F405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A51BB2">
            <w:pPr>
              <w:jc w:val="center"/>
            </w:pPr>
            <w:r>
              <w:rPr>
                <w:rFonts w:ascii="宋体" w:hAnsi="宋体" w:eastAsia="宋体"/>
                <w:sz w:val="16"/>
              </w:rPr>
              <w:t>3个项目水土保持补偿费</w:t>
            </w:r>
          </w:p>
        </w:tc>
      </w:tr>
      <w:tr w14:paraId="780B66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B6A4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DBC704">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5B37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B03BE9">
            <w:pPr>
              <w:jc w:val="center"/>
            </w:pPr>
            <w:r>
              <w:rPr>
                <w:rFonts w:ascii="宋体" w:hAnsi="宋体" w:eastAsia="宋体"/>
                <w:sz w:val="16"/>
              </w:rPr>
              <w:t>洛浦县农业农村局</w:t>
            </w:r>
          </w:p>
        </w:tc>
      </w:tr>
      <w:tr w14:paraId="2B66B8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650A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4AD5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2E2D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761A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CF7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263A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176B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C8BA8">
            <w:pPr>
              <w:jc w:val="center"/>
            </w:pPr>
            <w:r>
              <w:rPr>
                <w:rFonts w:ascii="宋体" w:hAnsi="宋体" w:eastAsia="宋体"/>
                <w:sz w:val="16"/>
              </w:rPr>
              <w:t>得分</w:t>
            </w:r>
          </w:p>
        </w:tc>
      </w:tr>
      <w:tr w14:paraId="7EBCBE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3EA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763F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24735">
            <w:pPr>
              <w:jc w:val="center"/>
            </w:pPr>
            <w:r>
              <w:rPr>
                <w:rFonts w:ascii="宋体" w:hAnsi="宋体" w:eastAsia="宋体"/>
                <w:sz w:val="16"/>
              </w:rPr>
              <w:t>35.81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7A346">
            <w:pPr>
              <w:jc w:val="center"/>
            </w:pPr>
            <w:r>
              <w:rPr>
                <w:rFonts w:ascii="宋体" w:hAnsi="宋体" w:eastAsia="宋体"/>
                <w:sz w:val="16"/>
              </w:rPr>
              <w:t>35.81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84EDC">
            <w:pPr>
              <w:jc w:val="center"/>
            </w:pPr>
            <w:r>
              <w:rPr>
                <w:rFonts w:ascii="宋体" w:hAnsi="宋体" w:eastAsia="宋体"/>
                <w:sz w:val="16"/>
              </w:rPr>
              <w:t>35.81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881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E8AD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344D8">
            <w:pPr>
              <w:jc w:val="center"/>
            </w:pPr>
            <w:r>
              <w:rPr>
                <w:rFonts w:ascii="宋体" w:hAnsi="宋体" w:eastAsia="宋体"/>
                <w:sz w:val="16"/>
              </w:rPr>
              <w:t>10.00分</w:t>
            </w:r>
          </w:p>
        </w:tc>
      </w:tr>
      <w:tr w14:paraId="6F5B48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676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360B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C4CCF">
            <w:pPr>
              <w:jc w:val="center"/>
            </w:pPr>
            <w:r>
              <w:rPr>
                <w:rFonts w:ascii="宋体" w:hAnsi="宋体" w:eastAsia="宋体"/>
                <w:sz w:val="16"/>
              </w:rPr>
              <w:t>35.81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A1B70">
            <w:pPr>
              <w:jc w:val="center"/>
            </w:pPr>
            <w:r>
              <w:rPr>
                <w:rFonts w:ascii="宋体" w:hAnsi="宋体" w:eastAsia="宋体"/>
                <w:sz w:val="16"/>
              </w:rPr>
              <w:t>35.81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67F87">
            <w:pPr>
              <w:jc w:val="center"/>
            </w:pPr>
            <w:r>
              <w:rPr>
                <w:rFonts w:ascii="宋体" w:hAnsi="宋体" w:eastAsia="宋体"/>
                <w:sz w:val="16"/>
              </w:rPr>
              <w:t>35.81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C89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1F7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F3FBC">
            <w:pPr>
              <w:jc w:val="center"/>
            </w:pPr>
            <w:r>
              <w:rPr>
                <w:rFonts w:ascii="宋体" w:hAnsi="宋体" w:eastAsia="宋体"/>
                <w:sz w:val="16"/>
              </w:rPr>
              <w:t>—</w:t>
            </w:r>
          </w:p>
        </w:tc>
      </w:tr>
      <w:tr w14:paraId="41EB0D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FE1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798C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4B2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74C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422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DB2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9DF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B6E9">
            <w:pPr>
              <w:jc w:val="center"/>
            </w:pPr>
            <w:r>
              <w:rPr>
                <w:rFonts w:ascii="宋体" w:hAnsi="宋体" w:eastAsia="宋体"/>
                <w:sz w:val="16"/>
              </w:rPr>
              <w:t>—</w:t>
            </w:r>
          </w:p>
        </w:tc>
      </w:tr>
      <w:tr w14:paraId="06679D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374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4922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420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B14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663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F98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6D5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04BE6">
            <w:pPr>
              <w:jc w:val="center"/>
            </w:pPr>
            <w:r>
              <w:rPr>
                <w:rFonts w:ascii="宋体" w:hAnsi="宋体" w:eastAsia="宋体"/>
                <w:sz w:val="16"/>
              </w:rPr>
              <w:t>—</w:t>
            </w:r>
          </w:p>
        </w:tc>
      </w:tr>
      <w:tr w14:paraId="3A8FFC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FE2DE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D799E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525B5E">
            <w:pPr>
              <w:jc w:val="center"/>
            </w:pPr>
            <w:r>
              <w:rPr>
                <w:rFonts w:ascii="宋体" w:hAnsi="宋体" w:eastAsia="宋体"/>
                <w:sz w:val="16"/>
              </w:rPr>
              <w:t>实际完成情况</w:t>
            </w:r>
          </w:p>
        </w:tc>
      </w:tr>
      <w:tr w14:paraId="4BE48F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E844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55D472">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文件实施此项目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25C92B">
            <w:pPr>
              <w:jc w:val="both"/>
            </w:pPr>
            <w:r>
              <w:rPr>
                <w:rFonts w:hint="eastAsia" w:ascii="宋体" w:hAnsi="宋体"/>
                <w:sz w:val="16"/>
                <w:lang w:eastAsia="zh-CN"/>
              </w:rPr>
              <w:t>截至</w:t>
            </w:r>
            <w:r>
              <w:rPr>
                <w:rFonts w:ascii="宋体" w:hAnsi="宋体" w:eastAsia="宋体"/>
                <w:sz w:val="16"/>
              </w:rPr>
              <w:t>2024年12月31日，完成支付往年三个项目水土保持费。</w:t>
            </w:r>
          </w:p>
        </w:tc>
      </w:tr>
      <w:tr w14:paraId="2269A2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B3815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CEAE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816D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61DB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9CE4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BE4A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C472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F591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9DBE5">
            <w:pPr>
              <w:jc w:val="center"/>
            </w:pPr>
            <w:r>
              <w:rPr>
                <w:rFonts w:ascii="宋体" w:hAnsi="宋体" w:eastAsia="宋体"/>
                <w:sz w:val="16"/>
              </w:rPr>
              <w:t>偏差原因分析及改进措施</w:t>
            </w:r>
          </w:p>
        </w:tc>
      </w:tr>
      <w:tr w14:paraId="44E773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D397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B3F3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88B7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76FF0">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81085">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81627">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70F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0C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F99F3">
            <w:pPr>
              <w:jc w:val="center"/>
            </w:pPr>
          </w:p>
        </w:tc>
      </w:tr>
      <w:tr w14:paraId="351840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835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65F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9A32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6D61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C58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09C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545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DE9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6F1F8">
            <w:pPr>
              <w:jc w:val="center"/>
            </w:pPr>
          </w:p>
        </w:tc>
      </w:tr>
      <w:tr w14:paraId="61CB30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D98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134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51F9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3755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29B14">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2FFB1">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0F1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84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417C9">
            <w:pPr>
              <w:jc w:val="center"/>
            </w:pPr>
          </w:p>
        </w:tc>
      </w:tr>
      <w:tr w14:paraId="046BB3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9CE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5B0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15A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D3037">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CEB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297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4CC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F8F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EF085">
            <w:pPr>
              <w:jc w:val="center"/>
            </w:pPr>
          </w:p>
        </w:tc>
      </w:tr>
      <w:tr w14:paraId="0E8E1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3B6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28EC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0D2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9C332">
            <w:pPr>
              <w:jc w:val="center"/>
            </w:pPr>
            <w:r>
              <w:rPr>
                <w:rFonts w:ascii="宋体" w:hAnsi="宋体" w:eastAsia="宋体"/>
                <w:sz w:val="16"/>
              </w:rPr>
              <w:t>项目总经费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82816">
            <w:pPr>
              <w:jc w:val="center"/>
            </w:pPr>
            <w:r>
              <w:rPr>
                <w:rFonts w:ascii="宋体" w:hAnsi="宋体" w:eastAsia="宋体"/>
                <w:sz w:val="16"/>
              </w:rPr>
              <w:t>&lt;=35.81万元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79884">
            <w:pPr>
              <w:jc w:val="center"/>
            </w:pPr>
            <w:r>
              <w:rPr>
                <w:rFonts w:ascii="宋体" w:hAnsi="宋体" w:eastAsia="宋体"/>
                <w:sz w:val="16"/>
              </w:rPr>
              <w:t>=35.81万元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8A9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03F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8E943">
            <w:pPr>
              <w:jc w:val="center"/>
            </w:pPr>
          </w:p>
        </w:tc>
      </w:tr>
      <w:tr w14:paraId="701A42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480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CAD7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23FC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4E025">
            <w:pPr>
              <w:jc w:val="center"/>
            </w:pPr>
            <w:r>
              <w:rPr>
                <w:rFonts w:ascii="宋体" w:hAnsi="宋体" w:eastAsia="宋体"/>
                <w:sz w:val="16"/>
              </w:rPr>
              <w:t>保障项目正常运行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6892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E07B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EC3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A61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9D66F">
            <w:pPr>
              <w:jc w:val="center"/>
            </w:pPr>
          </w:p>
        </w:tc>
      </w:tr>
      <w:tr w14:paraId="6FA285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496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519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4AC1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C7A3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3861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6C6D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6E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FBE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0DE20">
            <w:pPr>
              <w:jc w:val="center"/>
            </w:pPr>
          </w:p>
        </w:tc>
      </w:tr>
      <w:tr w14:paraId="2C3D40A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A2488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24B1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213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E060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04DAC6"/>
        </w:tc>
      </w:tr>
    </w:tbl>
    <w:p w14:paraId="7566F5E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38E817">
        <w:tblPrEx>
          <w:tblCellMar>
            <w:top w:w="0" w:type="dxa"/>
            <w:left w:w="108" w:type="dxa"/>
            <w:bottom w:w="0" w:type="dxa"/>
            <w:right w:w="108" w:type="dxa"/>
          </w:tblCellMar>
        </w:tblPrEx>
        <w:tc>
          <w:tcPr>
            <w:tcW w:w="8847" w:type="dxa"/>
            <w:gridSpan w:val="9"/>
            <w:vAlign w:val="center"/>
          </w:tcPr>
          <w:p w14:paraId="3FB94F8F">
            <w:pPr>
              <w:jc w:val="center"/>
            </w:pPr>
            <w:r>
              <w:rPr>
                <w:rFonts w:ascii="宋体" w:hAnsi="宋体" w:eastAsia="宋体"/>
                <w:sz w:val="24"/>
              </w:rPr>
              <w:t>项目支出绩效自评表</w:t>
            </w:r>
          </w:p>
        </w:tc>
      </w:tr>
      <w:tr w14:paraId="61B4AD57">
        <w:tblPrEx>
          <w:tblCellMar>
            <w:top w:w="0" w:type="dxa"/>
            <w:left w:w="108" w:type="dxa"/>
            <w:bottom w:w="0" w:type="dxa"/>
            <w:right w:w="108" w:type="dxa"/>
          </w:tblCellMar>
        </w:tblPrEx>
        <w:tc>
          <w:tcPr>
            <w:tcW w:w="8847" w:type="dxa"/>
            <w:gridSpan w:val="9"/>
            <w:vAlign w:val="center"/>
          </w:tcPr>
          <w:p w14:paraId="161A69C3">
            <w:pPr>
              <w:jc w:val="center"/>
            </w:pPr>
            <w:r>
              <w:rPr>
                <w:rFonts w:ascii="宋体" w:hAnsi="宋体" w:eastAsia="宋体"/>
                <w:sz w:val="24"/>
              </w:rPr>
              <w:t>(2024年度)</w:t>
            </w:r>
          </w:p>
        </w:tc>
      </w:tr>
      <w:tr w14:paraId="5E7B3A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E977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FD6991">
            <w:pPr>
              <w:jc w:val="center"/>
            </w:pPr>
            <w:r>
              <w:rPr>
                <w:rFonts w:ascii="宋体" w:hAnsi="宋体" w:eastAsia="宋体"/>
                <w:sz w:val="16"/>
              </w:rPr>
              <w:t>专项资金-28项</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〔2024〕11号</w:t>
            </w:r>
            <w:r>
              <w:rPr>
                <w:rFonts w:ascii="宋体" w:hAnsi="宋体" w:eastAsia="宋体"/>
                <w:sz w:val="16"/>
              </w:rPr>
              <w:t>：2024年中央农业生态资源保护资金</w:t>
            </w:r>
            <w:r>
              <w:rPr>
                <w:rFonts w:hint="eastAsia" w:ascii="宋体" w:hAnsi="宋体"/>
                <w:sz w:val="16"/>
                <w:lang w:eastAsia="zh-CN"/>
              </w:rPr>
              <w:t>－</w:t>
            </w:r>
            <w:r>
              <w:rPr>
                <w:rFonts w:ascii="宋体" w:hAnsi="宋体" w:eastAsia="宋体"/>
                <w:sz w:val="16"/>
              </w:rPr>
              <w:t>地膜科学使用回收项目</w:t>
            </w:r>
          </w:p>
        </w:tc>
      </w:tr>
      <w:tr w14:paraId="70C04B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77EC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3E7F99">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430C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117738">
            <w:pPr>
              <w:jc w:val="center"/>
            </w:pPr>
            <w:r>
              <w:rPr>
                <w:rFonts w:ascii="宋体" w:hAnsi="宋体" w:eastAsia="宋体"/>
                <w:sz w:val="16"/>
              </w:rPr>
              <w:t>洛浦县农业农村局</w:t>
            </w:r>
          </w:p>
        </w:tc>
      </w:tr>
      <w:tr w14:paraId="64A2F4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3705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BD3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7F9D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5EB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D9B2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80F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B8C3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DD1AE">
            <w:pPr>
              <w:jc w:val="center"/>
            </w:pPr>
            <w:r>
              <w:rPr>
                <w:rFonts w:ascii="宋体" w:hAnsi="宋体" w:eastAsia="宋体"/>
                <w:sz w:val="16"/>
              </w:rPr>
              <w:t>得分</w:t>
            </w:r>
          </w:p>
        </w:tc>
      </w:tr>
      <w:tr w14:paraId="34CA26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43D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FB69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C77D">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21C06">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82A92">
            <w:pPr>
              <w:jc w:val="center"/>
            </w:pPr>
            <w:r>
              <w:rPr>
                <w:rFonts w:ascii="宋体" w:hAnsi="宋体" w:eastAsia="宋体"/>
                <w:sz w:val="16"/>
              </w:rPr>
              <w:t>52.50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439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569F4">
            <w:pPr>
              <w:jc w:val="center"/>
            </w:pPr>
            <w:r>
              <w:rPr>
                <w:rFonts w:ascii="宋体" w:hAnsi="宋体" w:eastAsia="宋体"/>
                <w:sz w:val="16"/>
              </w:rPr>
              <w:t xml:space="preserve">29.17%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DB40F">
            <w:pPr>
              <w:jc w:val="center"/>
            </w:pPr>
            <w:r>
              <w:rPr>
                <w:rFonts w:ascii="宋体" w:hAnsi="宋体" w:eastAsia="宋体"/>
                <w:sz w:val="16"/>
              </w:rPr>
              <w:t>0.00分</w:t>
            </w:r>
          </w:p>
        </w:tc>
      </w:tr>
      <w:tr w14:paraId="6336DA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260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442F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50D24">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8E159">
            <w:pPr>
              <w:jc w:val="center"/>
            </w:pPr>
            <w:r>
              <w:rPr>
                <w:rFonts w:ascii="宋体" w:hAnsi="宋体" w:eastAsia="宋体"/>
                <w:sz w:val="16"/>
              </w:rPr>
              <w:t>180.00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DF488">
            <w:pPr>
              <w:jc w:val="center"/>
            </w:pPr>
            <w:r>
              <w:rPr>
                <w:rFonts w:ascii="宋体" w:hAnsi="宋体" w:eastAsia="宋体"/>
                <w:sz w:val="16"/>
              </w:rPr>
              <w:t>52.50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974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F16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1DD6C">
            <w:pPr>
              <w:jc w:val="center"/>
            </w:pPr>
            <w:r>
              <w:rPr>
                <w:rFonts w:ascii="宋体" w:hAnsi="宋体" w:eastAsia="宋体"/>
                <w:sz w:val="16"/>
              </w:rPr>
              <w:t>—</w:t>
            </w:r>
          </w:p>
        </w:tc>
      </w:tr>
      <w:tr w14:paraId="738BCA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434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0D06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797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169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B2D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CA4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5C5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02ACA">
            <w:pPr>
              <w:jc w:val="center"/>
            </w:pPr>
            <w:r>
              <w:rPr>
                <w:rFonts w:ascii="宋体" w:hAnsi="宋体" w:eastAsia="宋体"/>
                <w:sz w:val="16"/>
              </w:rPr>
              <w:t>—</w:t>
            </w:r>
          </w:p>
        </w:tc>
      </w:tr>
      <w:tr w14:paraId="509C1A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73D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A34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8CA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822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609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8B8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733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58E60">
            <w:pPr>
              <w:jc w:val="center"/>
            </w:pPr>
            <w:r>
              <w:rPr>
                <w:rFonts w:ascii="宋体" w:hAnsi="宋体" w:eastAsia="宋体"/>
                <w:sz w:val="16"/>
              </w:rPr>
              <w:t>—</w:t>
            </w:r>
          </w:p>
        </w:tc>
      </w:tr>
      <w:tr w14:paraId="5DFFB6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C831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E458E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C27E96">
            <w:pPr>
              <w:jc w:val="center"/>
            </w:pPr>
            <w:r>
              <w:rPr>
                <w:rFonts w:ascii="宋体" w:hAnsi="宋体" w:eastAsia="宋体"/>
                <w:sz w:val="16"/>
              </w:rPr>
              <w:t>实际完成情况</w:t>
            </w:r>
          </w:p>
        </w:tc>
      </w:tr>
      <w:tr w14:paraId="3B4FAE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1455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0BC64E">
            <w:pPr>
              <w:jc w:val="both"/>
            </w:pPr>
            <w:r>
              <w:rPr>
                <w:rFonts w:ascii="宋体" w:hAnsi="宋体" w:eastAsia="宋体"/>
                <w:sz w:val="16"/>
              </w:rPr>
              <w:t>2024年主要在玉米、棉花、蔬菜等作物推广使用0.015加厚地膜6万亩，并依托新型经营主体、种植大户、农资销售店等每个乡镇建立1</w:t>
            </w:r>
            <w:r>
              <w:rPr>
                <w:rFonts w:hint="eastAsia" w:ascii="宋体" w:hAnsi="宋体"/>
                <w:sz w:val="16"/>
                <w:lang w:eastAsia="zh-CN"/>
              </w:rPr>
              <w:t>～</w:t>
            </w:r>
            <w:r>
              <w:rPr>
                <w:rFonts w:ascii="宋体" w:hAnsi="宋体" w:eastAsia="宋体"/>
                <w:sz w:val="16"/>
              </w:rPr>
              <w:t>2个乡级回收点，地膜回收率稳定在85%以上（正播玉米、陆地蔬菜、西甜瓜使用膜年底之前回收率达到85%，棉花使用膜当年回收率达到70%，下年春耕备耕之前回收率达到85%），通过项目的实施，有效促进农业绿色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45B41F">
            <w:pPr>
              <w:jc w:val="both"/>
            </w:pPr>
            <w:r>
              <w:rPr>
                <w:rFonts w:hint="eastAsia" w:ascii="宋体" w:hAnsi="宋体"/>
                <w:sz w:val="16"/>
                <w:lang w:eastAsia="zh-CN"/>
              </w:rPr>
              <w:t>截至</w:t>
            </w:r>
            <w:r>
              <w:rPr>
                <w:rFonts w:ascii="宋体" w:hAnsi="宋体" w:eastAsia="宋体"/>
                <w:sz w:val="16"/>
              </w:rPr>
              <w:t>2024年12月31日，2024年主要在玉米、棉花、蔬菜等作物推广使用0.015加厚地膜6万亩，并依托新型经营主体、种植大户、农资销售店等每一个乡镇建立1</w:t>
            </w:r>
            <w:r>
              <w:rPr>
                <w:rFonts w:hint="eastAsia" w:ascii="宋体" w:hAnsi="宋体"/>
                <w:sz w:val="16"/>
                <w:lang w:eastAsia="zh-CN"/>
              </w:rPr>
              <w:t>～</w:t>
            </w:r>
            <w:r>
              <w:rPr>
                <w:rFonts w:ascii="宋体" w:hAnsi="宋体" w:eastAsia="宋体"/>
                <w:sz w:val="16"/>
              </w:rPr>
              <w:t>2个乡级回收点，地膜回收率在85%以上（正播玉米、陆地蔬菜、西甜瓜使用膜年底之前回收率达到85%；棉花使用膜当年回收率达到70%，下年春耕备耕之前回收率达到85%）项目目前还未实施完毕。</w:t>
            </w:r>
          </w:p>
        </w:tc>
      </w:tr>
      <w:tr w14:paraId="2D12B3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33503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6AC2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CD39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FC09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904E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5273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762E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A863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EEB14">
            <w:pPr>
              <w:jc w:val="center"/>
            </w:pPr>
            <w:r>
              <w:rPr>
                <w:rFonts w:ascii="宋体" w:hAnsi="宋体" w:eastAsia="宋体"/>
                <w:sz w:val="16"/>
              </w:rPr>
              <w:t>偏差原因分析及改进措施</w:t>
            </w:r>
          </w:p>
        </w:tc>
      </w:tr>
      <w:tr w14:paraId="243C69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9F32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E1AE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DF43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5D54A">
            <w:pPr>
              <w:jc w:val="center"/>
            </w:pPr>
            <w:r>
              <w:rPr>
                <w:rFonts w:ascii="宋体" w:hAnsi="宋体" w:eastAsia="宋体"/>
                <w:sz w:val="16"/>
              </w:rPr>
              <w:t>推广使用0.015加厚地膜面积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8945B">
            <w:pPr>
              <w:jc w:val="center"/>
            </w:pPr>
            <w:r>
              <w:rPr>
                <w:rFonts w:ascii="宋体" w:hAnsi="宋体" w:eastAsia="宋体"/>
                <w:sz w:val="16"/>
              </w:rPr>
              <w:t>&gt;=6万亩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D4710">
            <w:pPr>
              <w:jc w:val="center"/>
            </w:pPr>
            <w:r>
              <w:rPr>
                <w:rFonts w:ascii="宋体" w:hAnsi="宋体" w:eastAsia="宋体"/>
                <w:sz w:val="16"/>
              </w:rPr>
              <w:t>=6万亩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1E4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05B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30EC0">
            <w:pPr>
              <w:jc w:val="center"/>
            </w:pPr>
          </w:p>
        </w:tc>
      </w:tr>
      <w:tr w14:paraId="6AB4C5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6A7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9CB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E080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1FAF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BEE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029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533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254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2EE77">
            <w:pPr>
              <w:jc w:val="center"/>
            </w:pPr>
          </w:p>
        </w:tc>
      </w:tr>
      <w:tr w14:paraId="2BE42D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BB1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4BC2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D1A0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E0E9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BD40C">
            <w:pPr>
              <w:jc w:val="center"/>
            </w:pPr>
            <w:r>
              <w:rPr>
                <w:rFonts w:ascii="宋体" w:hAnsi="宋体" w:eastAsia="宋体"/>
                <w:sz w:val="16"/>
              </w:rPr>
              <w:t>2025年6月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A8CC2">
            <w:pPr>
              <w:jc w:val="center"/>
            </w:pPr>
            <w:r>
              <w:rPr>
                <w:rFonts w:ascii="宋体" w:hAnsi="宋体" w:eastAsia="宋体"/>
                <w:sz w:val="16"/>
              </w:rPr>
              <w:t>=2025年6月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726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F42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8B468">
            <w:pPr>
              <w:jc w:val="center"/>
            </w:pPr>
          </w:p>
        </w:tc>
      </w:tr>
      <w:tr w14:paraId="4225AA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62A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DAB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9C3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128F0">
            <w:pPr>
              <w:jc w:val="center"/>
            </w:pPr>
            <w:r>
              <w:rPr>
                <w:rFonts w:ascii="宋体" w:hAnsi="宋体" w:eastAsia="宋体"/>
                <w:sz w:val="16"/>
              </w:rPr>
              <w:t>项目资金支付及时率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716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395E2">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26A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31D0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C4D26">
            <w:pPr>
              <w:jc w:val="center"/>
            </w:pPr>
            <w:r>
              <w:rPr>
                <w:rFonts w:ascii="宋体" w:hAnsi="宋体" w:eastAsia="宋体"/>
                <w:sz w:val="16"/>
              </w:rPr>
              <w:t>该项目正在实施，剩余资金后期继续使用</w:t>
            </w:r>
            <w:r>
              <w:rPr>
                <w:rFonts w:ascii="宋体" w:hAnsi="宋体" w:eastAsia="宋体"/>
                <w:sz w:val="16"/>
              </w:rPr>
              <w:tab/>
            </w:r>
          </w:p>
        </w:tc>
      </w:tr>
      <w:tr w14:paraId="31A096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F09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AF3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B36F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73A88">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DCF67">
            <w:pPr>
              <w:jc w:val="center"/>
            </w:pPr>
            <w:r>
              <w:rPr>
                <w:rFonts w:ascii="宋体" w:hAnsi="宋体" w:eastAsia="宋体"/>
                <w:sz w:val="16"/>
              </w:rPr>
              <w:t>&lt;=180万元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E2868">
            <w:pPr>
              <w:jc w:val="center"/>
            </w:pPr>
            <w:r>
              <w:rPr>
                <w:rFonts w:ascii="宋体" w:hAnsi="宋体" w:eastAsia="宋体"/>
                <w:sz w:val="16"/>
              </w:rPr>
              <w:t>=52.5万元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6479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AA2B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38E5A">
            <w:pPr>
              <w:jc w:val="center"/>
            </w:pPr>
            <w:r>
              <w:rPr>
                <w:rFonts w:ascii="宋体" w:hAnsi="宋体" w:eastAsia="宋体"/>
                <w:sz w:val="16"/>
              </w:rPr>
              <w:t>该项目正在实施，剩余资金后期继续使用</w:t>
            </w:r>
            <w:r>
              <w:rPr>
                <w:rFonts w:ascii="宋体" w:hAnsi="宋体" w:eastAsia="宋体"/>
                <w:sz w:val="16"/>
              </w:rPr>
              <w:tab/>
            </w:r>
          </w:p>
        </w:tc>
      </w:tr>
      <w:tr w14:paraId="021EEF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F58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55BD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95E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E51BC">
            <w:pPr>
              <w:jc w:val="center"/>
            </w:pPr>
            <w:r>
              <w:rPr>
                <w:rFonts w:ascii="宋体" w:hAnsi="宋体" w:eastAsia="宋体"/>
                <w:sz w:val="16"/>
              </w:rPr>
              <w:t>促进农业绿色发展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194EB">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CB1A8">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8F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873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D6D41">
            <w:pPr>
              <w:jc w:val="center"/>
            </w:pPr>
          </w:p>
        </w:tc>
      </w:tr>
      <w:tr w14:paraId="042903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6AA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0F3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AA80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885C8">
            <w:pPr>
              <w:jc w:val="center"/>
            </w:pPr>
            <w:r>
              <w:rPr>
                <w:rFonts w:ascii="宋体" w:hAnsi="宋体" w:eastAsia="宋体"/>
                <w:sz w:val="16"/>
              </w:rPr>
              <w:t>受益农户满意度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625B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64B1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1BC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52A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27861">
            <w:pPr>
              <w:jc w:val="center"/>
            </w:pPr>
          </w:p>
        </w:tc>
      </w:tr>
      <w:tr w14:paraId="2A31BB4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0C2EA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E0BD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087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BDCCC">
            <w:pPr>
              <w:jc w:val="center"/>
            </w:pPr>
            <w:r>
              <w:rPr>
                <w:rFonts w:ascii="宋体" w:hAnsi="宋体" w:eastAsia="宋体"/>
                <w:sz w:val="16"/>
              </w:rPr>
              <w:t>60分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EE380A"/>
        </w:tc>
      </w:tr>
    </w:tbl>
    <w:p w14:paraId="1B09A81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EE050EE">
        <w:tblPrEx>
          <w:tblCellMar>
            <w:top w:w="0" w:type="dxa"/>
            <w:left w:w="108" w:type="dxa"/>
            <w:bottom w:w="0" w:type="dxa"/>
            <w:right w:w="108" w:type="dxa"/>
          </w:tblCellMar>
        </w:tblPrEx>
        <w:tc>
          <w:tcPr>
            <w:tcW w:w="8847" w:type="dxa"/>
            <w:gridSpan w:val="9"/>
            <w:vAlign w:val="center"/>
          </w:tcPr>
          <w:p w14:paraId="27A1BF8E">
            <w:pPr>
              <w:jc w:val="center"/>
            </w:pPr>
            <w:r>
              <w:rPr>
                <w:rFonts w:ascii="宋体" w:hAnsi="宋体" w:eastAsia="宋体"/>
                <w:sz w:val="24"/>
              </w:rPr>
              <w:t>项目支出绩效自评表</w:t>
            </w:r>
          </w:p>
        </w:tc>
      </w:tr>
      <w:tr w14:paraId="2C64D668">
        <w:tblPrEx>
          <w:tblCellMar>
            <w:top w:w="0" w:type="dxa"/>
            <w:left w:w="108" w:type="dxa"/>
            <w:bottom w:w="0" w:type="dxa"/>
            <w:right w:w="108" w:type="dxa"/>
          </w:tblCellMar>
        </w:tblPrEx>
        <w:tc>
          <w:tcPr>
            <w:tcW w:w="8847" w:type="dxa"/>
            <w:gridSpan w:val="9"/>
            <w:vAlign w:val="center"/>
          </w:tcPr>
          <w:p w14:paraId="700429C2">
            <w:pPr>
              <w:jc w:val="center"/>
            </w:pPr>
            <w:r>
              <w:rPr>
                <w:rFonts w:ascii="宋体" w:hAnsi="宋体" w:eastAsia="宋体"/>
                <w:sz w:val="24"/>
              </w:rPr>
              <w:t>(2024年度)</w:t>
            </w:r>
          </w:p>
        </w:tc>
      </w:tr>
      <w:tr w14:paraId="3007FA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04A5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58EAE7">
            <w:pPr>
              <w:jc w:val="center"/>
            </w:pPr>
            <w:r>
              <w:rPr>
                <w:rFonts w:ascii="宋体" w:hAnsi="宋体" w:eastAsia="宋体"/>
                <w:sz w:val="16"/>
              </w:rPr>
              <w:t>专项资金-28项</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〔2024〕30号</w:t>
            </w:r>
            <w:r>
              <w:rPr>
                <w:rFonts w:ascii="宋体" w:hAnsi="宋体" w:eastAsia="宋体"/>
                <w:sz w:val="16"/>
              </w:rPr>
              <w:t>：2024年第二批自治区耕地地力保护补贴</w:t>
            </w:r>
          </w:p>
        </w:tc>
      </w:tr>
      <w:tr w14:paraId="0C9FF8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1031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08CD74">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EF31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A4A65D">
            <w:pPr>
              <w:jc w:val="center"/>
            </w:pPr>
            <w:r>
              <w:rPr>
                <w:rFonts w:ascii="宋体" w:hAnsi="宋体" w:eastAsia="宋体"/>
                <w:sz w:val="16"/>
              </w:rPr>
              <w:t>洛浦县农业农村局</w:t>
            </w:r>
          </w:p>
        </w:tc>
      </w:tr>
      <w:tr w14:paraId="349C10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0D4A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8D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1547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815A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CCBB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C2F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5E1C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B2223">
            <w:pPr>
              <w:jc w:val="center"/>
            </w:pPr>
            <w:r>
              <w:rPr>
                <w:rFonts w:ascii="宋体" w:hAnsi="宋体" w:eastAsia="宋体"/>
                <w:sz w:val="16"/>
              </w:rPr>
              <w:t>得分</w:t>
            </w:r>
          </w:p>
        </w:tc>
      </w:tr>
      <w:tr w14:paraId="569953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7F7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1D6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8CA75">
            <w:pPr>
              <w:jc w:val="center"/>
            </w:pPr>
            <w:r>
              <w:rPr>
                <w:rFonts w:ascii="宋体" w:hAnsi="宋体" w:eastAsia="宋体"/>
                <w:sz w:val="16"/>
              </w:rPr>
              <w:t>204.20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1DDD5">
            <w:pPr>
              <w:jc w:val="center"/>
            </w:pPr>
            <w:r>
              <w:rPr>
                <w:rFonts w:ascii="宋体" w:hAnsi="宋体" w:eastAsia="宋体"/>
                <w:sz w:val="16"/>
              </w:rPr>
              <w:t>204.20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C8D1F">
            <w:pPr>
              <w:jc w:val="center"/>
            </w:pPr>
            <w:r>
              <w:rPr>
                <w:rFonts w:ascii="宋体" w:hAnsi="宋体" w:eastAsia="宋体"/>
                <w:sz w:val="16"/>
              </w:rPr>
              <w:t>33.12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988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ECB37">
            <w:pPr>
              <w:jc w:val="center"/>
            </w:pPr>
            <w:r>
              <w:rPr>
                <w:rFonts w:ascii="宋体" w:hAnsi="宋体" w:eastAsia="宋体"/>
                <w:sz w:val="16"/>
              </w:rPr>
              <w:t xml:space="preserve">16.22%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0D814">
            <w:pPr>
              <w:jc w:val="center"/>
            </w:pPr>
            <w:r>
              <w:rPr>
                <w:rFonts w:ascii="宋体" w:hAnsi="宋体" w:eastAsia="宋体"/>
                <w:sz w:val="16"/>
              </w:rPr>
              <w:t>0.00分</w:t>
            </w:r>
          </w:p>
        </w:tc>
      </w:tr>
      <w:tr w14:paraId="2A0FDD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D6A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1A2D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E4087">
            <w:pPr>
              <w:jc w:val="center"/>
            </w:pPr>
            <w:r>
              <w:rPr>
                <w:rFonts w:ascii="宋体" w:hAnsi="宋体" w:eastAsia="宋体"/>
                <w:sz w:val="16"/>
              </w:rPr>
              <w:t>204.20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40205">
            <w:pPr>
              <w:jc w:val="center"/>
            </w:pPr>
            <w:r>
              <w:rPr>
                <w:rFonts w:ascii="宋体" w:hAnsi="宋体" w:eastAsia="宋体"/>
                <w:sz w:val="16"/>
              </w:rPr>
              <w:t>204.20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905E8">
            <w:pPr>
              <w:jc w:val="center"/>
            </w:pPr>
            <w:r>
              <w:rPr>
                <w:rFonts w:ascii="宋体" w:hAnsi="宋体" w:eastAsia="宋体"/>
                <w:sz w:val="16"/>
              </w:rPr>
              <w:t>33.12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A45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0B4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1722">
            <w:pPr>
              <w:jc w:val="center"/>
            </w:pPr>
            <w:r>
              <w:rPr>
                <w:rFonts w:ascii="宋体" w:hAnsi="宋体" w:eastAsia="宋体"/>
                <w:sz w:val="16"/>
              </w:rPr>
              <w:t>—</w:t>
            </w:r>
          </w:p>
        </w:tc>
      </w:tr>
      <w:tr w14:paraId="01D9B6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450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ACAA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E44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AF8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02A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A04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FA0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14485">
            <w:pPr>
              <w:jc w:val="center"/>
            </w:pPr>
            <w:r>
              <w:rPr>
                <w:rFonts w:ascii="宋体" w:hAnsi="宋体" w:eastAsia="宋体"/>
                <w:sz w:val="16"/>
              </w:rPr>
              <w:t>—</w:t>
            </w:r>
          </w:p>
        </w:tc>
      </w:tr>
      <w:tr w14:paraId="2BC774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47F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A0E3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644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3DE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DEB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5A6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CEF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A5822">
            <w:pPr>
              <w:jc w:val="center"/>
            </w:pPr>
            <w:r>
              <w:rPr>
                <w:rFonts w:ascii="宋体" w:hAnsi="宋体" w:eastAsia="宋体"/>
                <w:sz w:val="16"/>
              </w:rPr>
              <w:t>—</w:t>
            </w:r>
          </w:p>
        </w:tc>
      </w:tr>
      <w:tr w14:paraId="3CED64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CAE2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B55B2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FB6366">
            <w:pPr>
              <w:jc w:val="center"/>
            </w:pPr>
            <w:r>
              <w:rPr>
                <w:rFonts w:ascii="宋体" w:hAnsi="宋体" w:eastAsia="宋体"/>
                <w:sz w:val="16"/>
              </w:rPr>
              <w:t>实际完成情况</w:t>
            </w:r>
          </w:p>
        </w:tc>
      </w:tr>
      <w:tr w14:paraId="15165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4C74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1CD204">
            <w:pPr>
              <w:jc w:val="both"/>
            </w:pPr>
            <w:r>
              <w:rPr>
                <w:rFonts w:ascii="宋体" w:hAnsi="宋体" w:eastAsia="宋体"/>
                <w:sz w:val="16"/>
              </w:rPr>
              <w:t>根据《关于下达2024年第二批自治区耕地地力保护补贴资金的通知</w:t>
            </w:r>
            <w:r>
              <w:rPr>
                <w:rFonts w:hint="eastAsia" w:ascii="宋体" w:hAnsi="宋体"/>
                <w:sz w:val="16"/>
                <w:lang w:eastAsia="zh-CN"/>
              </w:rPr>
              <w:t>》</w:t>
            </w:r>
            <w:r>
              <w:rPr>
                <w:rFonts w:ascii="宋体" w:hAnsi="宋体" w:eastAsia="宋体"/>
                <w:sz w:val="16"/>
              </w:rPr>
              <w:t>（新财农</w:t>
            </w:r>
            <w:r>
              <w:rPr>
                <w:rFonts w:hint="eastAsia" w:ascii="宋体" w:hAnsi="宋体"/>
                <w:sz w:val="16"/>
                <w:lang w:eastAsia="zh-CN"/>
              </w:rPr>
              <w:t>〔2024〕77号</w:t>
            </w:r>
            <w:r>
              <w:rPr>
                <w:rFonts w:ascii="宋体" w:hAnsi="宋体" w:eastAsia="宋体"/>
                <w:sz w:val="16"/>
              </w:rPr>
              <w:t>）和《关于下达2024年第二批自治区耕地地力保护补贴资金的通知》（和地财农</w:t>
            </w:r>
            <w:r>
              <w:rPr>
                <w:rFonts w:hint="eastAsia" w:ascii="宋体" w:hAnsi="宋体"/>
                <w:sz w:val="16"/>
                <w:lang w:eastAsia="zh-CN"/>
              </w:rPr>
              <w:t>〔2024〕30号）</w:t>
            </w:r>
            <w:r>
              <w:rPr>
                <w:rFonts w:ascii="宋体" w:hAnsi="宋体" w:eastAsia="宋体"/>
                <w:sz w:val="16"/>
              </w:rPr>
              <w:t>，我县下达资金207.2万元，用于耕地地力保护补贴。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517298">
            <w:pPr>
              <w:jc w:val="both"/>
            </w:pPr>
            <w:r>
              <w:rPr>
                <w:rFonts w:hint="eastAsia" w:ascii="宋体" w:hAnsi="宋体"/>
                <w:sz w:val="16"/>
                <w:lang w:eastAsia="zh-CN"/>
              </w:rPr>
              <w:t>截至2024</w:t>
            </w:r>
            <w:r>
              <w:rPr>
                <w:rFonts w:ascii="宋体" w:hAnsi="宋体" w:eastAsia="宋体"/>
                <w:sz w:val="16"/>
              </w:rPr>
              <w:t>年12月31日，根据《关于下达2024年第二批自治区耕地地力保护补贴资金的通知</w:t>
            </w:r>
            <w:r>
              <w:rPr>
                <w:rFonts w:hint="eastAsia" w:ascii="宋体" w:hAnsi="宋体"/>
                <w:sz w:val="16"/>
                <w:lang w:eastAsia="zh-CN"/>
              </w:rPr>
              <w:t>》</w:t>
            </w:r>
            <w:r>
              <w:rPr>
                <w:rFonts w:ascii="宋体" w:hAnsi="宋体" w:eastAsia="宋体"/>
                <w:sz w:val="16"/>
              </w:rPr>
              <w:t>（新财农</w:t>
            </w:r>
            <w:r>
              <w:rPr>
                <w:rFonts w:hint="eastAsia" w:ascii="宋体" w:hAnsi="宋体"/>
                <w:sz w:val="16"/>
                <w:lang w:eastAsia="zh-CN"/>
              </w:rPr>
              <w:t>〔2024〕77号</w:t>
            </w:r>
            <w:r>
              <w:rPr>
                <w:rFonts w:ascii="宋体" w:hAnsi="宋体" w:eastAsia="宋体"/>
                <w:sz w:val="16"/>
              </w:rPr>
              <w:t>）和《关于下达2024年第二批自治区耕地地力保护补贴资金的通知》（和地财农</w:t>
            </w:r>
            <w:r>
              <w:rPr>
                <w:rFonts w:hint="eastAsia" w:ascii="宋体" w:hAnsi="宋体"/>
                <w:sz w:val="16"/>
                <w:lang w:eastAsia="zh-CN"/>
              </w:rPr>
              <w:t>〔2024〕30号）</w:t>
            </w:r>
            <w:r>
              <w:rPr>
                <w:rFonts w:ascii="宋体" w:hAnsi="宋体" w:eastAsia="宋体"/>
                <w:sz w:val="16"/>
              </w:rPr>
              <w:t>，我县下达资金204.2万元，实际发放2024年第二批耕地地力保护补贴资金（春小麦）资金331227.6元，补助面积1440.12亩，户数428户。</w:t>
            </w:r>
          </w:p>
        </w:tc>
      </w:tr>
      <w:tr w14:paraId="5E7879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63F22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F37F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ABC0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FAB1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86BE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835B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4BB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643A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71FDE">
            <w:pPr>
              <w:jc w:val="center"/>
            </w:pPr>
            <w:r>
              <w:rPr>
                <w:rFonts w:ascii="宋体" w:hAnsi="宋体" w:eastAsia="宋体"/>
                <w:sz w:val="16"/>
              </w:rPr>
              <w:t>偏差原因分析及改进措施</w:t>
            </w:r>
          </w:p>
        </w:tc>
      </w:tr>
      <w:tr w14:paraId="3A762C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FC49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6AF4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4FC8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514BC">
            <w:pPr>
              <w:jc w:val="center"/>
            </w:pPr>
            <w:r>
              <w:rPr>
                <w:rFonts w:ascii="宋体" w:hAnsi="宋体" w:eastAsia="宋体"/>
                <w:sz w:val="16"/>
              </w:rPr>
              <w:t>2024年耕地地力保护补助面积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FB783">
            <w:pPr>
              <w:jc w:val="center"/>
            </w:pPr>
            <w:r>
              <w:rPr>
                <w:rFonts w:ascii="宋体" w:hAnsi="宋体" w:eastAsia="宋体"/>
                <w:sz w:val="16"/>
              </w:rPr>
              <w:t>&lt;=0.14万亩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78534">
            <w:pPr>
              <w:jc w:val="center"/>
            </w:pPr>
            <w:r>
              <w:rPr>
                <w:rFonts w:ascii="宋体" w:hAnsi="宋体" w:eastAsia="宋体"/>
                <w:sz w:val="16"/>
              </w:rPr>
              <w:t>=0.14万亩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AD52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0F8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AC896">
            <w:pPr>
              <w:jc w:val="center"/>
            </w:pPr>
          </w:p>
        </w:tc>
      </w:tr>
      <w:tr w14:paraId="6CA767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D14B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2DAB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BDD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85264">
            <w:pPr>
              <w:jc w:val="center"/>
            </w:pPr>
            <w:r>
              <w:rPr>
                <w:rFonts w:ascii="宋体" w:hAnsi="宋体" w:eastAsia="宋体"/>
                <w:sz w:val="16"/>
              </w:rPr>
              <w:t>2024年耕地地力保护补助户数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4A464">
            <w:pPr>
              <w:jc w:val="center"/>
            </w:pPr>
            <w:r>
              <w:rPr>
                <w:rFonts w:ascii="宋体" w:hAnsi="宋体" w:eastAsia="宋体"/>
                <w:sz w:val="16"/>
              </w:rPr>
              <w:t>&lt;=428户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02BB1">
            <w:pPr>
              <w:jc w:val="center"/>
            </w:pPr>
            <w:r>
              <w:rPr>
                <w:rFonts w:ascii="宋体" w:hAnsi="宋体" w:eastAsia="宋体"/>
                <w:sz w:val="16"/>
              </w:rPr>
              <w:t>=428户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0F3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7DBB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06201">
            <w:pPr>
              <w:jc w:val="center"/>
            </w:pPr>
          </w:p>
        </w:tc>
      </w:tr>
      <w:tr w14:paraId="293015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CDA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0F9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9A21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1030F">
            <w:pPr>
              <w:jc w:val="center"/>
            </w:pPr>
            <w:r>
              <w:rPr>
                <w:rFonts w:ascii="宋体" w:hAnsi="宋体" w:eastAsia="宋体"/>
                <w:sz w:val="16"/>
              </w:rPr>
              <w:t>补贴资金发放覆盖率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FEC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335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A788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7D01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6299B">
            <w:pPr>
              <w:jc w:val="center"/>
            </w:pPr>
          </w:p>
        </w:tc>
      </w:tr>
      <w:tr w14:paraId="071B90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2F8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A04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0A9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0A65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D62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330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AE3A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00EE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8FCB1">
            <w:pPr>
              <w:jc w:val="center"/>
            </w:pPr>
          </w:p>
        </w:tc>
      </w:tr>
      <w:tr w14:paraId="11976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3D5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9E0D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06A6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13912">
            <w:pPr>
              <w:jc w:val="center"/>
            </w:pPr>
            <w:r>
              <w:rPr>
                <w:rFonts w:ascii="宋体" w:hAnsi="宋体" w:eastAsia="宋体"/>
                <w:sz w:val="16"/>
              </w:rPr>
              <w:t>补贴资金发放及时率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94E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434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6E2F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3B20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805ED">
            <w:pPr>
              <w:jc w:val="center"/>
            </w:pPr>
          </w:p>
        </w:tc>
      </w:tr>
      <w:tr w14:paraId="11EC41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D33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0F9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331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464E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1FCD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9715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21E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A6E1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580A4">
            <w:pPr>
              <w:jc w:val="center"/>
            </w:pPr>
          </w:p>
        </w:tc>
      </w:tr>
      <w:tr w14:paraId="6FADA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9C9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077C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2D5E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F0C91">
            <w:pPr>
              <w:jc w:val="center"/>
            </w:pPr>
            <w:r>
              <w:rPr>
                <w:rFonts w:ascii="宋体" w:hAnsi="宋体" w:eastAsia="宋体"/>
                <w:sz w:val="16"/>
              </w:rPr>
              <w:t>耕地地力保护（春小麦）补贴资金标准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4CF74">
            <w:pPr>
              <w:jc w:val="center"/>
            </w:pPr>
            <w:r>
              <w:rPr>
                <w:rFonts w:ascii="宋体" w:hAnsi="宋体" w:eastAsia="宋体"/>
                <w:sz w:val="16"/>
              </w:rPr>
              <w:t>&lt;=230元/亩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87C64">
            <w:pPr>
              <w:jc w:val="center"/>
            </w:pPr>
            <w:r>
              <w:rPr>
                <w:rFonts w:ascii="宋体" w:hAnsi="宋体" w:eastAsia="宋体"/>
                <w:sz w:val="16"/>
              </w:rPr>
              <w:t>=230元/亩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021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E4D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7DB43">
            <w:pPr>
              <w:jc w:val="center"/>
            </w:pPr>
          </w:p>
        </w:tc>
      </w:tr>
      <w:tr w14:paraId="61C861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A63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B8E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4B5D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B01AC">
            <w:pPr>
              <w:jc w:val="center"/>
            </w:pPr>
            <w:r>
              <w:rPr>
                <w:rFonts w:ascii="宋体" w:hAnsi="宋体" w:eastAsia="宋体"/>
                <w:sz w:val="16"/>
              </w:rPr>
              <w:t>提高粮食综合生产能力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052A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F3E6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A6F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D48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A2509">
            <w:pPr>
              <w:jc w:val="center"/>
            </w:pPr>
          </w:p>
        </w:tc>
      </w:tr>
      <w:tr w14:paraId="73BF4A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28D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8CAA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D176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EF7A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F33C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C2DD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A18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798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48D46">
            <w:pPr>
              <w:jc w:val="center"/>
            </w:pPr>
          </w:p>
        </w:tc>
      </w:tr>
      <w:tr w14:paraId="532E650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22634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EB83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414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877E">
            <w:pPr>
              <w:jc w:val="center"/>
            </w:pPr>
            <w:r>
              <w:rPr>
                <w:rFonts w:ascii="宋体" w:hAnsi="宋体" w:eastAsia="宋体"/>
                <w:sz w:val="16"/>
              </w:rPr>
              <w:t>90分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8D9FAF"/>
        </w:tc>
      </w:tr>
    </w:tbl>
    <w:p w14:paraId="1AF2200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203B6F">
        <w:tblPrEx>
          <w:tblCellMar>
            <w:top w:w="0" w:type="dxa"/>
            <w:left w:w="108" w:type="dxa"/>
            <w:bottom w:w="0" w:type="dxa"/>
            <w:right w:w="108" w:type="dxa"/>
          </w:tblCellMar>
        </w:tblPrEx>
        <w:tc>
          <w:tcPr>
            <w:tcW w:w="8847" w:type="dxa"/>
            <w:gridSpan w:val="9"/>
            <w:vAlign w:val="center"/>
          </w:tcPr>
          <w:p w14:paraId="06E6A2FA">
            <w:pPr>
              <w:jc w:val="center"/>
            </w:pPr>
            <w:r>
              <w:rPr>
                <w:rFonts w:ascii="宋体" w:hAnsi="宋体" w:eastAsia="宋体"/>
                <w:sz w:val="24"/>
              </w:rPr>
              <w:t>项目支出绩效自评表</w:t>
            </w:r>
          </w:p>
        </w:tc>
      </w:tr>
      <w:tr w14:paraId="7BB50101">
        <w:tblPrEx>
          <w:tblCellMar>
            <w:top w:w="0" w:type="dxa"/>
            <w:left w:w="108" w:type="dxa"/>
            <w:bottom w:w="0" w:type="dxa"/>
            <w:right w:w="108" w:type="dxa"/>
          </w:tblCellMar>
        </w:tblPrEx>
        <w:tc>
          <w:tcPr>
            <w:tcW w:w="8847" w:type="dxa"/>
            <w:gridSpan w:val="9"/>
            <w:vAlign w:val="center"/>
          </w:tcPr>
          <w:p w14:paraId="39E5F2EE">
            <w:pPr>
              <w:jc w:val="center"/>
            </w:pPr>
            <w:r>
              <w:rPr>
                <w:rFonts w:ascii="宋体" w:hAnsi="宋体" w:eastAsia="宋体"/>
                <w:sz w:val="24"/>
              </w:rPr>
              <w:t>(2024年度)</w:t>
            </w:r>
          </w:p>
        </w:tc>
      </w:tr>
      <w:tr w14:paraId="7627DD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4DFE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DE8346">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〔2024〕15号</w:t>
            </w:r>
            <w:r>
              <w:rPr>
                <w:rFonts w:ascii="宋体" w:hAnsi="宋体" w:eastAsia="宋体"/>
                <w:sz w:val="16"/>
              </w:rPr>
              <w:t>：2024年自治区农业生产发展资金</w:t>
            </w:r>
            <w:r>
              <w:rPr>
                <w:rFonts w:hint="eastAsia" w:ascii="宋体" w:hAnsi="宋体"/>
                <w:sz w:val="16"/>
                <w:lang w:eastAsia="zh-CN"/>
              </w:rPr>
              <w:t>－</w:t>
            </w:r>
            <w:r>
              <w:rPr>
                <w:rFonts w:ascii="宋体" w:hAnsi="宋体" w:eastAsia="宋体"/>
                <w:sz w:val="16"/>
              </w:rPr>
              <w:t>农产品质量安全专项执法和执法补助奖励项目</w:t>
            </w:r>
          </w:p>
        </w:tc>
      </w:tr>
      <w:tr w14:paraId="13847D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55D3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3B4815">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0796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EF8EAC">
            <w:pPr>
              <w:jc w:val="center"/>
            </w:pPr>
            <w:r>
              <w:rPr>
                <w:rFonts w:ascii="宋体" w:hAnsi="宋体" w:eastAsia="宋体"/>
                <w:sz w:val="16"/>
              </w:rPr>
              <w:t>洛浦县农业农村局</w:t>
            </w:r>
          </w:p>
        </w:tc>
      </w:tr>
      <w:tr w14:paraId="29265C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647E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980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526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F578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61AD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A1F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953A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48D32">
            <w:pPr>
              <w:jc w:val="center"/>
            </w:pPr>
            <w:r>
              <w:rPr>
                <w:rFonts w:ascii="宋体" w:hAnsi="宋体" w:eastAsia="宋体"/>
                <w:sz w:val="16"/>
              </w:rPr>
              <w:t>得分</w:t>
            </w:r>
          </w:p>
        </w:tc>
      </w:tr>
      <w:tr w14:paraId="7268C1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26D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5B1B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E67AD">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8704E">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F6CDE">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959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4242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E49B5">
            <w:pPr>
              <w:jc w:val="center"/>
            </w:pPr>
            <w:r>
              <w:rPr>
                <w:rFonts w:ascii="宋体" w:hAnsi="宋体" w:eastAsia="宋体"/>
                <w:sz w:val="16"/>
              </w:rPr>
              <w:t>10.00分</w:t>
            </w:r>
          </w:p>
        </w:tc>
      </w:tr>
      <w:tr w14:paraId="0487CF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5E5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096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1C91">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AB58A">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4FFBE">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8AE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D28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EBAFF">
            <w:pPr>
              <w:jc w:val="center"/>
            </w:pPr>
            <w:r>
              <w:rPr>
                <w:rFonts w:ascii="宋体" w:hAnsi="宋体" w:eastAsia="宋体"/>
                <w:sz w:val="16"/>
              </w:rPr>
              <w:t>—</w:t>
            </w:r>
          </w:p>
        </w:tc>
      </w:tr>
      <w:tr w14:paraId="1302E2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C8F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D581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8E1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7B1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AEF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F8F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417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46389">
            <w:pPr>
              <w:jc w:val="center"/>
            </w:pPr>
            <w:r>
              <w:rPr>
                <w:rFonts w:ascii="宋体" w:hAnsi="宋体" w:eastAsia="宋体"/>
                <w:sz w:val="16"/>
              </w:rPr>
              <w:t>—</w:t>
            </w:r>
          </w:p>
        </w:tc>
      </w:tr>
      <w:tr w14:paraId="44CE63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527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8933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CAC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7F8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8D1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02D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D7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8562C">
            <w:pPr>
              <w:jc w:val="center"/>
            </w:pPr>
            <w:r>
              <w:rPr>
                <w:rFonts w:ascii="宋体" w:hAnsi="宋体" w:eastAsia="宋体"/>
                <w:sz w:val="16"/>
              </w:rPr>
              <w:t>—</w:t>
            </w:r>
          </w:p>
        </w:tc>
      </w:tr>
      <w:tr w14:paraId="44D2BF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3D54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193B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C7F584">
            <w:pPr>
              <w:jc w:val="center"/>
            </w:pPr>
            <w:r>
              <w:rPr>
                <w:rFonts w:ascii="宋体" w:hAnsi="宋体" w:eastAsia="宋体"/>
                <w:sz w:val="16"/>
              </w:rPr>
              <w:t>实际完成情况</w:t>
            </w:r>
          </w:p>
        </w:tc>
      </w:tr>
      <w:tr w14:paraId="0BA9E3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A523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F7E0B4">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〔2024〕15号</w:t>
            </w:r>
            <w:r>
              <w:rPr>
                <w:rFonts w:ascii="宋体" w:hAnsi="宋体" w:eastAsia="宋体"/>
                <w:sz w:val="16"/>
              </w:rPr>
              <w:t>文件实施该项目。项目主要内容：资金用于参加培训班的差旅费。通过项目的实施，提高我县农业执法人员办案能力和素质，调动执法人员工作积极性和主动性，有效震慑农产品质量安全违法犯罪行为。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2D241E">
            <w:pPr>
              <w:jc w:val="both"/>
            </w:pPr>
            <w:r>
              <w:rPr>
                <w:rFonts w:hint="eastAsia" w:ascii="宋体" w:hAnsi="宋体"/>
                <w:sz w:val="16"/>
                <w:lang w:eastAsia="zh-CN"/>
              </w:rPr>
              <w:t>截至</w:t>
            </w:r>
            <w:r>
              <w:rPr>
                <w:rFonts w:ascii="宋体" w:hAnsi="宋体" w:eastAsia="宋体"/>
                <w:sz w:val="16"/>
              </w:rPr>
              <w:t>2024年12月31日，该资金完成用于参加培训班的差旅费。通过项目的实施，提高我县农业执法人员办案能力和素质，调动执法人员工作积极性和主动性，有效震慑农产品质量安全违法犯罪行为。</w:t>
            </w:r>
          </w:p>
        </w:tc>
      </w:tr>
      <w:tr w14:paraId="20763F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3F31E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FA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BFBF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97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A970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78A4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B35F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73D8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C18B0">
            <w:pPr>
              <w:jc w:val="center"/>
            </w:pPr>
            <w:r>
              <w:rPr>
                <w:rFonts w:ascii="宋体" w:hAnsi="宋体" w:eastAsia="宋体"/>
                <w:sz w:val="16"/>
              </w:rPr>
              <w:t>偏差原因分析及改进措施</w:t>
            </w:r>
          </w:p>
        </w:tc>
      </w:tr>
      <w:tr w14:paraId="2BBFB6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095CE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929B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0A20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9DA51">
            <w:pPr>
              <w:jc w:val="center"/>
            </w:pPr>
            <w:r>
              <w:rPr>
                <w:rFonts w:ascii="宋体" w:hAnsi="宋体" w:eastAsia="宋体"/>
                <w:sz w:val="16"/>
              </w:rPr>
              <w:t>2024年办理农产品质量件数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58F16">
            <w:pPr>
              <w:jc w:val="center"/>
            </w:pPr>
            <w:r>
              <w:rPr>
                <w:rFonts w:ascii="宋体" w:hAnsi="宋体" w:eastAsia="宋体"/>
                <w:sz w:val="16"/>
              </w:rPr>
              <w:t>&gt;=2件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BD9B4">
            <w:pPr>
              <w:jc w:val="center"/>
            </w:pPr>
            <w:r>
              <w:rPr>
                <w:rFonts w:ascii="宋体" w:hAnsi="宋体" w:eastAsia="宋体"/>
                <w:sz w:val="16"/>
              </w:rPr>
              <w: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4DE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E4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8F3CE">
            <w:pPr>
              <w:jc w:val="center"/>
            </w:pPr>
          </w:p>
        </w:tc>
      </w:tr>
      <w:tr w14:paraId="6E2909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B17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42E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5EF4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3DC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36E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412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507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C31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56046">
            <w:pPr>
              <w:jc w:val="center"/>
            </w:pPr>
          </w:p>
        </w:tc>
      </w:tr>
      <w:tr w14:paraId="179618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ABE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FE67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A3BE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9CA5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C0F29">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986B0">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6C5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91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3E03">
            <w:pPr>
              <w:jc w:val="center"/>
            </w:pPr>
          </w:p>
        </w:tc>
      </w:tr>
      <w:tr w14:paraId="39A514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64F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77B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0B4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3ED1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AEB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651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3EB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031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64E20">
            <w:pPr>
              <w:jc w:val="center"/>
            </w:pPr>
          </w:p>
        </w:tc>
      </w:tr>
      <w:tr w14:paraId="4B2DBC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DCC1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E69D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B7FA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69418">
            <w:pPr>
              <w:jc w:val="center"/>
            </w:pPr>
            <w:r>
              <w:rPr>
                <w:rFonts w:ascii="宋体" w:hAnsi="宋体" w:eastAsia="宋体"/>
                <w:sz w:val="16"/>
              </w:rPr>
              <w:t>安全执法费用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25E54">
            <w:pPr>
              <w:jc w:val="center"/>
            </w:pPr>
            <w:r>
              <w:rPr>
                <w:rFonts w:ascii="宋体" w:hAnsi="宋体" w:eastAsia="宋体"/>
                <w:sz w:val="16"/>
              </w:rPr>
              <w:t>&lt;=0.5万元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522AE">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4406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2AB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9B6B">
            <w:pPr>
              <w:jc w:val="center"/>
            </w:pPr>
          </w:p>
        </w:tc>
      </w:tr>
      <w:tr w14:paraId="7A7100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07B1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3F0A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C3BA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B076C">
            <w:pPr>
              <w:jc w:val="center"/>
            </w:pPr>
            <w:r>
              <w:rPr>
                <w:rFonts w:ascii="宋体" w:hAnsi="宋体" w:eastAsia="宋体"/>
                <w:sz w:val="16"/>
              </w:rPr>
              <w:t>有效震慑农产品质量安全违法行为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03AD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6A51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40B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BED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FFEF7">
            <w:pPr>
              <w:jc w:val="center"/>
            </w:pPr>
          </w:p>
        </w:tc>
      </w:tr>
      <w:tr w14:paraId="485F9A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DFF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A5B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4FEC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DF1FA">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1A13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E9C1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E5F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ED6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6A3AE">
            <w:pPr>
              <w:jc w:val="center"/>
            </w:pPr>
          </w:p>
        </w:tc>
      </w:tr>
      <w:tr w14:paraId="7AE42E9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AF18B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7AEA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025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422F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7EC859"/>
        </w:tc>
      </w:tr>
    </w:tbl>
    <w:p w14:paraId="490C33F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2D5BC0">
        <w:tblPrEx>
          <w:tblCellMar>
            <w:top w:w="0" w:type="dxa"/>
            <w:left w:w="108" w:type="dxa"/>
            <w:bottom w:w="0" w:type="dxa"/>
            <w:right w:w="108" w:type="dxa"/>
          </w:tblCellMar>
        </w:tblPrEx>
        <w:tc>
          <w:tcPr>
            <w:tcW w:w="8847" w:type="dxa"/>
            <w:gridSpan w:val="9"/>
            <w:vAlign w:val="center"/>
          </w:tcPr>
          <w:p w14:paraId="4EDE4088">
            <w:pPr>
              <w:jc w:val="center"/>
            </w:pPr>
            <w:r>
              <w:rPr>
                <w:rFonts w:ascii="宋体" w:hAnsi="宋体" w:eastAsia="宋体"/>
                <w:sz w:val="24"/>
              </w:rPr>
              <w:t>项目支出绩效自评表</w:t>
            </w:r>
          </w:p>
        </w:tc>
      </w:tr>
      <w:tr w14:paraId="6ED0E1C9">
        <w:tblPrEx>
          <w:tblCellMar>
            <w:top w:w="0" w:type="dxa"/>
            <w:left w:w="108" w:type="dxa"/>
            <w:bottom w:w="0" w:type="dxa"/>
            <w:right w:w="108" w:type="dxa"/>
          </w:tblCellMar>
        </w:tblPrEx>
        <w:tc>
          <w:tcPr>
            <w:tcW w:w="8847" w:type="dxa"/>
            <w:gridSpan w:val="9"/>
            <w:vAlign w:val="center"/>
          </w:tcPr>
          <w:p w14:paraId="68125B16">
            <w:pPr>
              <w:jc w:val="center"/>
            </w:pPr>
            <w:r>
              <w:rPr>
                <w:rFonts w:ascii="宋体" w:hAnsi="宋体" w:eastAsia="宋体"/>
                <w:sz w:val="24"/>
              </w:rPr>
              <w:t>(2024年度)</w:t>
            </w:r>
          </w:p>
        </w:tc>
      </w:tr>
      <w:tr w14:paraId="3F3320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21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BA0199">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〔2024〕34号</w:t>
            </w:r>
            <w:r>
              <w:rPr>
                <w:rFonts w:ascii="宋体" w:hAnsi="宋体" w:eastAsia="宋体"/>
                <w:sz w:val="16"/>
              </w:rPr>
              <w:t>：2024年自治区优质奶牛养殖补贴</w:t>
            </w:r>
          </w:p>
        </w:tc>
      </w:tr>
      <w:tr w14:paraId="752508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35E7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8A586A">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C965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BFB7BA">
            <w:pPr>
              <w:jc w:val="center"/>
            </w:pPr>
            <w:r>
              <w:rPr>
                <w:rFonts w:ascii="宋体" w:hAnsi="宋体" w:eastAsia="宋体"/>
                <w:sz w:val="16"/>
              </w:rPr>
              <w:t>洛浦县农业农村局</w:t>
            </w:r>
          </w:p>
        </w:tc>
      </w:tr>
      <w:tr w14:paraId="409E9C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4745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8F43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9A8F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B797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F9AE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582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9173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6DC2">
            <w:pPr>
              <w:jc w:val="center"/>
            </w:pPr>
            <w:r>
              <w:rPr>
                <w:rFonts w:ascii="宋体" w:hAnsi="宋体" w:eastAsia="宋体"/>
                <w:sz w:val="16"/>
              </w:rPr>
              <w:t>得分</w:t>
            </w:r>
          </w:p>
        </w:tc>
      </w:tr>
      <w:tr w14:paraId="243F4E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5F7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F25A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0B108">
            <w:pPr>
              <w:jc w:val="center"/>
            </w:pPr>
            <w:r>
              <w:rPr>
                <w:rFonts w:ascii="宋体" w:hAnsi="宋体" w:eastAsia="宋体"/>
                <w:sz w:val="16"/>
              </w:rPr>
              <w:t>165.60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B4106">
            <w:pPr>
              <w:jc w:val="center"/>
            </w:pPr>
            <w:r>
              <w:rPr>
                <w:rFonts w:ascii="宋体" w:hAnsi="宋体" w:eastAsia="宋体"/>
                <w:sz w:val="16"/>
              </w:rPr>
              <w:t>165.60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9CB93">
            <w:pPr>
              <w:jc w:val="center"/>
            </w:pPr>
            <w:r>
              <w:rPr>
                <w:rFonts w:ascii="宋体" w:hAnsi="宋体" w:eastAsia="宋体"/>
                <w:sz w:val="16"/>
              </w:rPr>
              <w:t>75.42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FC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0BC55">
            <w:pPr>
              <w:jc w:val="center"/>
            </w:pPr>
            <w:r>
              <w:rPr>
                <w:rFonts w:ascii="宋体" w:hAnsi="宋体" w:eastAsia="宋体"/>
                <w:sz w:val="16"/>
              </w:rPr>
              <w:t xml:space="preserve">45.54%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DD69B">
            <w:pPr>
              <w:jc w:val="center"/>
            </w:pPr>
            <w:r>
              <w:rPr>
                <w:rFonts w:ascii="宋体" w:hAnsi="宋体" w:eastAsia="宋体"/>
                <w:sz w:val="16"/>
              </w:rPr>
              <w:t>0.00分</w:t>
            </w:r>
          </w:p>
        </w:tc>
      </w:tr>
      <w:tr w14:paraId="608911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2B3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966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25426">
            <w:pPr>
              <w:jc w:val="center"/>
            </w:pPr>
            <w:r>
              <w:rPr>
                <w:rFonts w:ascii="宋体" w:hAnsi="宋体" w:eastAsia="宋体"/>
                <w:sz w:val="16"/>
              </w:rPr>
              <w:t>165.60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2932D">
            <w:pPr>
              <w:jc w:val="center"/>
            </w:pPr>
            <w:r>
              <w:rPr>
                <w:rFonts w:ascii="宋体" w:hAnsi="宋体" w:eastAsia="宋体"/>
                <w:sz w:val="16"/>
              </w:rPr>
              <w:t>165.60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B8805">
            <w:pPr>
              <w:jc w:val="center"/>
            </w:pPr>
            <w:r>
              <w:rPr>
                <w:rFonts w:ascii="宋体" w:hAnsi="宋体" w:eastAsia="宋体"/>
                <w:sz w:val="16"/>
              </w:rPr>
              <w:t>75.42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C27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A68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47E59">
            <w:pPr>
              <w:jc w:val="center"/>
            </w:pPr>
            <w:r>
              <w:rPr>
                <w:rFonts w:ascii="宋体" w:hAnsi="宋体" w:eastAsia="宋体"/>
                <w:sz w:val="16"/>
              </w:rPr>
              <w:t>—</w:t>
            </w:r>
          </w:p>
        </w:tc>
      </w:tr>
      <w:tr w14:paraId="385092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FDE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4D2E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E45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026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3CF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947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53C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71B20">
            <w:pPr>
              <w:jc w:val="center"/>
            </w:pPr>
            <w:r>
              <w:rPr>
                <w:rFonts w:ascii="宋体" w:hAnsi="宋体" w:eastAsia="宋体"/>
                <w:sz w:val="16"/>
              </w:rPr>
              <w:t>—</w:t>
            </w:r>
          </w:p>
        </w:tc>
      </w:tr>
      <w:tr w14:paraId="67ABAA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457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E58C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429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90C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2B8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64D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347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A52F2">
            <w:pPr>
              <w:jc w:val="center"/>
            </w:pPr>
            <w:r>
              <w:rPr>
                <w:rFonts w:ascii="宋体" w:hAnsi="宋体" w:eastAsia="宋体"/>
                <w:sz w:val="16"/>
              </w:rPr>
              <w:t>—</w:t>
            </w:r>
          </w:p>
        </w:tc>
      </w:tr>
      <w:tr w14:paraId="4BA3F1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6B20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677DB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9D2A6">
            <w:pPr>
              <w:jc w:val="center"/>
            </w:pPr>
            <w:r>
              <w:rPr>
                <w:rFonts w:ascii="宋体" w:hAnsi="宋体" w:eastAsia="宋体"/>
                <w:sz w:val="16"/>
              </w:rPr>
              <w:t>实际完成情况</w:t>
            </w:r>
          </w:p>
        </w:tc>
      </w:tr>
      <w:tr w14:paraId="55B253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0630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6958F3">
            <w:pPr>
              <w:jc w:val="both"/>
            </w:pPr>
            <w:r>
              <w:rPr>
                <w:rFonts w:ascii="宋体" w:hAnsi="宋体" w:eastAsia="宋体"/>
                <w:sz w:val="16"/>
              </w:rPr>
              <w:t>根据和田地区《关于下达2024年自治区优质奶牛养殖补贴资金预算的通知》新农牧</w:t>
            </w:r>
            <w:r>
              <w:rPr>
                <w:rFonts w:hint="eastAsia" w:ascii="宋体" w:hAnsi="宋体"/>
                <w:sz w:val="16"/>
                <w:lang w:eastAsia="zh-CN"/>
              </w:rPr>
              <w:t>〔2024〕124号</w:t>
            </w:r>
            <w:r>
              <w:rPr>
                <w:rFonts w:ascii="宋体" w:hAnsi="宋体" w:eastAsia="宋体"/>
                <w:sz w:val="16"/>
              </w:rPr>
              <w:t>（和地财农</w:t>
            </w:r>
            <w:r>
              <w:rPr>
                <w:rFonts w:hint="eastAsia" w:ascii="宋体" w:hAnsi="宋体"/>
                <w:sz w:val="16"/>
                <w:lang w:eastAsia="zh-CN"/>
              </w:rPr>
              <w:t>〔2024〕34号</w:t>
            </w:r>
            <w:r>
              <w:rPr>
                <w:rFonts w:ascii="宋体" w:hAnsi="宋体" w:eastAsia="宋体"/>
                <w:sz w:val="16"/>
              </w:rPr>
              <w:t>）文件实施此项目，主要内容为：用于优质奶牛存栏100头以上且集中饲养的规模养殖主体、生鲜乳年单产量9吨以上的奶牛每头2000元标准进行补贴。通过项目实施，将进一步提高养殖主体奶牛养殖积极性，养殖主体生产的生鲜肉销售，取得可观的经济效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F7804">
            <w:pPr>
              <w:jc w:val="both"/>
            </w:pPr>
            <w:r>
              <w:rPr>
                <w:rFonts w:hint="eastAsia" w:ascii="宋体" w:hAnsi="宋体"/>
                <w:sz w:val="16"/>
                <w:lang w:eastAsia="zh-CN"/>
              </w:rPr>
              <w:t>截至</w:t>
            </w:r>
            <w:r>
              <w:rPr>
                <w:rFonts w:ascii="宋体" w:hAnsi="宋体" w:eastAsia="宋体"/>
                <w:sz w:val="16"/>
              </w:rPr>
              <w:t>2024年12月31日，完成用于优质奶牛存栏100头以上且集中饲养的规模养殖主体、生鲜乳年单产量9吨以上的奶牛每头2000元标准进行补贴。通过项目实施，将进一步提高养殖主体奶牛养殖积极性，养殖主体生产的生鲜肉销售，取得可观的经济效益。</w:t>
            </w:r>
          </w:p>
        </w:tc>
      </w:tr>
      <w:tr w14:paraId="76B992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CF76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6EFA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D61A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5D93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01F0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CD6F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274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D635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A3DDC">
            <w:pPr>
              <w:jc w:val="center"/>
            </w:pPr>
            <w:r>
              <w:rPr>
                <w:rFonts w:ascii="宋体" w:hAnsi="宋体" w:eastAsia="宋体"/>
                <w:sz w:val="16"/>
              </w:rPr>
              <w:t>偏差原因分析及改进措施</w:t>
            </w:r>
          </w:p>
        </w:tc>
      </w:tr>
      <w:tr w14:paraId="29D65B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3FD0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0DF1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CC63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9C68E">
            <w:pPr>
              <w:jc w:val="center"/>
            </w:pPr>
            <w:r>
              <w:rPr>
                <w:rFonts w:ascii="宋体" w:hAnsi="宋体" w:eastAsia="宋体"/>
                <w:sz w:val="16"/>
              </w:rPr>
              <w:t>优质奶牛数量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EA455">
            <w:pPr>
              <w:jc w:val="center"/>
            </w:pPr>
            <w:r>
              <w:rPr>
                <w:rFonts w:ascii="宋体" w:hAnsi="宋体" w:eastAsia="宋体"/>
                <w:sz w:val="16"/>
              </w:rPr>
              <w:t>&gt;=828头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FEC79">
            <w:pPr>
              <w:jc w:val="center"/>
            </w:pPr>
            <w:r>
              <w:rPr>
                <w:rFonts w:ascii="宋体" w:hAnsi="宋体" w:eastAsia="宋体"/>
                <w:sz w:val="16"/>
              </w:rPr>
              <w:t>=828头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E38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AC7C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2D2E6">
            <w:pPr>
              <w:jc w:val="center"/>
            </w:pPr>
          </w:p>
        </w:tc>
      </w:tr>
      <w:tr w14:paraId="227D0E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8AC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C4DB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C4DD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5478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C53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249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7EA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7C7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89E5C">
            <w:pPr>
              <w:jc w:val="center"/>
            </w:pPr>
          </w:p>
        </w:tc>
      </w:tr>
      <w:tr w14:paraId="1EF3E1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39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DE2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65D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5461A">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D0F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7FF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47E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C9BE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9D47D">
            <w:pPr>
              <w:jc w:val="center"/>
            </w:pPr>
          </w:p>
        </w:tc>
      </w:tr>
      <w:tr w14:paraId="70003F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CDE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394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102E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634F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8D6B3">
            <w:pPr>
              <w:jc w:val="center"/>
            </w:pPr>
            <w:r>
              <w:rPr>
                <w:rFonts w:ascii="宋体" w:hAnsi="宋体" w:eastAsia="宋体"/>
                <w:sz w:val="16"/>
              </w:rPr>
              <w:t>2025年3月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3CA32">
            <w:pPr>
              <w:jc w:val="center"/>
            </w:pPr>
            <w:r>
              <w:rPr>
                <w:rFonts w:ascii="宋体" w:hAnsi="宋体" w:eastAsia="宋体"/>
                <w:sz w:val="16"/>
              </w:rPr>
              <w:t>=2025年3月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B55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0C0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28E72">
            <w:pPr>
              <w:jc w:val="center"/>
            </w:pPr>
          </w:p>
        </w:tc>
      </w:tr>
      <w:tr w14:paraId="5C847A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F03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D46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C94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AE6D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C69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8EA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247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729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1ADA5">
            <w:pPr>
              <w:jc w:val="center"/>
            </w:pPr>
            <w:r>
              <w:rPr>
                <w:rFonts w:ascii="宋体" w:hAnsi="宋体" w:eastAsia="宋体"/>
                <w:sz w:val="16"/>
              </w:rPr>
              <w:t>剩余资金2025年继续支付</w:t>
            </w:r>
          </w:p>
        </w:tc>
      </w:tr>
      <w:tr w14:paraId="4D19DE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B83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D24D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C388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4B072">
            <w:pPr>
              <w:jc w:val="center"/>
            </w:pPr>
            <w:r>
              <w:rPr>
                <w:rFonts w:ascii="宋体" w:hAnsi="宋体" w:eastAsia="宋体"/>
                <w:sz w:val="16"/>
              </w:rPr>
              <w:t>平均补贴成本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AADB9">
            <w:pPr>
              <w:jc w:val="center"/>
            </w:pPr>
            <w:r>
              <w:rPr>
                <w:rFonts w:ascii="宋体" w:hAnsi="宋体" w:eastAsia="宋体"/>
                <w:sz w:val="16"/>
              </w:rPr>
              <w:t>&lt;=2000元/头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67F96">
            <w:pPr>
              <w:jc w:val="center"/>
            </w:pPr>
            <w:r>
              <w:rPr>
                <w:rFonts w:ascii="宋体" w:hAnsi="宋体" w:eastAsia="宋体"/>
                <w:sz w:val="16"/>
              </w:rPr>
              <w:t>=2000元/头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222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2221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9AEF8">
            <w:pPr>
              <w:jc w:val="center"/>
            </w:pPr>
            <w:r>
              <w:rPr>
                <w:rFonts w:ascii="宋体" w:hAnsi="宋体" w:eastAsia="宋体"/>
                <w:sz w:val="16"/>
              </w:rPr>
              <w:t>其余资金未形成支出</w:t>
            </w:r>
          </w:p>
        </w:tc>
      </w:tr>
      <w:tr w14:paraId="2F1C78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6FF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029C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68EC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08DBF">
            <w:pPr>
              <w:jc w:val="center"/>
            </w:pPr>
            <w:r>
              <w:rPr>
                <w:rFonts w:ascii="宋体" w:hAnsi="宋体" w:eastAsia="宋体"/>
                <w:sz w:val="16"/>
              </w:rPr>
              <w:t>提高养殖主体奶牛养殖积极性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AA11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D3FC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EC0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E9F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6BF89">
            <w:pPr>
              <w:jc w:val="center"/>
            </w:pPr>
          </w:p>
        </w:tc>
      </w:tr>
      <w:tr w14:paraId="67CAF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B0D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A07C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38B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1A9E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54BA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27F8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DC1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72C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1D8FE">
            <w:pPr>
              <w:jc w:val="center"/>
            </w:pPr>
          </w:p>
        </w:tc>
      </w:tr>
      <w:tr w14:paraId="0415A5C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4B569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2CF8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553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B918A">
            <w:pPr>
              <w:jc w:val="center"/>
            </w:pPr>
            <w:r>
              <w:rPr>
                <w:rFonts w:ascii="宋体" w:hAnsi="宋体" w:eastAsia="宋体"/>
                <w:sz w:val="16"/>
              </w:rPr>
              <w:t>90分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D43A34"/>
        </w:tc>
      </w:tr>
    </w:tbl>
    <w:p w14:paraId="682EAD9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E362B16">
        <w:tblPrEx>
          <w:tblCellMar>
            <w:top w:w="0" w:type="dxa"/>
            <w:left w:w="108" w:type="dxa"/>
            <w:bottom w:w="0" w:type="dxa"/>
            <w:right w:w="108" w:type="dxa"/>
          </w:tblCellMar>
        </w:tblPrEx>
        <w:tc>
          <w:tcPr>
            <w:tcW w:w="8847" w:type="dxa"/>
            <w:gridSpan w:val="9"/>
            <w:vAlign w:val="center"/>
          </w:tcPr>
          <w:p w14:paraId="0BA13DDB">
            <w:pPr>
              <w:jc w:val="center"/>
            </w:pPr>
            <w:r>
              <w:rPr>
                <w:rFonts w:ascii="宋体" w:hAnsi="宋体" w:eastAsia="宋体"/>
                <w:sz w:val="24"/>
              </w:rPr>
              <w:t>项目支出绩效自评表</w:t>
            </w:r>
          </w:p>
        </w:tc>
      </w:tr>
      <w:tr w14:paraId="7990B5C6">
        <w:tblPrEx>
          <w:tblCellMar>
            <w:top w:w="0" w:type="dxa"/>
            <w:left w:w="108" w:type="dxa"/>
            <w:bottom w:w="0" w:type="dxa"/>
            <w:right w:w="108" w:type="dxa"/>
          </w:tblCellMar>
        </w:tblPrEx>
        <w:tc>
          <w:tcPr>
            <w:tcW w:w="8847" w:type="dxa"/>
            <w:gridSpan w:val="9"/>
            <w:vAlign w:val="center"/>
          </w:tcPr>
          <w:p w14:paraId="2F46EF7C">
            <w:pPr>
              <w:jc w:val="center"/>
            </w:pPr>
            <w:r>
              <w:rPr>
                <w:rFonts w:ascii="宋体" w:hAnsi="宋体" w:eastAsia="宋体"/>
                <w:sz w:val="24"/>
              </w:rPr>
              <w:t>(2024年度)</w:t>
            </w:r>
          </w:p>
        </w:tc>
      </w:tr>
      <w:tr w14:paraId="64C934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10BC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9E8BD1">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〔2024〕35号</w:t>
            </w:r>
            <w:r>
              <w:rPr>
                <w:rFonts w:ascii="宋体" w:hAnsi="宋体" w:eastAsia="宋体"/>
                <w:sz w:val="16"/>
              </w:rPr>
              <w:t>：2024年自治区第一批稳定肉牛肉羊及奶产业发展相关资金</w:t>
            </w:r>
          </w:p>
        </w:tc>
      </w:tr>
      <w:tr w14:paraId="00BEA7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8602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741AAA">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C6A7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8E83F6">
            <w:pPr>
              <w:jc w:val="center"/>
            </w:pPr>
            <w:r>
              <w:rPr>
                <w:rFonts w:ascii="宋体" w:hAnsi="宋体" w:eastAsia="宋体"/>
                <w:sz w:val="16"/>
              </w:rPr>
              <w:t>洛浦县农业农村局</w:t>
            </w:r>
          </w:p>
        </w:tc>
      </w:tr>
      <w:tr w14:paraId="37D9D2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C263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6C5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81E0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B7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3AE0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C3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7273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DCC25">
            <w:pPr>
              <w:jc w:val="center"/>
            </w:pPr>
            <w:r>
              <w:rPr>
                <w:rFonts w:ascii="宋体" w:hAnsi="宋体" w:eastAsia="宋体"/>
                <w:sz w:val="16"/>
              </w:rPr>
              <w:t>得分</w:t>
            </w:r>
          </w:p>
        </w:tc>
      </w:tr>
      <w:tr w14:paraId="1D3913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511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E2CB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B18B9">
            <w:pPr>
              <w:jc w:val="center"/>
            </w:pPr>
            <w:r>
              <w:rPr>
                <w:rFonts w:ascii="宋体" w:hAnsi="宋体" w:eastAsia="宋体"/>
                <w:sz w:val="16"/>
              </w:rPr>
              <w:t>918.44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9BD6F">
            <w:pPr>
              <w:jc w:val="center"/>
            </w:pPr>
            <w:r>
              <w:rPr>
                <w:rFonts w:ascii="宋体" w:hAnsi="宋体" w:eastAsia="宋体"/>
                <w:sz w:val="16"/>
              </w:rPr>
              <w:t>918.44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3157A">
            <w:pPr>
              <w:jc w:val="center"/>
            </w:pPr>
            <w:r>
              <w:rPr>
                <w:rFonts w:ascii="宋体" w:hAnsi="宋体" w:eastAsia="宋体"/>
                <w:sz w:val="16"/>
              </w:rPr>
              <w:t>249.79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9C3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13558">
            <w:pPr>
              <w:jc w:val="center"/>
            </w:pPr>
            <w:r>
              <w:rPr>
                <w:rFonts w:ascii="宋体" w:hAnsi="宋体" w:eastAsia="宋体"/>
                <w:sz w:val="16"/>
              </w:rPr>
              <w:t xml:space="preserve">27.20%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0489A">
            <w:pPr>
              <w:jc w:val="center"/>
            </w:pPr>
            <w:r>
              <w:rPr>
                <w:rFonts w:ascii="宋体" w:hAnsi="宋体" w:eastAsia="宋体"/>
                <w:sz w:val="16"/>
              </w:rPr>
              <w:t>0.00分</w:t>
            </w:r>
          </w:p>
        </w:tc>
      </w:tr>
      <w:tr w14:paraId="651E21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1EB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A2BE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8B916">
            <w:pPr>
              <w:jc w:val="center"/>
            </w:pPr>
            <w:r>
              <w:rPr>
                <w:rFonts w:ascii="宋体" w:hAnsi="宋体" w:eastAsia="宋体"/>
                <w:sz w:val="16"/>
              </w:rPr>
              <w:t>918.44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6DBA8">
            <w:pPr>
              <w:jc w:val="center"/>
            </w:pPr>
            <w:r>
              <w:rPr>
                <w:rFonts w:ascii="宋体" w:hAnsi="宋体" w:eastAsia="宋体"/>
                <w:sz w:val="16"/>
              </w:rPr>
              <w:t>918.44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323DE">
            <w:pPr>
              <w:jc w:val="center"/>
            </w:pPr>
            <w:r>
              <w:rPr>
                <w:rFonts w:ascii="宋体" w:hAnsi="宋体" w:eastAsia="宋体"/>
                <w:sz w:val="16"/>
              </w:rPr>
              <w:t>249.79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21A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09F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93874">
            <w:pPr>
              <w:jc w:val="center"/>
            </w:pPr>
            <w:r>
              <w:rPr>
                <w:rFonts w:ascii="宋体" w:hAnsi="宋体" w:eastAsia="宋体"/>
                <w:sz w:val="16"/>
              </w:rPr>
              <w:t>—</w:t>
            </w:r>
          </w:p>
        </w:tc>
      </w:tr>
      <w:tr w14:paraId="262379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374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27F7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EF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611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A25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733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BC0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451D5">
            <w:pPr>
              <w:jc w:val="center"/>
            </w:pPr>
            <w:r>
              <w:rPr>
                <w:rFonts w:ascii="宋体" w:hAnsi="宋体" w:eastAsia="宋体"/>
                <w:sz w:val="16"/>
              </w:rPr>
              <w:t>—</w:t>
            </w:r>
          </w:p>
        </w:tc>
      </w:tr>
      <w:tr w14:paraId="3A7B62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31C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E2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C15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970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B1F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FB9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2FF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7FCD9">
            <w:pPr>
              <w:jc w:val="center"/>
            </w:pPr>
            <w:r>
              <w:rPr>
                <w:rFonts w:ascii="宋体" w:hAnsi="宋体" w:eastAsia="宋体"/>
                <w:sz w:val="16"/>
              </w:rPr>
              <w:t>—</w:t>
            </w:r>
          </w:p>
        </w:tc>
      </w:tr>
      <w:tr w14:paraId="52B482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7999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ECFEA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CB6383">
            <w:pPr>
              <w:jc w:val="center"/>
            </w:pPr>
            <w:r>
              <w:rPr>
                <w:rFonts w:ascii="宋体" w:hAnsi="宋体" w:eastAsia="宋体"/>
                <w:sz w:val="16"/>
              </w:rPr>
              <w:t>实际完成情况</w:t>
            </w:r>
          </w:p>
        </w:tc>
      </w:tr>
      <w:tr w14:paraId="5982A7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11D9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682A55">
            <w:pPr>
              <w:jc w:val="both"/>
            </w:pPr>
            <w:r>
              <w:rPr>
                <w:rFonts w:ascii="宋体" w:hAnsi="宋体" w:eastAsia="宋体"/>
                <w:sz w:val="16"/>
              </w:rPr>
              <w:t>对使用优质西塔尔牛、褐牛、安格斯牛等种公牛冻精配种2024年1月1日以后产犊的能繁母牛（含低产奶牛）</w:t>
            </w:r>
            <w:r>
              <w:rPr>
                <w:rFonts w:hint="eastAsia" w:ascii="宋体" w:hAnsi="宋体"/>
                <w:sz w:val="16"/>
                <w:lang w:eastAsia="zh-CN"/>
              </w:rPr>
              <w:t>且</w:t>
            </w:r>
            <w:r>
              <w:rPr>
                <w:rFonts w:ascii="宋体" w:hAnsi="宋体" w:eastAsia="宋体"/>
                <w:sz w:val="16"/>
              </w:rPr>
              <w:t>犊牛稳定饲养3个月以上，见犊补母、每头能繁母牛补贴500元，年出栏羊达到500只以上的养殖场（户、企业、合作社）、2024年1月1日以后产羔（羔羊饲养3个月以上）的母羊进行补贴。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622933">
            <w:pPr>
              <w:jc w:val="both"/>
            </w:pPr>
            <w:r>
              <w:rPr>
                <w:rFonts w:hint="eastAsia" w:ascii="宋体" w:hAnsi="宋体"/>
                <w:sz w:val="16"/>
                <w:lang w:eastAsia="zh-CN"/>
              </w:rPr>
              <w:t>截至2024</w:t>
            </w:r>
            <w:r>
              <w:rPr>
                <w:rFonts w:ascii="宋体" w:hAnsi="宋体" w:eastAsia="宋体"/>
                <w:sz w:val="16"/>
              </w:rPr>
              <w:t>年12月31日，完成对使用优质西塔尔牛、褐牛、安格斯牛等种公牛冻精配种2024年1月1日以后产犊的能繁母牛（含低产奶牛）</w:t>
            </w:r>
            <w:r>
              <w:rPr>
                <w:rFonts w:hint="eastAsia" w:ascii="宋体" w:hAnsi="宋体"/>
                <w:sz w:val="16"/>
                <w:lang w:eastAsia="zh-CN"/>
              </w:rPr>
              <w:t>且</w:t>
            </w:r>
            <w:r>
              <w:rPr>
                <w:rFonts w:ascii="宋体" w:hAnsi="宋体" w:eastAsia="宋体"/>
                <w:sz w:val="16"/>
              </w:rPr>
              <w:t>犊牛稳定饲养3个月以上，见犊补母、每头能繁母牛补贴500元，年出栏羊达到500只以上的养殖场（户、企业、合作社）、2024年1月1日以后产羔（羔羊饲养3个月以上）的母羊进行验收，完成母羊、饲草料补贴。</w:t>
            </w:r>
          </w:p>
        </w:tc>
      </w:tr>
      <w:tr w14:paraId="407452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27571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D69B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BA95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3E64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48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7FD6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CE87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BE72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D652E">
            <w:pPr>
              <w:jc w:val="center"/>
            </w:pPr>
            <w:r>
              <w:rPr>
                <w:rFonts w:ascii="宋体" w:hAnsi="宋体" w:eastAsia="宋体"/>
                <w:sz w:val="16"/>
              </w:rPr>
              <w:t>偏差原因分析及改进措施</w:t>
            </w:r>
          </w:p>
        </w:tc>
      </w:tr>
      <w:tr w14:paraId="44EE15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5C5E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0EE2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AACD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5122D">
            <w:pPr>
              <w:jc w:val="center"/>
            </w:pPr>
            <w:r>
              <w:rPr>
                <w:rFonts w:ascii="宋体" w:hAnsi="宋体" w:eastAsia="宋体"/>
                <w:sz w:val="16"/>
              </w:rPr>
              <w:t>优质肉牛能繁母牛数量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E4FA3">
            <w:pPr>
              <w:jc w:val="center"/>
            </w:pPr>
            <w:r>
              <w:rPr>
                <w:rFonts w:ascii="宋体" w:hAnsi="宋体" w:eastAsia="宋体"/>
                <w:sz w:val="16"/>
              </w:rPr>
              <w:t>&gt;=13373头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7E58B">
            <w:pPr>
              <w:jc w:val="center"/>
            </w:pPr>
            <w:r>
              <w:rPr>
                <w:rFonts w:ascii="宋体" w:hAnsi="宋体" w:eastAsia="宋体"/>
                <w:sz w:val="16"/>
              </w:rPr>
              <w:t>=13373头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7BEC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23F0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9E5B5">
            <w:pPr>
              <w:jc w:val="center"/>
            </w:pPr>
          </w:p>
        </w:tc>
      </w:tr>
      <w:tr w14:paraId="07DD66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680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92F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664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97A77">
            <w:pPr>
              <w:jc w:val="center"/>
            </w:pPr>
            <w:r>
              <w:rPr>
                <w:rFonts w:ascii="宋体" w:hAnsi="宋体" w:eastAsia="宋体"/>
                <w:sz w:val="16"/>
              </w:rPr>
              <w:t>肉羊能繁母羊补贴数量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73EC">
            <w:pPr>
              <w:jc w:val="center"/>
            </w:pPr>
            <w:r>
              <w:rPr>
                <w:rFonts w:ascii="宋体" w:hAnsi="宋体" w:eastAsia="宋体"/>
                <w:sz w:val="16"/>
              </w:rPr>
              <w:t>&gt;=3664只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0F623">
            <w:pPr>
              <w:jc w:val="center"/>
            </w:pPr>
            <w:r>
              <w:rPr>
                <w:rFonts w:ascii="宋体" w:hAnsi="宋体" w:eastAsia="宋体"/>
                <w:sz w:val="16"/>
              </w:rPr>
              <w:t>=3664只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E2AD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1717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F2FD5">
            <w:pPr>
              <w:jc w:val="center"/>
            </w:pPr>
          </w:p>
        </w:tc>
      </w:tr>
      <w:tr w14:paraId="04472C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3DF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16A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53E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93193">
            <w:pPr>
              <w:jc w:val="center"/>
            </w:pPr>
            <w:r>
              <w:rPr>
                <w:rFonts w:ascii="宋体" w:hAnsi="宋体" w:eastAsia="宋体"/>
                <w:sz w:val="16"/>
              </w:rPr>
              <w:t>饲草料补贴数量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A995B">
            <w:pPr>
              <w:jc w:val="center"/>
            </w:pPr>
            <w:r>
              <w:rPr>
                <w:rFonts w:ascii="宋体" w:hAnsi="宋体" w:eastAsia="宋体"/>
                <w:sz w:val="16"/>
              </w:rPr>
              <w:t>&gt;=48492吨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3DF25">
            <w:pPr>
              <w:jc w:val="center"/>
            </w:pPr>
            <w:r>
              <w:rPr>
                <w:rFonts w:ascii="宋体" w:hAnsi="宋体" w:eastAsia="宋体"/>
                <w:sz w:val="16"/>
              </w:rPr>
              <w:t>=48492吨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877B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4BB5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940C7">
            <w:pPr>
              <w:jc w:val="center"/>
            </w:pPr>
          </w:p>
        </w:tc>
      </w:tr>
      <w:tr w14:paraId="3B4103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9DE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A8A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6FA7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002A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852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5C0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BC56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B0AE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09354">
            <w:pPr>
              <w:jc w:val="center"/>
            </w:pPr>
          </w:p>
        </w:tc>
      </w:tr>
      <w:tr w14:paraId="178F88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FEB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C02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6FF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A272">
            <w:pPr>
              <w:jc w:val="center"/>
            </w:pPr>
            <w:r>
              <w:rPr>
                <w:rFonts w:ascii="宋体" w:hAnsi="宋体" w:eastAsia="宋体"/>
                <w:sz w:val="16"/>
              </w:rPr>
              <w:t>补贴资金覆盖率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15F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F60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1532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C5E6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E8059">
            <w:pPr>
              <w:jc w:val="center"/>
            </w:pPr>
          </w:p>
        </w:tc>
      </w:tr>
      <w:tr w14:paraId="0C3DB2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954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EA3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9F10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17AA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DFA19">
            <w:pPr>
              <w:jc w:val="center"/>
            </w:pPr>
            <w:r>
              <w:rPr>
                <w:rFonts w:ascii="宋体" w:hAnsi="宋体" w:eastAsia="宋体"/>
                <w:sz w:val="16"/>
              </w:rPr>
              <w:t>2025年3月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60C7B">
            <w:pPr>
              <w:jc w:val="center"/>
            </w:pPr>
            <w:r>
              <w:rPr>
                <w:rFonts w:ascii="宋体" w:hAnsi="宋体" w:eastAsia="宋体"/>
                <w:sz w:val="16"/>
              </w:rPr>
              <w:t>=2025年3月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79C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A989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CE6A2">
            <w:pPr>
              <w:jc w:val="center"/>
            </w:pPr>
          </w:p>
        </w:tc>
      </w:tr>
      <w:tr w14:paraId="671FA1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27C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5BA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7F7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4C45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55B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4D8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AE0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CDA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853F1">
            <w:pPr>
              <w:jc w:val="center"/>
            </w:pPr>
            <w:r>
              <w:rPr>
                <w:rFonts w:ascii="宋体" w:hAnsi="宋体" w:eastAsia="宋体"/>
                <w:sz w:val="16"/>
              </w:rPr>
              <w:t>该项目正在实施，剩余资金后期继续使用</w:t>
            </w:r>
          </w:p>
        </w:tc>
      </w:tr>
      <w:tr w14:paraId="5353AF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35E6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3E40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4068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52EAF">
            <w:pPr>
              <w:jc w:val="center"/>
            </w:pPr>
            <w:r>
              <w:rPr>
                <w:rFonts w:ascii="宋体" w:hAnsi="宋体" w:eastAsia="宋体"/>
                <w:sz w:val="16"/>
              </w:rPr>
              <w:t>优质肉羊能繁母牛补贴成本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4CDD7">
            <w:pPr>
              <w:jc w:val="center"/>
            </w:pPr>
            <w:r>
              <w:rPr>
                <w:rFonts w:ascii="宋体" w:hAnsi="宋体" w:eastAsia="宋体"/>
                <w:sz w:val="16"/>
              </w:rPr>
              <w:t>&lt;=500元/头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8BB9A">
            <w:pPr>
              <w:jc w:val="center"/>
            </w:pPr>
            <w:r>
              <w:rPr>
                <w:rFonts w:ascii="宋体" w:hAnsi="宋体" w:eastAsia="宋体"/>
                <w:sz w:val="16"/>
              </w:rPr>
              <w:t>=0元/头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3E65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9F7E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4502E">
            <w:pPr>
              <w:jc w:val="center"/>
            </w:pPr>
            <w:r>
              <w:rPr>
                <w:rFonts w:ascii="宋体" w:hAnsi="宋体" w:eastAsia="宋体"/>
                <w:sz w:val="16"/>
              </w:rPr>
              <w:t>该项目正在实施，剩余资金后期继续使用</w:t>
            </w:r>
          </w:p>
        </w:tc>
      </w:tr>
      <w:tr w14:paraId="49A0D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91D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D5C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5A7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74D47">
            <w:pPr>
              <w:jc w:val="center"/>
            </w:pPr>
            <w:r>
              <w:rPr>
                <w:rFonts w:ascii="宋体" w:hAnsi="宋体" w:eastAsia="宋体"/>
                <w:sz w:val="16"/>
              </w:rPr>
              <w:t>肉羊能繁母羊补贴成本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26260">
            <w:pPr>
              <w:jc w:val="center"/>
            </w:pPr>
            <w:r>
              <w:rPr>
                <w:rFonts w:ascii="宋体" w:hAnsi="宋体" w:eastAsia="宋体"/>
                <w:sz w:val="16"/>
              </w:rPr>
              <w:t>&lt;=20元/只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A1060">
            <w:pPr>
              <w:jc w:val="center"/>
            </w:pPr>
            <w:r>
              <w:rPr>
                <w:rFonts w:ascii="宋体" w:hAnsi="宋体" w:eastAsia="宋体"/>
                <w:sz w:val="16"/>
              </w:rPr>
              <w:t>=20元/只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FAA0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7680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D9078">
            <w:pPr>
              <w:jc w:val="center"/>
            </w:pPr>
          </w:p>
        </w:tc>
      </w:tr>
      <w:tr w14:paraId="17FB12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DA3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641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2AB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C3042">
            <w:pPr>
              <w:jc w:val="center"/>
            </w:pPr>
            <w:r>
              <w:rPr>
                <w:rFonts w:ascii="宋体" w:hAnsi="宋体" w:eastAsia="宋体"/>
                <w:sz w:val="16"/>
              </w:rPr>
              <w:t>饲草料补贴成本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5495A">
            <w:pPr>
              <w:jc w:val="center"/>
            </w:pPr>
            <w:r>
              <w:rPr>
                <w:rFonts w:ascii="宋体" w:hAnsi="宋体" w:eastAsia="宋体"/>
                <w:sz w:val="16"/>
              </w:rPr>
              <w:t>&lt;=50元/吨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312C0">
            <w:pPr>
              <w:jc w:val="center"/>
            </w:pPr>
            <w:r>
              <w:rPr>
                <w:rFonts w:ascii="宋体" w:hAnsi="宋体" w:eastAsia="宋体"/>
                <w:sz w:val="16"/>
              </w:rPr>
              <w:t>=50元/吨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1880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D15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5979E">
            <w:pPr>
              <w:jc w:val="center"/>
            </w:pPr>
          </w:p>
        </w:tc>
      </w:tr>
      <w:tr w14:paraId="5DF3F8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AA17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70D2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110E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6C027">
            <w:pPr>
              <w:jc w:val="center"/>
            </w:pPr>
            <w:r>
              <w:rPr>
                <w:rFonts w:ascii="宋体" w:hAnsi="宋体" w:eastAsia="宋体"/>
                <w:sz w:val="16"/>
              </w:rPr>
              <w:t>有效提高养殖主体养殖积极性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CEC1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1C9A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082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DF6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12554">
            <w:pPr>
              <w:jc w:val="center"/>
            </w:pPr>
          </w:p>
        </w:tc>
      </w:tr>
      <w:tr w14:paraId="4340F9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A18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03F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8F56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3E5C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D338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3E3B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83E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072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9E9C4">
            <w:pPr>
              <w:jc w:val="center"/>
            </w:pPr>
          </w:p>
        </w:tc>
      </w:tr>
      <w:tr w14:paraId="453637B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D7726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28660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7E6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2EB72">
            <w:pPr>
              <w:jc w:val="center"/>
            </w:pPr>
            <w:r>
              <w:rPr>
                <w:rFonts w:ascii="宋体" w:hAnsi="宋体" w:eastAsia="宋体"/>
                <w:sz w:val="16"/>
              </w:rPr>
              <w:t>78分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84EC35"/>
        </w:tc>
      </w:tr>
    </w:tbl>
    <w:p w14:paraId="36C231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058740">
        <w:tblPrEx>
          <w:tblCellMar>
            <w:top w:w="0" w:type="dxa"/>
            <w:left w:w="108" w:type="dxa"/>
            <w:bottom w:w="0" w:type="dxa"/>
            <w:right w:w="108" w:type="dxa"/>
          </w:tblCellMar>
        </w:tblPrEx>
        <w:tc>
          <w:tcPr>
            <w:tcW w:w="8847" w:type="dxa"/>
            <w:gridSpan w:val="9"/>
            <w:vAlign w:val="center"/>
          </w:tcPr>
          <w:p w14:paraId="6D2C3122">
            <w:pPr>
              <w:jc w:val="center"/>
            </w:pPr>
            <w:r>
              <w:rPr>
                <w:rFonts w:ascii="宋体" w:hAnsi="宋体" w:eastAsia="宋体"/>
                <w:sz w:val="24"/>
              </w:rPr>
              <w:t>项目支出绩效自评表</w:t>
            </w:r>
          </w:p>
        </w:tc>
      </w:tr>
      <w:tr w14:paraId="1B1204CC">
        <w:tblPrEx>
          <w:tblCellMar>
            <w:top w:w="0" w:type="dxa"/>
            <w:left w:w="108" w:type="dxa"/>
            <w:bottom w:w="0" w:type="dxa"/>
            <w:right w:w="108" w:type="dxa"/>
          </w:tblCellMar>
        </w:tblPrEx>
        <w:tc>
          <w:tcPr>
            <w:tcW w:w="8847" w:type="dxa"/>
            <w:gridSpan w:val="9"/>
            <w:vAlign w:val="center"/>
          </w:tcPr>
          <w:p w14:paraId="17897DD6">
            <w:pPr>
              <w:jc w:val="center"/>
            </w:pPr>
            <w:r>
              <w:rPr>
                <w:rFonts w:ascii="宋体" w:hAnsi="宋体" w:eastAsia="宋体"/>
                <w:sz w:val="24"/>
              </w:rPr>
              <w:t>(2024年度)</w:t>
            </w:r>
          </w:p>
        </w:tc>
      </w:tr>
      <w:tr w14:paraId="01BEF4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A111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942326">
            <w:pPr>
              <w:jc w:val="center"/>
            </w:pPr>
            <w:r>
              <w:rPr>
                <w:rFonts w:ascii="宋体" w:hAnsi="宋体" w:eastAsia="宋体"/>
                <w:sz w:val="16"/>
              </w:rPr>
              <w:t>农业保险（种植业、养殖业）县配套资金-洛财金</w:t>
            </w:r>
            <w:r>
              <w:rPr>
                <w:rFonts w:hint="eastAsia" w:ascii="宋体" w:hAnsi="宋体"/>
                <w:sz w:val="16"/>
                <w:lang w:eastAsia="zh-CN"/>
              </w:rPr>
              <w:t>〔2024〕5号</w:t>
            </w:r>
          </w:p>
        </w:tc>
      </w:tr>
      <w:tr w14:paraId="309440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7384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DFADF7">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7D13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B0009C">
            <w:pPr>
              <w:jc w:val="center"/>
            </w:pPr>
            <w:r>
              <w:rPr>
                <w:rFonts w:ascii="宋体" w:hAnsi="宋体" w:eastAsia="宋体"/>
                <w:sz w:val="16"/>
              </w:rPr>
              <w:t>洛浦县农业农村局</w:t>
            </w:r>
          </w:p>
        </w:tc>
      </w:tr>
      <w:tr w14:paraId="70A996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4A43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5F2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3663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DC2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434F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4474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0914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0C318">
            <w:pPr>
              <w:jc w:val="center"/>
            </w:pPr>
            <w:r>
              <w:rPr>
                <w:rFonts w:ascii="宋体" w:hAnsi="宋体" w:eastAsia="宋体"/>
                <w:sz w:val="16"/>
              </w:rPr>
              <w:t>得分</w:t>
            </w:r>
          </w:p>
        </w:tc>
      </w:tr>
      <w:tr w14:paraId="054FA0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4E5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E69E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19C0F">
            <w:pPr>
              <w:jc w:val="center"/>
            </w:pPr>
            <w:r>
              <w:rPr>
                <w:rFonts w:ascii="宋体" w:hAnsi="宋体" w:eastAsia="宋体"/>
                <w:sz w:val="16"/>
              </w:rPr>
              <w:t>195.77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9FD37">
            <w:pPr>
              <w:jc w:val="center"/>
            </w:pPr>
            <w:r>
              <w:rPr>
                <w:rFonts w:ascii="宋体" w:hAnsi="宋体" w:eastAsia="宋体"/>
                <w:sz w:val="16"/>
              </w:rPr>
              <w:t>195.77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DD736">
            <w:pPr>
              <w:jc w:val="center"/>
            </w:pPr>
            <w:r>
              <w:rPr>
                <w:rFonts w:ascii="宋体" w:hAnsi="宋体" w:eastAsia="宋体"/>
                <w:sz w:val="16"/>
              </w:rPr>
              <w:t>195.77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1EB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7E4B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FCF16">
            <w:pPr>
              <w:jc w:val="center"/>
            </w:pPr>
            <w:r>
              <w:rPr>
                <w:rFonts w:ascii="宋体" w:hAnsi="宋体" w:eastAsia="宋体"/>
                <w:sz w:val="16"/>
              </w:rPr>
              <w:t>10.00分</w:t>
            </w:r>
          </w:p>
        </w:tc>
      </w:tr>
      <w:tr w14:paraId="7354A3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1E9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59DE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A9A7C">
            <w:pPr>
              <w:jc w:val="center"/>
            </w:pPr>
            <w:r>
              <w:rPr>
                <w:rFonts w:ascii="宋体" w:hAnsi="宋体" w:eastAsia="宋体"/>
                <w:sz w:val="16"/>
              </w:rPr>
              <w:t>195.77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863FE">
            <w:pPr>
              <w:jc w:val="center"/>
            </w:pPr>
            <w:r>
              <w:rPr>
                <w:rFonts w:ascii="宋体" w:hAnsi="宋体" w:eastAsia="宋体"/>
                <w:sz w:val="16"/>
              </w:rPr>
              <w:t>195.77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CF9E9">
            <w:pPr>
              <w:jc w:val="center"/>
            </w:pPr>
            <w:r>
              <w:rPr>
                <w:rFonts w:ascii="宋体" w:hAnsi="宋体" w:eastAsia="宋体"/>
                <w:sz w:val="16"/>
              </w:rPr>
              <w:t>195.77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73D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951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FAAE7">
            <w:pPr>
              <w:jc w:val="center"/>
            </w:pPr>
            <w:r>
              <w:rPr>
                <w:rFonts w:ascii="宋体" w:hAnsi="宋体" w:eastAsia="宋体"/>
                <w:sz w:val="16"/>
              </w:rPr>
              <w:t>—</w:t>
            </w:r>
          </w:p>
        </w:tc>
      </w:tr>
      <w:tr w14:paraId="773523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6CD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BCB5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BB2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225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664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80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AB8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F82C">
            <w:pPr>
              <w:jc w:val="center"/>
            </w:pPr>
            <w:r>
              <w:rPr>
                <w:rFonts w:ascii="宋体" w:hAnsi="宋体" w:eastAsia="宋体"/>
                <w:sz w:val="16"/>
              </w:rPr>
              <w:t>—</w:t>
            </w:r>
          </w:p>
        </w:tc>
      </w:tr>
      <w:tr w14:paraId="147C13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F57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E3BD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D04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B20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859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89E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64F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D290F">
            <w:pPr>
              <w:jc w:val="center"/>
            </w:pPr>
            <w:r>
              <w:rPr>
                <w:rFonts w:ascii="宋体" w:hAnsi="宋体" w:eastAsia="宋体"/>
                <w:sz w:val="16"/>
              </w:rPr>
              <w:t>—</w:t>
            </w:r>
          </w:p>
        </w:tc>
      </w:tr>
      <w:tr w14:paraId="79F105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26B5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59EEA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55DF41">
            <w:pPr>
              <w:jc w:val="center"/>
            </w:pPr>
            <w:r>
              <w:rPr>
                <w:rFonts w:ascii="宋体" w:hAnsi="宋体" w:eastAsia="宋体"/>
                <w:sz w:val="16"/>
              </w:rPr>
              <w:t>实际完成情况</w:t>
            </w:r>
          </w:p>
        </w:tc>
      </w:tr>
      <w:tr w14:paraId="19A1F1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DC21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ADD0A3">
            <w:pPr>
              <w:jc w:val="both"/>
            </w:pPr>
            <w:r>
              <w:rPr>
                <w:rFonts w:ascii="宋体" w:hAnsi="宋体" w:eastAsia="宋体"/>
                <w:sz w:val="16"/>
              </w:rPr>
              <w:t>农业保险（种植业、养殖业）县配套资金</w:t>
            </w:r>
            <w:r>
              <w:rPr>
                <w:rFonts w:hint="eastAsia" w:ascii="宋体" w:hAnsi="宋体"/>
                <w:sz w:val="16"/>
                <w:lang w:eastAsia="zh-CN"/>
              </w:rPr>
              <w:t>－</w:t>
            </w:r>
            <w:r>
              <w:rPr>
                <w:rFonts w:ascii="宋体" w:hAnsi="宋体" w:eastAsia="宋体"/>
                <w:sz w:val="16"/>
              </w:rPr>
              <w:t>洛财金</w:t>
            </w:r>
            <w:r>
              <w:rPr>
                <w:rFonts w:hint="eastAsia" w:ascii="宋体" w:hAnsi="宋体"/>
                <w:sz w:val="16"/>
                <w:lang w:eastAsia="zh-CN"/>
              </w:rPr>
              <w:t>〔2024〕5号</w:t>
            </w:r>
            <w:r>
              <w:rPr>
                <w:rFonts w:ascii="宋体" w:hAnsi="宋体" w:eastAsia="宋体"/>
                <w:sz w:val="16"/>
              </w:rPr>
              <w:t>用于支付农业保险保费补贴，通过项目实施，不断扩大农业保险覆盖面和风险保障水平，逐步建立市场化的农业生产风险防范化解机制。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0CD28">
            <w:pPr>
              <w:jc w:val="both"/>
            </w:pPr>
            <w:r>
              <w:rPr>
                <w:rFonts w:hint="eastAsia" w:ascii="宋体" w:hAnsi="宋体"/>
                <w:sz w:val="16"/>
                <w:lang w:eastAsia="zh-CN"/>
              </w:rPr>
              <w:t>截至2024</w:t>
            </w:r>
            <w:r>
              <w:rPr>
                <w:rFonts w:ascii="宋体" w:hAnsi="宋体" w:eastAsia="宋体"/>
                <w:sz w:val="16"/>
              </w:rPr>
              <w:t>年12月31日，完成农业保险（种植业、养殖业）县配套资金</w:t>
            </w:r>
            <w:r>
              <w:rPr>
                <w:rFonts w:hint="eastAsia" w:ascii="宋体" w:hAnsi="宋体"/>
                <w:sz w:val="16"/>
                <w:lang w:eastAsia="zh-CN"/>
              </w:rPr>
              <w:t>－</w:t>
            </w:r>
            <w:r>
              <w:rPr>
                <w:rFonts w:ascii="宋体" w:hAnsi="宋体" w:eastAsia="宋体"/>
                <w:sz w:val="16"/>
              </w:rPr>
              <w:t>洛财金</w:t>
            </w:r>
            <w:r>
              <w:rPr>
                <w:rFonts w:hint="eastAsia" w:ascii="宋体" w:hAnsi="宋体"/>
                <w:sz w:val="16"/>
                <w:lang w:eastAsia="zh-CN"/>
              </w:rPr>
              <w:t>〔2024〕5号</w:t>
            </w:r>
            <w:r>
              <w:rPr>
                <w:rFonts w:ascii="宋体" w:hAnsi="宋体" w:eastAsia="宋体"/>
                <w:sz w:val="16"/>
              </w:rPr>
              <w:t>用于支付农业保险保费补贴，通过项目实施，不断扩大农业保险覆盖面和风险保障水平，逐步建立市场化的农业生产风险防范化解机制。</w:t>
            </w:r>
          </w:p>
        </w:tc>
      </w:tr>
      <w:tr w14:paraId="7A2677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3CD8E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D6B4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6142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A3E6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D779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7BAE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2BE7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B3A6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F8BBF">
            <w:pPr>
              <w:jc w:val="center"/>
            </w:pPr>
            <w:r>
              <w:rPr>
                <w:rFonts w:ascii="宋体" w:hAnsi="宋体" w:eastAsia="宋体"/>
                <w:sz w:val="16"/>
              </w:rPr>
              <w:t>偏差原因分析及改进措施</w:t>
            </w:r>
          </w:p>
        </w:tc>
      </w:tr>
      <w:tr w14:paraId="6660FF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B0FB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2A5C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36D4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73ACF">
            <w:pPr>
              <w:jc w:val="center"/>
            </w:pPr>
            <w:r>
              <w:rPr>
                <w:rFonts w:ascii="宋体" w:hAnsi="宋体" w:eastAsia="宋体"/>
                <w:sz w:val="16"/>
              </w:rPr>
              <w:t>项目涉及补贴保险品种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6F038">
            <w:pPr>
              <w:jc w:val="center"/>
            </w:pPr>
            <w:r>
              <w:rPr>
                <w:rFonts w:ascii="宋体" w:hAnsi="宋体" w:eastAsia="宋体"/>
                <w:sz w:val="16"/>
              </w:rPr>
              <w:t>&gt;=2种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9B1B0">
            <w:pPr>
              <w:jc w:val="center"/>
            </w:pPr>
            <w:r>
              <w:rPr>
                <w:rFonts w:ascii="宋体" w:hAnsi="宋体" w:eastAsia="宋体"/>
                <w:sz w:val="16"/>
              </w:rPr>
              <w:t>=6种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B5B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0E08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88F6F">
            <w:pPr>
              <w:jc w:val="center"/>
            </w:pPr>
          </w:p>
        </w:tc>
      </w:tr>
      <w:tr w14:paraId="17EE3A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874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7B46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4D33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45497">
            <w:pPr>
              <w:jc w:val="center"/>
            </w:pPr>
            <w:r>
              <w:rPr>
                <w:rFonts w:ascii="宋体" w:hAnsi="宋体" w:eastAsia="宋体"/>
                <w:sz w:val="16"/>
              </w:rPr>
              <w:t>补贴资金覆盖率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106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382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7D2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DAF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F9D5A">
            <w:pPr>
              <w:jc w:val="center"/>
            </w:pPr>
          </w:p>
        </w:tc>
      </w:tr>
      <w:tr w14:paraId="6CEB6D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A18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B5F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B11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6559A">
            <w:pPr>
              <w:jc w:val="center"/>
            </w:pPr>
            <w:r>
              <w:rPr>
                <w:rFonts w:ascii="宋体" w:hAnsi="宋体" w:eastAsia="宋体"/>
                <w:sz w:val="16"/>
              </w:rPr>
              <w:t>补贴资金准确率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456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C81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2D3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3777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B786E">
            <w:pPr>
              <w:jc w:val="center"/>
            </w:pPr>
          </w:p>
        </w:tc>
      </w:tr>
      <w:tr w14:paraId="15F139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8E7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4FB2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D64F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8E33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64D81">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FFAE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F04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F0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D082C">
            <w:pPr>
              <w:jc w:val="center"/>
            </w:pPr>
          </w:p>
        </w:tc>
      </w:tr>
      <w:tr w14:paraId="4E590C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EC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7EB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4B2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A7B17">
            <w:pPr>
              <w:jc w:val="center"/>
            </w:pPr>
            <w:r>
              <w:rPr>
                <w:rFonts w:ascii="宋体" w:hAnsi="宋体" w:eastAsia="宋体"/>
                <w:sz w:val="16"/>
              </w:rPr>
              <w:t>补贴资金支付及时率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FE2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1CE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BE0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0E1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F725E">
            <w:pPr>
              <w:jc w:val="center"/>
            </w:pPr>
          </w:p>
        </w:tc>
      </w:tr>
      <w:tr w14:paraId="38C7B4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A35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8D52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80F9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5D1DD">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E74EC">
            <w:pPr>
              <w:jc w:val="center"/>
            </w:pPr>
            <w:r>
              <w:rPr>
                <w:rFonts w:ascii="宋体" w:hAnsi="宋体" w:eastAsia="宋体"/>
                <w:sz w:val="16"/>
              </w:rPr>
              <w:t>&lt;=195.77万元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A505D">
            <w:pPr>
              <w:jc w:val="center"/>
            </w:pPr>
            <w:r>
              <w:rPr>
                <w:rFonts w:ascii="宋体" w:hAnsi="宋体" w:eastAsia="宋体"/>
                <w:sz w:val="16"/>
              </w:rPr>
              <w:t>=195.77万元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8CF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64C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5207F">
            <w:pPr>
              <w:jc w:val="center"/>
            </w:pPr>
          </w:p>
        </w:tc>
      </w:tr>
      <w:tr w14:paraId="2ADC5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616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1836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7CEA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52263">
            <w:pPr>
              <w:jc w:val="center"/>
            </w:pPr>
            <w:r>
              <w:rPr>
                <w:rFonts w:ascii="宋体" w:hAnsi="宋体" w:eastAsia="宋体"/>
                <w:sz w:val="16"/>
              </w:rPr>
              <w:t>不断扩大农业保险覆盖面和风险保障水平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8BB2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F226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D1A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EB8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C140B">
            <w:pPr>
              <w:jc w:val="center"/>
            </w:pPr>
          </w:p>
        </w:tc>
      </w:tr>
      <w:tr w14:paraId="4793DC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F2B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4AB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E2D0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87BB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ABAF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38F4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178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75E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B6415">
            <w:pPr>
              <w:jc w:val="center"/>
            </w:pPr>
          </w:p>
        </w:tc>
      </w:tr>
      <w:tr w14:paraId="480CAFF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E6F26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1423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763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F69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CC156C"/>
        </w:tc>
      </w:tr>
    </w:tbl>
    <w:p w14:paraId="3E05F6B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B61703">
        <w:tblPrEx>
          <w:tblCellMar>
            <w:top w:w="0" w:type="dxa"/>
            <w:left w:w="108" w:type="dxa"/>
            <w:bottom w:w="0" w:type="dxa"/>
            <w:right w:w="108" w:type="dxa"/>
          </w:tblCellMar>
        </w:tblPrEx>
        <w:tc>
          <w:tcPr>
            <w:tcW w:w="8847" w:type="dxa"/>
            <w:gridSpan w:val="9"/>
            <w:vAlign w:val="center"/>
          </w:tcPr>
          <w:p w14:paraId="19DCD7EE">
            <w:pPr>
              <w:jc w:val="center"/>
            </w:pPr>
            <w:r>
              <w:rPr>
                <w:rFonts w:ascii="宋体" w:hAnsi="宋体" w:eastAsia="宋体"/>
                <w:sz w:val="24"/>
              </w:rPr>
              <w:t>项目支出绩效自评表</w:t>
            </w:r>
          </w:p>
        </w:tc>
      </w:tr>
      <w:tr w14:paraId="5D06BE27">
        <w:tblPrEx>
          <w:tblCellMar>
            <w:top w:w="0" w:type="dxa"/>
            <w:left w:w="108" w:type="dxa"/>
            <w:bottom w:w="0" w:type="dxa"/>
            <w:right w:w="108" w:type="dxa"/>
          </w:tblCellMar>
        </w:tblPrEx>
        <w:tc>
          <w:tcPr>
            <w:tcW w:w="8847" w:type="dxa"/>
            <w:gridSpan w:val="9"/>
            <w:vAlign w:val="center"/>
          </w:tcPr>
          <w:p w14:paraId="68DDB1DF">
            <w:pPr>
              <w:jc w:val="center"/>
            </w:pPr>
            <w:r>
              <w:rPr>
                <w:rFonts w:ascii="宋体" w:hAnsi="宋体" w:eastAsia="宋体"/>
                <w:sz w:val="24"/>
              </w:rPr>
              <w:t>(2024年度)</w:t>
            </w:r>
          </w:p>
        </w:tc>
      </w:tr>
      <w:tr w14:paraId="1ACE25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1C64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019F2F">
            <w:pPr>
              <w:jc w:val="center"/>
            </w:pPr>
            <w:r>
              <w:rPr>
                <w:rFonts w:ascii="宋体" w:hAnsi="宋体" w:eastAsia="宋体"/>
                <w:sz w:val="16"/>
              </w:rPr>
              <w:t>农产品质量安全检测机构工作经费</w:t>
            </w:r>
          </w:p>
        </w:tc>
      </w:tr>
      <w:tr w14:paraId="763A18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2584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6D3FEB">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515E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4B1D6E">
            <w:pPr>
              <w:jc w:val="center"/>
            </w:pPr>
            <w:r>
              <w:rPr>
                <w:rFonts w:ascii="宋体" w:hAnsi="宋体" w:eastAsia="宋体"/>
                <w:sz w:val="16"/>
              </w:rPr>
              <w:t>洛浦县农业农村局</w:t>
            </w:r>
          </w:p>
        </w:tc>
      </w:tr>
      <w:tr w14:paraId="0312B29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3A36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316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0FE0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B5F4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7011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CB0B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A667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BEA4D">
            <w:pPr>
              <w:jc w:val="center"/>
            </w:pPr>
            <w:r>
              <w:rPr>
                <w:rFonts w:ascii="宋体" w:hAnsi="宋体" w:eastAsia="宋体"/>
                <w:sz w:val="16"/>
              </w:rPr>
              <w:t>得分</w:t>
            </w:r>
          </w:p>
        </w:tc>
      </w:tr>
      <w:tr w14:paraId="0E1939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D2B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0563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49E6B">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ABC53">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95736">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71B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8D1C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704B8">
            <w:pPr>
              <w:jc w:val="center"/>
            </w:pPr>
            <w:r>
              <w:rPr>
                <w:rFonts w:ascii="宋体" w:hAnsi="宋体" w:eastAsia="宋体"/>
                <w:sz w:val="16"/>
              </w:rPr>
              <w:t>10.00分</w:t>
            </w:r>
          </w:p>
        </w:tc>
      </w:tr>
      <w:tr w14:paraId="6B51FE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E73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2BB5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C4CE8">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9753F">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BB48">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DA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67D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30F4A">
            <w:pPr>
              <w:jc w:val="center"/>
            </w:pPr>
            <w:r>
              <w:rPr>
                <w:rFonts w:ascii="宋体" w:hAnsi="宋体" w:eastAsia="宋体"/>
                <w:sz w:val="16"/>
              </w:rPr>
              <w:t>—</w:t>
            </w:r>
          </w:p>
        </w:tc>
      </w:tr>
      <w:tr w14:paraId="3B9161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85E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0D45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0DF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5FA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88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3BA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98A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C15E3">
            <w:pPr>
              <w:jc w:val="center"/>
            </w:pPr>
            <w:r>
              <w:rPr>
                <w:rFonts w:ascii="宋体" w:hAnsi="宋体" w:eastAsia="宋体"/>
                <w:sz w:val="16"/>
              </w:rPr>
              <w:t>—</w:t>
            </w:r>
          </w:p>
        </w:tc>
      </w:tr>
      <w:tr w14:paraId="380617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73E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9773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ED5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96F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636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7B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DC3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737AA">
            <w:pPr>
              <w:jc w:val="center"/>
            </w:pPr>
            <w:r>
              <w:rPr>
                <w:rFonts w:ascii="宋体" w:hAnsi="宋体" w:eastAsia="宋体"/>
                <w:sz w:val="16"/>
              </w:rPr>
              <w:t>—</w:t>
            </w:r>
          </w:p>
        </w:tc>
      </w:tr>
      <w:tr w14:paraId="4825BD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4AC8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8B6EF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340750">
            <w:pPr>
              <w:jc w:val="center"/>
            </w:pPr>
            <w:r>
              <w:rPr>
                <w:rFonts w:ascii="宋体" w:hAnsi="宋体" w:eastAsia="宋体"/>
                <w:sz w:val="16"/>
              </w:rPr>
              <w:t>实际完成情况</w:t>
            </w:r>
          </w:p>
        </w:tc>
      </w:tr>
      <w:tr w14:paraId="628278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27D0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3DB3A4">
            <w:pPr>
              <w:jc w:val="both"/>
            </w:pPr>
            <w:r>
              <w:rPr>
                <w:rFonts w:ascii="宋体" w:hAnsi="宋体" w:eastAsia="宋体"/>
                <w:sz w:val="16"/>
              </w:rPr>
              <w:t>根据新农办质</w:t>
            </w:r>
            <w:r>
              <w:rPr>
                <w:rFonts w:hint="eastAsia" w:ascii="宋体" w:hAnsi="宋体"/>
                <w:sz w:val="16"/>
                <w:lang w:eastAsia="zh-CN"/>
              </w:rPr>
              <w:t>〔2019〕25号</w:t>
            </w:r>
            <w:r>
              <w:rPr>
                <w:rFonts w:ascii="宋体" w:hAnsi="宋体" w:eastAsia="宋体"/>
                <w:sz w:val="16"/>
              </w:rPr>
              <w:t>关于进一步规范和加强自治区农产品质量安全检验检测体系建设的通知，实施此项目。项目的主要内容：保障农产品检测人员数量6个，保障年度检测批次316次。通过项目的实施，保障农产品安全。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099E64">
            <w:pPr>
              <w:jc w:val="both"/>
            </w:pPr>
            <w:r>
              <w:rPr>
                <w:rFonts w:hint="eastAsia" w:ascii="宋体" w:hAnsi="宋体"/>
                <w:sz w:val="16"/>
                <w:lang w:eastAsia="zh-CN"/>
              </w:rPr>
              <w:t>截至</w:t>
            </w:r>
            <w:r>
              <w:rPr>
                <w:rFonts w:ascii="宋体" w:hAnsi="宋体" w:eastAsia="宋体"/>
                <w:sz w:val="16"/>
              </w:rPr>
              <w:t>2024年12月31日，完成保障农产品检测人员数量6个，保障年度检测批次316次。通过项目的实施，保障农产品安全。</w:t>
            </w:r>
            <w:r>
              <w:rPr>
                <w:rFonts w:ascii="宋体" w:hAnsi="宋体" w:eastAsia="宋体"/>
                <w:sz w:val="16"/>
              </w:rPr>
              <w:br w:type="textWrapping"/>
            </w:r>
          </w:p>
        </w:tc>
      </w:tr>
      <w:tr w14:paraId="6EB140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BDA7F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E1E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A12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FE6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5498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D4D9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9C68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E797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AFE01">
            <w:pPr>
              <w:jc w:val="center"/>
            </w:pPr>
            <w:r>
              <w:rPr>
                <w:rFonts w:ascii="宋体" w:hAnsi="宋体" w:eastAsia="宋体"/>
                <w:sz w:val="16"/>
              </w:rPr>
              <w:t>偏差原因分析及改进措施</w:t>
            </w:r>
          </w:p>
        </w:tc>
      </w:tr>
      <w:tr w14:paraId="08BA3E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1E08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7EFA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8B9C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2BFC2">
            <w:pPr>
              <w:jc w:val="center"/>
            </w:pPr>
            <w:r>
              <w:rPr>
                <w:rFonts w:ascii="宋体" w:hAnsi="宋体" w:eastAsia="宋体"/>
                <w:sz w:val="16"/>
              </w:rPr>
              <w:t>保障农产品检测人员数量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3F1EA">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ED292">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442C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C69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E6690">
            <w:pPr>
              <w:jc w:val="center"/>
            </w:pPr>
          </w:p>
        </w:tc>
      </w:tr>
      <w:tr w14:paraId="290708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677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09B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1B0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072B6">
            <w:pPr>
              <w:jc w:val="center"/>
            </w:pPr>
            <w:r>
              <w:rPr>
                <w:rFonts w:ascii="宋体" w:hAnsi="宋体" w:eastAsia="宋体"/>
                <w:sz w:val="16"/>
              </w:rPr>
              <w:t>年度检测批次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5A223">
            <w:pPr>
              <w:jc w:val="center"/>
            </w:pPr>
            <w:r>
              <w:rPr>
                <w:rFonts w:ascii="宋体" w:hAnsi="宋体" w:eastAsia="宋体"/>
                <w:sz w:val="16"/>
              </w:rPr>
              <w:t>&gt;=316次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3AEB6">
            <w:pPr>
              <w:jc w:val="center"/>
            </w:pPr>
            <w:r>
              <w:rPr>
                <w:rFonts w:ascii="宋体" w:hAnsi="宋体" w:eastAsia="宋体"/>
                <w:sz w:val="16"/>
              </w:rPr>
              <w:t>=316次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849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A7B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BF7B9">
            <w:pPr>
              <w:jc w:val="center"/>
            </w:pPr>
          </w:p>
        </w:tc>
      </w:tr>
      <w:tr w14:paraId="4F8326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D22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24A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B777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14CA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665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B67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498B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5D0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8BF7C">
            <w:pPr>
              <w:jc w:val="center"/>
            </w:pPr>
          </w:p>
        </w:tc>
      </w:tr>
      <w:tr w14:paraId="3555B3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20F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67F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3D63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4C05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2159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F846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208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E7C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4D55C">
            <w:pPr>
              <w:jc w:val="center"/>
            </w:pPr>
          </w:p>
        </w:tc>
      </w:tr>
      <w:tr w14:paraId="569256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587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756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B18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DCF78">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8B0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E19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EAD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743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E410E">
            <w:pPr>
              <w:jc w:val="center"/>
            </w:pPr>
          </w:p>
        </w:tc>
      </w:tr>
      <w:tr w14:paraId="39270F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B7E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3FD1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45BA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46D0D">
            <w:pPr>
              <w:jc w:val="center"/>
            </w:pPr>
            <w:r>
              <w:rPr>
                <w:rFonts w:ascii="宋体" w:hAnsi="宋体" w:eastAsia="宋体"/>
                <w:sz w:val="16"/>
              </w:rPr>
              <w:t>项目总经费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BE75B">
            <w:pPr>
              <w:jc w:val="center"/>
            </w:pPr>
            <w:r>
              <w:rPr>
                <w:rFonts w:ascii="宋体" w:hAnsi="宋体" w:eastAsia="宋体"/>
                <w:sz w:val="16"/>
              </w:rPr>
              <w:t>&lt;=5万元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0A5FF">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B9B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F25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061EE">
            <w:pPr>
              <w:jc w:val="center"/>
            </w:pPr>
          </w:p>
        </w:tc>
      </w:tr>
      <w:tr w14:paraId="60A3C8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CA7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9E52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3357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57199">
            <w:pPr>
              <w:jc w:val="center"/>
            </w:pPr>
            <w:r>
              <w:rPr>
                <w:rFonts w:ascii="宋体" w:hAnsi="宋体" w:eastAsia="宋体"/>
                <w:sz w:val="16"/>
              </w:rPr>
              <w:t>保障农产品安全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A979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3E8C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781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BB25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D0091">
            <w:pPr>
              <w:jc w:val="center"/>
            </w:pPr>
          </w:p>
        </w:tc>
      </w:tr>
      <w:tr w14:paraId="6B3D68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10B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DCB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ED11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75E8A">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8F8A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016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8B1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7FB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56E15">
            <w:pPr>
              <w:jc w:val="center"/>
            </w:pPr>
          </w:p>
        </w:tc>
      </w:tr>
      <w:tr w14:paraId="5E6034B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00122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D297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EE1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6D8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754058"/>
        </w:tc>
      </w:tr>
    </w:tbl>
    <w:p w14:paraId="1F3C0A3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1B9EA1">
        <w:tblPrEx>
          <w:tblCellMar>
            <w:top w:w="0" w:type="dxa"/>
            <w:left w:w="108" w:type="dxa"/>
            <w:bottom w:w="0" w:type="dxa"/>
            <w:right w:w="108" w:type="dxa"/>
          </w:tblCellMar>
        </w:tblPrEx>
        <w:tc>
          <w:tcPr>
            <w:tcW w:w="8847" w:type="dxa"/>
            <w:gridSpan w:val="9"/>
            <w:vAlign w:val="center"/>
          </w:tcPr>
          <w:p w14:paraId="3BBFAEB4">
            <w:pPr>
              <w:jc w:val="center"/>
            </w:pPr>
            <w:r>
              <w:rPr>
                <w:rFonts w:ascii="宋体" w:hAnsi="宋体" w:eastAsia="宋体"/>
                <w:sz w:val="24"/>
              </w:rPr>
              <w:t>项目支出绩效自评表</w:t>
            </w:r>
          </w:p>
        </w:tc>
      </w:tr>
      <w:tr w14:paraId="7F788EBB">
        <w:tblPrEx>
          <w:tblCellMar>
            <w:top w:w="0" w:type="dxa"/>
            <w:left w:w="108" w:type="dxa"/>
            <w:bottom w:w="0" w:type="dxa"/>
            <w:right w:w="108" w:type="dxa"/>
          </w:tblCellMar>
        </w:tblPrEx>
        <w:tc>
          <w:tcPr>
            <w:tcW w:w="8847" w:type="dxa"/>
            <w:gridSpan w:val="9"/>
            <w:vAlign w:val="center"/>
          </w:tcPr>
          <w:p w14:paraId="27BEBEB2">
            <w:pPr>
              <w:jc w:val="center"/>
            </w:pPr>
            <w:r>
              <w:rPr>
                <w:rFonts w:ascii="宋体" w:hAnsi="宋体" w:eastAsia="宋体"/>
                <w:sz w:val="24"/>
              </w:rPr>
              <w:t>(2024年度)</w:t>
            </w:r>
          </w:p>
        </w:tc>
      </w:tr>
      <w:tr w14:paraId="2FFC43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9203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9CB246">
            <w:pPr>
              <w:jc w:val="center"/>
            </w:pPr>
            <w:r>
              <w:rPr>
                <w:rFonts w:ascii="宋体" w:hAnsi="宋体" w:eastAsia="宋体"/>
                <w:sz w:val="16"/>
              </w:rPr>
              <w:t>原渠道使用扶贫资金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〔2022〕42号</w:t>
            </w:r>
            <w:r>
              <w:rPr>
                <w:rFonts w:ascii="宋体" w:hAnsi="宋体" w:eastAsia="宋体"/>
                <w:sz w:val="16"/>
              </w:rPr>
              <w:t>：2023年中央农村综合改革转移支付预算资金（洛浦县东片区老旧大棚改造提升）</w:t>
            </w:r>
          </w:p>
        </w:tc>
      </w:tr>
      <w:tr w14:paraId="3F97DF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AD8B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CF98FE">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AFCA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C6B6BE">
            <w:pPr>
              <w:jc w:val="center"/>
            </w:pPr>
            <w:r>
              <w:rPr>
                <w:rFonts w:ascii="宋体" w:hAnsi="宋体" w:eastAsia="宋体"/>
                <w:sz w:val="16"/>
              </w:rPr>
              <w:t>洛浦县农业农村局</w:t>
            </w:r>
          </w:p>
        </w:tc>
      </w:tr>
      <w:tr w14:paraId="34C761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29BB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24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50CE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96C9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9DBC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51B4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CB0C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7D1F7">
            <w:pPr>
              <w:jc w:val="center"/>
            </w:pPr>
            <w:r>
              <w:rPr>
                <w:rFonts w:ascii="宋体" w:hAnsi="宋体" w:eastAsia="宋体"/>
                <w:sz w:val="16"/>
              </w:rPr>
              <w:t>得分</w:t>
            </w:r>
          </w:p>
        </w:tc>
      </w:tr>
      <w:tr w14:paraId="33175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ABE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1F7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0C8F8">
            <w:pPr>
              <w:jc w:val="center"/>
            </w:pPr>
            <w:r>
              <w:rPr>
                <w:rFonts w:ascii="宋体" w:hAnsi="宋体" w:eastAsia="宋体"/>
                <w:sz w:val="16"/>
              </w:rPr>
              <w:t>28.13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A577D">
            <w:pPr>
              <w:jc w:val="center"/>
            </w:pPr>
            <w:r>
              <w:rPr>
                <w:rFonts w:ascii="宋体" w:hAnsi="宋体" w:eastAsia="宋体"/>
                <w:sz w:val="16"/>
              </w:rPr>
              <w:t>28.13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C9AD7">
            <w:pPr>
              <w:jc w:val="center"/>
            </w:pPr>
            <w:r>
              <w:rPr>
                <w:rFonts w:ascii="宋体" w:hAnsi="宋体" w:eastAsia="宋体"/>
                <w:sz w:val="16"/>
              </w:rPr>
              <w:t>28.13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591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2CF9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B19A9">
            <w:pPr>
              <w:jc w:val="center"/>
            </w:pPr>
            <w:r>
              <w:rPr>
                <w:rFonts w:ascii="宋体" w:hAnsi="宋体" w:eastAsia="宋体"/>
                <w:sz w:val="16"/>
              </w:rPr>
              <w:t>10.00分</w:t>
            </w:r>
          </w:p>
        </w:tc>
      </w:tr>
      <w:tr w14:paraId="608C16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9B3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7E24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DB86A">
            <w:pPr>
              <w:jc w:val="center"/>
            </w:pPr>
            <w:r>
              <w:rPr>
                <w:rFonts w:ascii="宋体" w:hAnsi="宋体" w:eastAsia="宋体"/>
                <w:sz w:val="16"/>
              </w:rPr>
              <w:t>28.13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3C804">
            <w:pPr>
              <w:jc w:val="center"/>
            </w:pPr>
            <w:r>
              <w:rPr>
                <w:rFonts w:ascii="宋体" w:hAnsi="宋体" w:eastAsia="宋体"/>
                <w:sz w:val="16"/>
              </w:rPr>
              <w:t>28.13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18442">
            <w:pPr>
              <w:jc w:val="center"/>
            </w:pPr>
            <w:r>
              <w:rPr>
                <w:rFonts w:ascii="宋体" w:hAnsi="宋体" w:eastAsia="宋体"/>
                <w:sz w:val="16"/>
              </w:rPr>
              <w:t>28.13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BD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FA6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88146">
            <w:pPr>
              <w:jc w:val="center"/>
            </w:pPr>
            <w:r>
              <w:rPr>
                <w:rFonts w:ascii="宋体" w:hAnsi="宋体" w:eastAsia="宋体"/>
                <w:sz w:val="16"/>
              </w:rPr>
              <w:t>—</w:t>
            </w:r>
          </w:p>
        </w:tc>
      </w:tr>
      <w:tr w14:paraId="38B15C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A4B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5CF2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8E6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71F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0AE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DF1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729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010BF">
            <w:pPr>
              <w:jc w:val="center"/>
            </w:pPr>
            <w:r>
              <w:rPr>
                <w:rFonts w:ascii="宋体" w:hAnsi="宋体" w:eastAsia="宋体"/>
                <w:sz w:val="16"/>
              </w:rPr>
              <w:t>—</w:t>
            </w:r>
          </w:p>
        </w:tc>
      </w:tr>
      <w:tr w14:paraId="485B42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04A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7CDE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3A5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B0F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CB4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FE7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D8F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9239D">
            <w:pPr>
              <w:jc w:val="center"/>
            </w:pPr>
            <w:r>
              <w:rPr>
                <w:rFonts w:ascii="宋体" w:hAnsi="宋体" w:eastAsia="宋体"/>
                <w:sz w:val="16"/>
              </w:rPr>
              <w:t>—</w:t>
            </w:r>
          </w:p>
        </w:tc>
      </w:tr>
      <w:tr w14:paraId="1CC65C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AFAC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8FE1D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C5F1E5">
            <w:pPr>
              <w:jc w:val="center"/>
            </w:pPr>
            <w:r>
              <w:rPr>
                <w:rFonts w:ascii="宋体" w:hAnsi="宋体" w:eastAsia="宋体"/>
                <w:sz w:val="16"/>
              </w:rPr>
              <w:t>实际完成情况</w:t>
            </w:r>
          </w:p>
        </w:tc>
      </w:tr>
      <w:tr w14:paraId="7009F9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23E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E0E120">
            <w:pPr>
              <w:jc w:val="both"/>
            </w:pPr>
            <w:r>
              <w:rPr>
                <w:rFonts w:ascii="宋体" w:hAnsi="宋体" w:eastAsia="宋体"/>
                <w:sz w:val="16"/>
              </w:rPr>
              <w:t>根据《关于提前下达2023年中央农村综合改革转移支付预算的通知》（和地财农〔2022〕42号）文件实施此项目，项目主要内容为：对洛浦县东片区4个乡镇的128座老旧温室大棚进行改造提升，通过更换棉被、棚膜、卷帘机、老旧线路及主体维修提升大棚保温性，使其达到能在冬季正常生产的标准，改善农业生产种植条件，促进农民增收，大棚租赁费0.2万元/年/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92C543">
            <w:pPr>
              <w:jc w:val="both"/>
            </w:pPr>
            <w:r>
              <w:rPr>
                <w:rFonts w:hint="eastAsia" w:ascii="宋体" w:hAnsi="宋体"/>
                <w:sz w:val="16"/>
                <w:lang w:eastAsia="zh-CN"/>
              </w:rPr>
              <w:t>截至2024</w:t>
            </w:r>
            <w:r>
              <w:rPr>
                <w:rFonts w:ascii="宋体" w:hAnsi="宋体" w:eastAsia="宋体"/>
                <w:sz w:val="16"/>
              </w:rPr>
              <w:t>年12月31日，对洛浦县东片区4个乡镇的128座老旧温室大棚进行改造提升，通过更换棉被、棚膜、卷帘机、老旧线路及主体维修提升大棚保温性，使其达到能在冬季正常生产的标准，改善农业生产种植条件，促进农民增收。</w:t>
            </w:r>
          </w:p>
        </w:tc>
      </w:tr>
      <w:tr w14:paraId="3993AB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36D3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0BEB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35C7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1AAF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0DCB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A7A1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E954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7B83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59482">
            <w:pPr>
              <w:jc w:val="center"/>
            </w:pPr>
            <w:r>
              <w:rPr>
                <w:rFonts w:ascii="宋体" w:hAnsi="宋体" w:eastAsia="宋体"/>
                <w:sz w:val="16"/>
              </w:rPr>
              <w:t>偏差原因分析及改进措施</w:t>
            </w:r>
          </w:p>
        </w:tc>
      </w:tr>
      <w:tr w14:paraId="26642D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C70F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6391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86C0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CFB94">
            <w:pPr>
              <w:jc w:val="center"/>
            </w:pPr>
            <w:r>
              <w:rPr>
                <w:rFonts w:ascii="宋体" w:hAnsi="宋体" w:eastAsia="宋体"/>
                <w:sz w:val="16"/>
              </w:rPr>
              <w:t>改造老旧温室大棚数量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D951B">
            <w:pPr>
              <w:jc w:val="center"/>
            </w:pPr>
            <w:r>
              <w:rPr>
                <w:rFonts w:ascii="宋体" w:hAnsi="宋体" w:eastAsia="宋体"/>
                <w:sz w:val="16"/>
              </w:rPr>
              <w:t>&gt;=128座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C309C">
            <w:pPr>
              <w:jc w:val="center"/>
            </w:pPr>
            <w:r>
              <w:rPr>
                <w:rFonts w:ascii="宋体" w:hAnsi="宋体" w:eastAsia="宋体"/>
                <w:sz w:val="16"/>
              </w:rPr>
              <w:t>=128座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8E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64BD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9ED35">
            <w:pPr>
              <w:jc w:val="center"/>
            </w:pPr>
          </w:p>
        </w:tc>
      </w:tr>
      <w:tr w14:paraId="546E89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4E9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AE56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8A6C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37111">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AB5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B6C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CA4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3E7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EF951">
            <w:pPr>
              <w:jc w:val="center"/>
            </w:pPr>
          </w:p>
        </w:tc>
      </w:tr>
      <w:tr w14:paraId="33D83E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5598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01D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93C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27C0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140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E30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751B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D15E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FA1F6">
            <w:pPr>
              <w:jc w:val="center"/>
            </w:pPr>
          </w:p>
        </w:tc>
      </w:tr>
      <w:tr w14:paraId="7D8131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5C3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CAFD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D3C1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FA15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66D0E">
            <w:pPr>
              <w:jc w:val="center"/>
            </w:pPr>
            <w:r>
              <w:rPr>
                <w:rFonts w:ascii="宋体" w:hAnsi="宋体" w:eastAsia="宋体"/>
                <w:sz w:val="16"/>
              </w:rPr>
              <w:t>2023年8月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7EA69">
            <w:pPr>
              <w:jc w:val="center"/>
            </w:pPr>
            <w:r>
              <w:rPr>
                <w:rFonts w:ascii="宋体" w:hAnsi="宋体" w:eastAsia="宋体"/>
                <w:sz w:val="16"/>
              </w:rPr>
              <w:t>=2023年8月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20F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E827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681B6">
            <w:pPr>
              <w:jc w:val="center"/>
            </w:pPr>
          </w:p>
        </w:tc>
      </w:tr>
      <w:tr w14:paraId="4B757B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3CC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3F2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69F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2BC0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19E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56E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99D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A9A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45F7B">
            <w:pPr>
              <w:jc w:val="center"/>
            </w:pPr>
          </w:p>
        </w:tc>
      </w:tr>
      <w:tr w14:paraId="46E94B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02E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232B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0E20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DE3AC">
            <w:pPr>
              <w:jc w:val="center"/>
            </w:pPr>
            <w:r>
              <w:rPr>
                <w:rFonts w:ascii="宋体" w:hAnsi="宋体" w:eastAsia="宋体"/>
                <w:sz w:val="16"/>
              </w:rPr>
              <w:t>2024年老旧温室大棚改造成本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BE092">
            <w:pPr>
              <w:jc w:val="center"/>
            </w:pPr>
            <w:r>
              <w:rPr>
                <w:rFonts w:ascii="宋体" w:hAnsi="宋体" w:eastAsia="宋体"/>
                <w:sz w:val="16"/>
              </w:rPr>
              <w:t>&lt;=28.13万元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F7AC9">
            <w:pPr>
              <w:jc w:val="center"/>
            </w:pPr>
            <w:r>
              <w:rPr>
                <w:rFonts w:ascii="宋体" w:hAnsi="宋体" w:eastAsia="宋体"/>
                <w:sz w:val="16"/>
              </w:rPr>
              <w:t>=28.13万元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D7C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B7A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17EB1">
            <w:pPr>
              <w:jc w:val="center"/>
            </w:pPr>
          </w:p>
        </w:tc>
      </w:tr>
      <w:tr w14:paraId="152EEB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436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C439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EE25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CFFCE">
            <w:pPr>
              <w:jc w:val="center"/>
            </w:pPr>
            <w:r>
              <w:rPr>
                <w:rFonts w:ascii="宋体" w:hAnsi="宋体" w:eastAsia="宋体"/>
                <w:sz w:val="16"/>
              </w:rPr>
              <w:t>改善农业生产种植条件，促进农民增收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831D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D5C5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C08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47B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CBE09">
            <w:pPr>
              <w:jc w:val="center"/>
            </w:pPr>
          </w:p>
        </w:tc>
      </w:tr>
      <w:tr w14:paraId="6917B9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92E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8F59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C69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EB16">
            <w:pPr>
              <w:jc w:val="center"/>
            </w:pPr>
            <w:r>
              <w:rPr>
                <w:rFonts w:ascii="宋体" w:hAnsi="宋体" w:eastAsia="宋体"/>
                <w:sz w:val="16"/>
              </w:rPr>
              <w:t>受益农民满意度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BBCE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45BB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46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8FB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10938">
            <w:pPr>
              <w:jc w:val="center"/>
            </w:pPr>
          </w:p>
        </w:tc>
      </w:tr>
      <w:tr w14:paraId="4BFC2B0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F7998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70CF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CE1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37C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F2877F"/>
        </w:tc>
      </w:tr>
    </w:tbl>
    <w:p w14:paraId="5A7E379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ADF8DF">
        <w:tblPrEx>
          <w:tblCellMar>
            <w:top w:w="0" w:type="dxa"/>
            <w:left w:w="108" w:type="dxa"/>
            <w:bottom w:w="0" w:type="dxa"/>
            <w:right w:w="108" w:type="dxa"/>
          </w:tblCellMar>
        </w:tblPrEx>
        <w:tc>
          <w:tcPr>
            <w:tcW w:w="8847" w:type="dxa"/>
            <w:gridSpan w:val="9"/>
            <w:vAlign w:val="center"/>
          </w:tcPr>
          <w:p w14:paraId="1AA334F3">
            <w:pPr>
              <w:jc w:val="center"/>
            </w:pPr>
            <w:r>
              <w:rPr>
                <w:rFonts w:ascii="宋体" w:hAnsi="宋体" w:eastAsia="宋体"/>
                <w:sz w:val="24"/>
              </w:rPr>
              <w:t>项目支出绩效自评表</w:t>
            </w:r>
          </w:p>
        </w:tc>
      </w:tr>
      <w:tr w14:paraId="47D5F16D">
        <w:tblPrEx>
          <w:tblCellMar>
            <w:top w:w="0" w:type="dxa"/>
            <w:left w:w="108" w:type="dxa"/>
            <w:bottom w:w="0" w:type="dxa"/>
            <w:right w:w="108" w:type="dxa"/>
          </w:tblCellMar>
        </w:tblPrEx>
        <w:tc>
          <w:tcPr>
            <w:tcW w:w="8847" w:type="dxa"/>
            <w:gridSpan w:val="9"/>
            <w:vAlign w:val="center"/>
          </w:tcPr>
          <w:p w14:paraId="578B4090">
            <w:pPr>
              <w:jc w:val="center"/>
            </w:pPr>
            <w:r>
              <w:rPr>
                <w:rFonts w:ascii="宋体" w:hAnsi="宋体" w:eastAsia="宋体"/>
                <w:sz w:val="24"/>
              </w:rPr>
              <w:t>(2024年度)</w:t>
            </w:r>
          </w:p>
        </w:tc>
      </w:tr>
      <w:tr w14:paraId="2CF799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0EE2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A5F827">
            <w:pPr>
              <w:jc w:val="center"/>
            </w:pPr>
            <w:r>
              <w:rPr>
                <w:rFonts w:ascii="宋体" w:hAnsi="宋体" w:eastAsia="宋体"/>
                <w:sz w:val="16"/>
              </w:rPr>
              <w:t>原渠道使用扶贫资金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〔2023〕13号</w:t>
            </w:r>
            <w:r>
              <w:rPr>
                <w:rFonts w:ascii="宋体" w:hAnsi="宋体" w:eastAsia="宋体"/>
                <w:sz w:val="16"/>
              </w:rPr>
              <w:t>：2023年自治区农业生产发展资金</w:t>
            </w:r>
          </w:p>
        </w:tc>
      </w:tr>
      <w:tr w14:paraId="065283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B3B1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3E3B2C">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4474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157DB1">
            <w:pPr>
              <w:jc w:val="center"/>
            </w:pPr>
            <w:r>
              <w:rPr>
                <w:rFonts w:ascii="宋体" w:hAnsi="宋体" w:eastAsia="宋体"/>
                <w:sz w:val="16"/>
              </w:rPr>
              <w:t>洛浦县农业农村局</w:t>
            </w:r>
          </w:p>
        </w:tc>
      </w:tr>
      <w:tr w14:paraId="1A5FB7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47FE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CF6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9539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4C8D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5EFF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0FAB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201E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5F129">
            <w:pPr>
              <w:jc w:val="center"/>
            </w:pPr>
            <w:r>
              <w:rPr>
                <w:rFonts w:ascii="宋体" w:hAnsi="宋体" w:eastAsia="宋体"/>
                <w:sz w:val="16"/>
              </w:rPr>
              <w:t>得分</w:t>
            </w:r>
          </w:p>
        </w:tc>
      </w:tr>
      <w:tr w14:paraId="76CA1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D05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CF25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2F3CA">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35DF8">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68E1C">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480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A4CF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C326">
            <w:pPr>
              <w:jc w:val="center"/>
            </w:pPr>
            <w:r>
              <w:rPr>
                <w:rFonts w:ascii="宋体" w:hAnsi="宋体" w:eastAsia="宋体"/>
                <w:sz w:val="16"/>
              </w:rPr>
              <w:t>10.00分</w:t>
            </w:r>
          </w:p>
        </w:tc>
      </w:tr>
      <w:tr w14:paraId="16A310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521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5CDA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1CBA1">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4E9AD">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AFA79">
            <w:pPr>
              <w:jc w:val="center"/>
            </w:pPr>
            <w:r>
              <w:rPr>
                <w:rFonts w:ascii="宋体" w:hAnsi="宋体" w:eastAsia="宋体"/>
                <w:sz w:val="16"/>
              </w:rPr>
              <w:t>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68C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E33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A564A">
            <w:pPr>
              <w:jc w:val="center"/>
            </w:pPr>
            <w:r>
              <w:rPr>
                <w:rFonts w:ascii="宋体" w:hAnsi="宋体" w:eastAsia="宋体"/>
                <w:sz w:val="16"/>
              </w:rPr>
              <w:t>—</w:t>
            </w:r>
          </w:p>
        </w:tc>
      </w:tr>
      <w:tr w14:paraId="42997A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F8A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1E75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6AF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671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AA0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121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5B9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0BD71">
            <w:pPr>
              <w:jc w:val="center"/>
            </w:pPr>
            <w:r>
              <w:rPr>
                <w:rFonts w:ascii="宋体" w:hAnsi="宋体" w:eastAsia="宋体"/>
                <w:sz w:val="16"/>
              </w:rPr>
              <w:t>—</w:t>
            </w:r>
          </w:p>
        </w:tc>
      </w:tr>
      <w:tr w14:paraId="2943B6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1B8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E312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AA9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CE4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CAC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5C1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F4A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F0E93">
            <w:pPr>
              <w:jc w:val="center"/>
            </w:pPr>
            <w:r>
              <w:rPr>
                <w:rFonts w:ascii="宋体" w:hAnsi="宋体" w:eastAsia="宋体"/>
                <w:sz w:val="16"/>
              </w:rPr>
              <w:t>—</w:t>
            </w:r>
          </w:p>
        </w:tc>
      </w:tr>
      <w:tr w14:paraId="7B206A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92B3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6994B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52F463">
            <w:pPr>
              <w:jc w:val="center"/>
            </w:pPr>
            <w:r>
              <w:rPr>
                <w:rFonts w:ascii="宋体" w:hAnsi="宋体" w:eastAsia="宋体"/>
                <w:sz w:val="16"/>
              </w:rPr>
              <w:t>实际完成情况</w:t>
            </w:r>
          </w:p>
        </w:tc>
      </w:tr>
      <w:tr w14:paraId="032208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952D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18D340">
            <w:pPr>
              <w:jc w:val="both"/>
            </w:pPr>
            <w:r>
              <w:rPr>
                <w:rFonts w:ascii="宋体" w:hAnsi="宋体" w:eastAsia="宋体"/>
                <w:sz w:val="16"/>
              </w:rPr>
              <w:t>根据《关于提前下达2023年自治区农业生产发展资金预算的通知》（和地财农〔2023〕13号）文件实施本项目，此项目计划开展试验示范</w:t>
            </w:r>
            <w:r>
              <w:rPr>
                <w:rFonts w:hint="eastAsia" w:ascii="宋体" w:hAnsi="宋体"/>
                <w:sz w:val="16"/>
                <w:lang w:eastAsia="zh-CN"/>
              </w:rPr>
              <w:t>面积</w:t>
            </w:r>
            <w:r>
              <w:rPr>
                <w:rFonts w:ascii="宋体" w:hAnsi="宋体" w:eastAsia="宋体"/>
                <w:sz w:val="16"/>
              </w:rPr>
              <w:t>共900亩，分3个片区，每片区300亩，主要覆膜作物棉花，开展0.010mm、0.012mm、0.015mm不同弧度地膜及高强度地膜等产品对农作物生产影响的对比评价试验，</w:t>
            </w:r>
            <w:r>
              <w:rPr>
                <w:rFonts w:hint="eastAsia" w:ascii="宋体" w:hAnsi="宋体"/>
                <w:sz w:val="16"/>
                <w:lang w:eastAsia="zh-CN"/>
              </w:rPr>
              <w:t>同时</w:t>
            </w:r>
            <w:r>
              <w:rPr>
                <w:rFonts w:ascii="宋体" w:hAnsi="宋体" w:eastAsia="宋体"/>
                <w:sz w:val="16"/>
              </w:rPr>
              <w:t>开展残膜回收效果比较，获取完整的基础数据和试验评价报告，从农学、生态学和经济学角度， 筛选我县不同作物最适覆膜方式和地膜使用类型，做到地膜</w:t>
            </w:r>
            <w:r>
              <w:rPr>
                <w:rFonts w:hint="eastAsia" w:ascii="宋体" w:hAnsi="宋体"/>
                <w:sz w:val="16"/>
                <w:lang w:eastAsia="zh-CN"/>
              </w:rPr>
              <w:t>精准</w:t>
            </w:r>
            <w:r>
              <w:rPr>
                <w:rFonts w:ascii="宋体" w:hAnsi="宋体" w:eastAsia="宋体"/>
                <w:sz w:val="16"/>
              </w:rPr>
              <w:t>使用，为地膜污染全生命期间治理提供支撑。增强农民在种植前期对使用加厚高强度地膜的积极性，地膜回收率逐年提高，减少残膜污染。</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C10E0">
            <w:pPr>
              <w:jc w:val="both"/>
            </w:pPr>
            <w:r>
              <w:rPr>
                <w:rFonts w:hint="eastAsia" w:ascii="宋体" w:hAnsi="宋体"/>
                <w:sz w:val="16"/>
                <w:lang w:eastAsia="zh-CN"/>
              </w:rPr>
              <w:t>截至2024</w:t>
            </w:r>
            <w:r>
              <w:rPr>
                <w:rFonts w:ascii="宋体" w:hAnsi="宋体" w:eastAsia="宋体"/>
                <w:sz w:val="16"/>
              </w:rPr>
              <w:t>年12月31日，完成开展试验示范</w:t>
            </w:r>
            <w:r>
              <w:rPr>
                <w:rFonts w:hint="eastAsia" w:ascii="宋体" w:hAnsi="宋体"/>
                <w:sz w:val="16"/>
                <w:lang w:eastAsia="zh-CN"/>
              </w:rPr>
              <w:t>面积</w:t>
            </w:r>
            <w:r>
              <w:rPr>
                <w:rFonts w:ascii="宋体" w:hAnsi="宋体" w:eastAsia="宋体"/>
                <w:sz w:val="16"/>
              </w:rPr>
              <w:t>共900亩，分3个片区，每片区300亩，主要覆膜作物</w:t>
            </w:r>
            <w:bookmarkStart w:id="0" w:name="_GoBack"/>
            <w:r>
              <w:rPr>
                <w:rFonts w:ascii="宋体" w:hAnsi="宋体" w:eastAsia="宋体"/>
                <w:sz w:val="16"/>
              </w:rPr>
              <w:t>棉花</w:t>
            </w:r>
            <w:bookmarkEnd w:id="0"/>
            <w:r>
              <w:rPr>
                <w:rFonts w:ascii="宋体" w:hAnsi="宋体" w:eastAsia="宋体"/>
                <w:sz w:val="16"/>
              </w:rPr>
              <w:t>，开展0.010mm、0.012mm、0.015mm不同弧度地膜及高强度地膜等产品对农作物生产影响的对比评价试验，同时开展残膜回收效果比较，获取完整的基础数据和试验评价报告，从农学、生态学和经济学角度， 筛选我县不同作物最适覆膜方式和地膜使用类型，做到地膜</w:t>
            </w:r>
            <w:r>
              <w:rPr>
                <w:rFonts w:hint="eastAsia" w:ascii="宋体" w:hAnsi="宋体"/>
                <w:sz w:val="16"/>
                <w:lang w:eastAsia="zh-CN"/>
              </w:rPr>
              <w:t>精准</w:t>
            </w:r>
            <w:r>
              <w:rPr>
                <w:rFonts w:ascii="宋体" w:hAnsi="宋体" w:eastAsia="宋体"/>
                <w:sz w:val="16"/>
              </w:rPr>
              <w:t>使用，为地膜污染全生命期间治理提供支撑。增强农民在种植前期对使用加厚高强度地膜的积极性，地膜回收率逐年提高，减少残膜污染。</w:t>
            </w:r>
          </w:p>
        </w:tc>
      </w:tr>
      <w:tr w14:paraId="4B030A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8C54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5ADD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0EA7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ED66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2590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6B20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900D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A54D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7DB04">
            <w:pPr>
              <w:jc w:val="center"/>
            </w:pPr>
            <w:r>
              <w:rPr>
                <w:rFonts w:ascii="宋体" w:hAnsi="宋体" w:eastAsia="宋体"/>
                <w:sz w:val="16"/>
              </w:rPr>
              <w:t>偏差原因分析及改进措施</w:t>
            </w:r>
          </w:p>
        </w:tc>
      </w:tr>
      <w:tr w14:paraId="50C5BB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2CEBE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C5BD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7D05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7DE29">
            <w:pPr>
              <w:jc w:val="center"/>
            </w:pPr>
            <w:r>
              <w:rPr>
                <w:rFonts w:ascii="宋体" w:hAnsi="宋体" w:eastAsia="宋体"/>
                <w:sz w:val="16"/>
              </w:rPr>
              <w:t>开展加厚高强度地膜试验示范面积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6493A">
            <w:pPr>
              <w:jc w:val="center"/>
            </w:pPr>
            <w:r>
              <w:rPr>
                <w:rFonts w:ascii="宋体" w:hAnsi="宋体" w:eastAsia="宋体"/>
                <w:sz w:val="16"/>
              </w:rPr>
              <w:t>&gt;=900亩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C44E5">
            <w:pPr>
              <w:jc w:val="center"/>
            </w:pPr>
            <w:r>
              <w:rPr>
                <w:rFonts w:ascii="宋体" w:hAnsi="宋体" w:eastAsia="宋体"/>
                <w:sz w:val="16"/>
              </w:rPr>
              <w:t>=900亩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C6A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47A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45330">
            <w:pPr>
              <w:jc w:val="center"/>
            </w:pPr>
          </w:p>
        </w:tc>
      </w:tr>
      <w:tr w14:paraId="4B5E82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2DB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4C2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731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6C60F">
            <w:pPr>
              <w:jc w:val="center"/>
            </w:pPr>
            <w:r>
              <w:rPr>
                <w:rFonts w:ascii="宋体" w:hAnsi="宋体" w:eastAsia="宋体"/>
                <w:sz w:val="16"/>
              </w:rPr>
              <w:t>开展</w:t>
            </w:r>
            <w:r>
              <w:rPr>
                <w:rFonts w:hint="eastAsia" w:ascii="宋体" w:hAnsi="宋体"/>
                <w:sz w:val="16"/>
                <w:lang w:eastAsia="zh-CN"/>
              </w:rPr>
              <w:t>加厚</w:t>
            </w:r>
            <w:r>
              <w:rPr>
                <w:rFonts w:ascii="宋体" w:hAnsi="宋体" w:eastAsia="宋体"/>
                <w:sz w:val="16"/>
              </w:rPr>
              <w:t>高强度地膜试验示范点片区个数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9B88D">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DABB">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A7C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E92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48EE8">
            <w:pPr>
              <w:jc w:val="center"/>
            </w:pPr>
          </w:p>
        </w:tc>
      </w:tr>
      <w:tr w14:paraId="76AF86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472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552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FA47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2158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05C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0C6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F2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BB7B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BC4A3">
            <w:pPr>
              <w:jc w:val="center"/>
            </w:pPr>
          </w:p>
        </w:tc>
      </w:tr>
      <w:tr w14:paraId="41C69E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3C3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1638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6EFFE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2BEB6">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F4CF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E8C9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286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AAB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ADBC7">
            <w:pPr>
              <w:jc w:val="center"/>
            </w:pPr>
          </w:p>
        </w:tc>
      </w:tr>
      <w:tr w14:paraId="562C40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030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C1C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B85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E538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BF4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AC2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89D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769A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1394F">
            <w:pPr>
              <w:jc w:val="center"/>
            </w:pPr>
          </w:p>
        </w:tc>
      </w:tr>
      <w:tr w14:paraId="5657C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BAA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DEDC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8F55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62914">
            <w:pPr>
              <w:jc w:val="center"/>
            </w:pPr>
            <w:r>
              <w:rPr>
                <w:rFonts w:ascii="宋体" w:hAnsi="宋体" w:eastAsia="宋体"/>
                <w:sz w:val="16"/>
              </w:rPr>
              <w:t>2024年地膜成本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BCC4C">
            <w:pPr>
              <w:jc w:val="center"/>
            </w:pPr>
            <w:r>
              <w:rPr>
                <w:rFonts w:ascii="宋体" w:hAnsi="宋体" w:eastAsia="宋体"/>
                <w:sz w:val="16"/>
              </w:rPr>
              <w:t>&lt;=4.96万元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57BE1">
            <w:pPr>
              <w:jc w:val="center"/>
            </w:pPr>
            <w:r>
              <w:rPr>
                <w:rFonts w:ascii="宋体" w:hAnsi="宋体" w:eastAsia="宋体"/>
                <w:sz w:val="16"/>
              </w:rPr>
              <w:t>=4.96万元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111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8AE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8FBBA">
            <w:pPr>
              <w:jc w:val="center"/>
            </w:pPr>
          </w:p>
        </w:tc>
      </w:tr>
      <w:tr w14:paraId="4BC573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D87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3631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361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E0DFA">
            <w:pPr>
              <w:jc w:val="center"/>
            </w:pPr>
            <w:r>
              <w:rPr>
                <w:rFonts w:ascii="宋体" w:hAnsi="宋体" w:eastAsia="宋体"/>
                <w:sz w:val="16"/>
              </w:rPr>
              <w:t>增强农民在种植前期对使用加厚高强度地膜的积极性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EEF30">
            <w:pPr>
              <w:jc w:val="center"/>
            </w:pPr>
            <w:r>
              <w:rPr>
                <w:rFonts w:ascii="宋体" w:hAnsi="宋体" w:eastAsia="宋体"/>
                <w:sz w:val="16"/>
              </w:rPr>
              <w:t>明显增强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FBC61">
            <w:pPr>
              <w:jc w:val="center"/>
            </w:pPr>
            <w:r>
              <w:rPr>
                <w:rFonts w:ascii="宋体" w:hAnsi="宋体" w:eastAsia="宋体"/>
                <w:sz w:val="16"/>
              </w:rPr>
              <w:t>明显增强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1E5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28F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35E0F">
            <w:pPr>
              <w:jc w:val="center"/>
            </w:pPr>
          </w:p>
        </w:tc>
      </w:tr>
      <w:tr w14:paraId="7269D2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C70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A090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5E61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E08A">
            <w:pPr>
              <w:jc w:val="center"/>
            </w:pPr>
            <w:r>
              <w:rPr>
                <w:rFonts w:ascii="宋体" w:hAnsi="宋体" w:eastAsia="宋体"/>
                <w:sz w:val="16"/>
              </w:rPr>
              <w:t>受益农户满意度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B4903">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E509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EC2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9F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627F7">
            <w:pPr>
              <w:jc w:val="center"/>
            </w:pPr>
          </w:p>
        </w:tc>
      </w:tr>
      <w:tr w14:paraId="11029D8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622AB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265A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7D9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A8EE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92F044"/>
        </w:tc>
      </w:tr>
    </w:tbl>
    <w:p w14:paraId="5AF8C9B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01FD25F">
        <w:tblPrEx>
          <w:tblCellMar>
            <w:top w:w="0" w:type="dxa"/>
            <w:left w:w="108" w:type="dxa"/>
            <w:bottom w:w="0" w:type="dxa"/>
            <w:right w:w="108" w:type="dxa"/>
          </w:tblCellMar>
        </w:tblPrEx>
        <w:tc>
          <w:tcPr>
            <w:tcW w:w="8847" w:type="dxa"/>
            <w:gridSpan w:val="9"/>
            <w:vAlign w:val="center"/>
          </w:tcPr>
          <w:p w14:paraId="3A26570E">
            <w:pPr>
              <w:jc w:val="center"/>
            </w:pPr>
            <w:r>
              <w:rPr>
                <w:rFonts w:ascii="宋体" w:hAnsi="宋体" w:eastAsia="宋体"/>
                <w:sz w:val="24"/>
              </w:rPr>
              <w:t>项目支出绩效自评表</w:t>
            </w:r>
          </w:p>
        </w:tc>
      </w:tr>
      <w:tr w14:paraId="62A81EEB">
        <w:tblPrEx>
          <w:tblCellMar>
            <w:top w:w="0" w:type="dxa"/>
            <w:left w:w="108" w:type="dxa"/>
            <w:bottom w:w="0" w:type="dxa"/>
            <w:right w:w="108" w:type="dxa"/>
          </w:tblCellMar>
        </w:tblPrEx>
        <w:tc>
          <w:tcPr>
            <w:tcW w:w="8847" w:type="dxa"/>
            <w:gridSpan w:val="9"/>
            <w:vAlign w:val="center"/>
          </w:tcPr>
          <w:p w14:paraId="5785B418">
            <w:pPr>
              <w:jc w:val="center"/>
            </w:pPr>
            <w:r>
              <w:rPr>
                <w:rFonts w:ascii="宋体" w:hAnsi="宋体" w:eastAsia="宋体"/>
                <w:sz w:val="24"/>
              </w:rPr>
              <w:t>(2024年度)</w:t>
            </w:r>
          </w:p>
        </w:tc>
      </w:tr>
      <w:tr w14:paraId="3BB038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34D0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21891A">
            <w:pPr>
              <w:jc w:val="center"/>
            </w:pPr>
            <w:r>
              <w:rPr>
                <w:rFonts w:ascii="宋体" w:hAnsi="宋体" w:eastAsia="宋体"/>
                <w:sz w:val="16"/>
              </w:rPr>
              <w:t>原渠道使用扶贫资金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〔2023〕4号</w:t>
            </w:r>
            <w:r>
              <w:rPr>
                <w:rFonts w:ascii="宋体" w:hAnsi="宋体" w:eastAsia="宋体"/>
                <w:sz w:val="16"/>
              </w:rPr>
              <w:t>：2023年自治区农村综合改革转移支付预算资金（洛浦县西片区老旧大棚改造提升）</w:t>
            </w:r>
          </w:p>
        </w:tc>
      </w:tr>
      <w:tr w14:paraId="0CFE06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BA15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6337C4">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7C76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3E9423">
            <w:pPr>
              <w:jc w:val="center"/>
            </w:pPr>
            <w:r>
              <w:rPr>
                <w:rFonts w:ascii="宋体" w:hAnsi="宋体" w:eastAsia="宋体"/>
                <w:sz w:val="16"/>
              </w:rPr>
              <w:t>洛浦县农业农村局</w:t>
            </w:r>
          </w:p>
        </w:tc>
      </w:tr>
      <w:tr w14:paraId="6CB466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EB60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67C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E6B4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99A7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6664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271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BE06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3F5D8">
            <w:pPr>
              <w:jc w:val="center"/>
            </w:pPr>
            <w:r>
              <w:rPr>
                <w:rFonts w:ascii="宋体" w:hAnsi="宋体" w:eastAsia="宋体"/>
                <w:sz w:val="16"/>
              </w:rPr>
              <w:t>得分</w:t>
            </w:r>
          </w:p>
        </w:tc>
      </w:tr>
      <w:tr w14:paraId="7F6CD7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2C4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DEEA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3A87">
            <w:pPr>
              <w:jc w:val="center"/>
            </w:pPr>
            <w:r>
              <w:rPr>
                <w:rFonts w:ascii="宋体" w:hAnsi="宋体" w:eastAsia="宋体"/>
                <w:sz w:val="16"/>
              </w:rPr>
              <w:t>24.39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82AFF">
            <w:pPr>
              <w:jc w:val="center"/>
            </w:pPr>
            <w:r>
              <w:rPr>
                <w:rFonts w:ascii="宋体" w:hAnsi="宋体" w:eastAsia="宋体"/>
                <w:sz w:val="16"/>
              </w:rPr>
              <w:t>24.39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DBBB1">
            <w:pPr>
              <w:jc w:val="center"/>
            </w:pPr>
            <w:r>
              <w:rPr>
                <w:rFonts w:ascii="宋体" w:hAnsi="宋体" w:eastAsia="宋体"/>
                <w:sz w:val="16"/>
              </w:rPr>
              <w:t>24.39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6D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F2B4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3D7BD">
            <w:pPr>
              <w:jc w:val="center"/>
            </w:pPr>
            <w:r>
              <w:rPr>
                <w:rFonts w:ascii="宋体" w:hAnsi="宋体" w:eastAsia="宋体"/>
                <w:sz w:val="16"/>
              </w:rPr>
              <w:t>10.00分</w:t>
            </w:r>
          </w:p>
        </w:tc>
      </w:tr>
      <w:tr w14:paraId="58F9C7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7D4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E095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6F4AC">
            <w:pPr>
              <w:jc w:val="center"/>
            </w:pPr>
            <w:r>
              <w:rPr>
                <w:rFonts w:ascii="宋体" w:hAnsi="宋体" w:eastAsia="宋体"/>
                <w:sz w:val="16"/>
              </w:rPr>
              <w:t>24.39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545B2">
            <w:pPr>
              <w:jc w:val="center"/>
            </w:pPr>
            <w:r>
              <w:rPr>
                <w:rFonts w:ascii="宋体" w:hAnsi="宋体" w:eastAsia="宋体"/>
                <w:sz w:val="16"/>
              </w:rPr>
              <w:t>24.39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26BBB">
            <w:pPr>
              <w:jc w:val="center"/>
            </w:pPr>
            <w:r>
              <w:rPr>
                <w:rFonts w:ascii="宋体" w:hAnsi="宋体" w:eastAsia="宋体"/>
                <w:sz w:val="16"/>
              </w:rPr>
              <w:t>24.39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910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2BE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50A2D">
            <w:pPr>
              <w:jc w:val="center"/>
            </w:pPr>
            <w:r>
              <w:rPr>
                <w:rFonts w:ascii="宋体" w:hAnsi="宋体" w:eastAsia="宋体"/>
                <w:sz w:val="16"/>
              </w:rPr>
              <w:t>—</w:t>
            </w:r>
          </w:p>
        </w:tc>
      </w:tr>
      <w:tr w14:paraId="399132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286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E3CE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9F8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DC3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F31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C84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EAB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64FFC">
            <w:pPr>
              <w:jc w:val="center"/>
            </w:pPr>
            <w:r>
              <w:rPr>
                <w:rFonts w:ascii="宋体" w:hAnsi="宋体" w:eastAsia="宋体"/>
                <w:sz w:val="16"/>
              </w:rPr>
              <w:t>—</w:t>
            </w:r>
          </w:p>
        </w:tc>
      </w:tr>
      <w:tr w14:paraId="18BED3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B73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CA93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AE7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0A8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7D5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B6E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99F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83765">
            <w:pPr>
              <w:jc w:val="center"/>
            </w:pPr>
            <w:r>
              <w:rPr>
                <w:rFonts w:ascii="宋体" w:hAnsi="宋体" w:eastAsia="宋体"/>
                <w:sz w:val="16"/>
              </w:rPr>
              <w:t>—</w:t>
            </w:r>
          </w:p>
        </w:tc>
      </w:tr>
      <w:tr w14:paraId="395B64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07CD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16752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D93F73">
            <w:pPr>
              <w:jc w:val="center"/>
            </w:pPr>
            <w:r>
              <w:rPr>
                <w:rFonts w:ascii="宋体" w:hAnsi="宋体" w:eastAsia="宋体"/>
                <w:sz w:val="16"/>
              </w:rPr>
              <w:t>实际完成情况</w:t>
            </w:r>
          </w:p>
        </w:tc>
      </w:tr>
      <w:tr w14:paraId="2297B8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E032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E4BF13">
            <w:pPr>
              <w:jc w:val="both"/>
            </w:pPr>
            <w:r>
              <w:rPr>
                <w:rFonts w:ascii="宋体" w:hAnsi="宋体" w:eastAsia="宋体"/>
                <w:sz w:val="16"/>
              </w:rPr>
              <w:t>根据《关于下达2023年自治区农村综合改革转移支付预算的通知》（和地财农〔2023〕4号）文件实施此项目，项目主要内容为：对洛浦县西片区4个乡镇的109座老旧温室大棚进行改造提升，采购南瓜种子6.66公斤，通过更换棉被、棚膜、卷帘机、老旧线路及主体维修提升大棚保温性，使其达到能在冬季正常生产的标准，改善农业生产种植条件，促进农民增收，大棚租赁费0.2万元/年/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B360F6">
            <w:pPr>
              <w:jc w:val="both"/>
            </w:pPr>
            <w:r>
              <w:rPr>
                <w:rFonts w:hint="eastAsia" w:ascii="宋体" w:hAnsi="宋体"/>
                <w:sz w:val="16"/>
                <w:lang w:eastAsia="zh-CN"/>
              </w:rPr>
              <w:t>截至</w:t>
            </w:r>
            <w:r>
              <w:rPr>
                <w:rFonts w:ascii="宋体" w:hAnsi="宋体" w:eastAsia="宋体"/>
                <w:sz w:val="16"/>
              </w:rPr>
              <w:t>2024年12月31日，完成对洛浦县西片区4个乡镇的109座老旧温室大棚进行改造提升，采购南瓜种子6.66公斤，通过更换棉被、棚膜、卷帘机、老旧线路及主体维修提升大棚保温性，使其达到能在冬季正常生产的标准，改善农业生产种植条件，促进农民增收</w:t>
            </w:r>
          </w:p>
        </w:tc>
      </w:tr>
      <w:tr w14:paraId="68658D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3BA6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1BF6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150D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11E8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259E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C8E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C03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BDE8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48701">
            <w:pPr>
              <w:jc w:val="center"/>
            </w:pPr>
            <w:r>
              <w:rPr>
                <w:rFonts w:ascii="宋体" w:hAnsi="宋体" w:eastAsia="宋体"/>
                <w:sz w:val="16"/>
              </w:rPr>
              <w:t>偏差原因分析及改进措施</w:t>
            </w:r>
          </w:p>
        </w:tc>
      </w:tr>
      <w:tr w14:paraId="61A59D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773B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05B9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6593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E2CE">
            <w:pPr>
              <w:jc w:val="center"/>
            </w:pPr>
            <w:r>
              <w:rPr>
                <w:rFonts w:ascii="宋体" w:hAnsi="宋体" w:eastAsia="宋体"/>
                <w:sz w:val="16"/>
              </w:rPr>
              <w:t>改造老旧温室大棚数量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EE565">
            <w:pPr>
              <w:jc w:val="center"/>
            </w:pPr>
            <w:r>
              <w:rPr>
                <w:rFonts w:ascii="宋体" w:hAnsi="宋体" w:eastAsia="宋体"/>
                <w:sz w:val="16"/>
              </w:rPr>
              <w:t>&gt;=109座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D8B27">
            <w:pPr>
              <w:jc w:val="center"/>
            </w:pPr>
            <w:r>
              <w:rPr>
                <w:rFonts w:ascii="宋体" w:hAnsi="宋体" w:eastAsia="宋体"/>
                <w:sz w:val="16"/>
              </w:rPr>
              <w:t>=109座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F4D8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2263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E71A1">
            <w:pPr>
              <w:jc w:val="center"/>
            </w:pPr>
          </w:p>
        </w:tc>
      </w:tr>
      <w:tr w14:paraId="5DD846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B5A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D2F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F2A4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7898D">
            <w:pPr>
              <w:jc w:val="center"/>
            </w:pPr>
            <w:r>
              <w:rPr>
                <w:rFonts w:ascii="宋体" w:hAnsi="宋体" w:eastAsia="宋体"/>
                <w:sz w:val="16"/>
              </w:rPr>
              <w:t>采购南瓜种子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A2936">
            <w:pPr>
              <w:jc w:val="center"/>
            </w:pPr>
            <w:r>
              <w:rPr>
                <w:rFonts w:ascii="宋体" w:hAnsi="宋体" w:eastAsia="宋体"/>
                <w:sz w:val="16"/>
              </w:rPr>
              <w:t>&gt;=6.66公斤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29CF8">
            <w:pPr>
              <w:jc w:val="center"/>
            </w:pPr>
            <w:r>
              <w:rPr>
                <w:rFonts w:ascii="宋体" w:hAnsi="宋体" w:eastAsia="宋体"/>
                <w:sz w:val="16"/>
              </w:rPr>
              <w:t>=0公斤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A6B5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0EC7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23547">
            <w:pPr>
              <w:jc w:val="center"/>
            </w:pPr>
          </w:p>
        </w:tc>
      </w:tr>
      <w:tr w14:paraId="3B4ED6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68C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45C5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CEA8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E6EE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045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FA2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6D9F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ECDF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17E7">
            <w:pPr>
              <w:jc w:val="center"/>
            </w:pPr>
          </w:p>
        </w:tc>
      </w:tr>
      <w:tr w14:paraId="1815EA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2DA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460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CAB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85C82">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CD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1D8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97D8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65E7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0BAA2">
            <w:pPr>
              <w:jc w:val="center"/>
            </w:pPr>
          </w:p>
        </w:tc>
      </w:tr>
      <w:tr w14:paraId="4FFB5E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160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9CB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6955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C4E7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9BA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9DE3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281C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AE2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09D19">
            <w:pPr>
              <w:jc w:val="center"/>
            </w:pPr>
          </w:p>
        </w:tc>
      </w:tr>
      <w:tr w14:paraId="2CBC0C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A16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E07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6CA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9072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84F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670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9BFB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54CE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72D55">
            <w:pPr>
              <w:jc w:val="center"/>
            </w:pPr>
          </w:p>
        </w:tc>
      </w:tr>
      <w:tr w14:paraId="003687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466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AF91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129E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D5A6C">
            <w:pPr>
              <w:jc w:val="center"/>
            </w:pPr>
            <w:r>
              <w:rPr>
                <w:rFonts w:ascii="宋体" w:hAnsi="宋体" w:eastAsia="宋体"/>
                <w:sz w:val="16"/>
              </w:rPr>
              <w:t>老旧温室大棚改造成本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DE500">
            <w:pPr>
              <w:jc w:val="center"/>
            </w:pPr>
            <w:r>
              <w:rPr>
                <w:rFonts w:ascii="宋体" w:hAnsi="宋体" w:eastAsia="宋体"/>
                <w:sz w:val="16"/>
              </w:rPr>
              <w:t>=24.39万元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44562">
            <w:pPr>
              <w:jc w:val="center"/>
            </w:pPr>
            <w:r>
              <w:rPr>
                <w:rFonts w:ascii="宋体" w:hAnsi="宋体" w:eastAsia="宋体"/>
                <w:sz w:val="16"/>
              </w:rPr>
              <w:t>=24.39万元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F99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8DE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F18E7">
            <w:pPr>
              <w:jc w:val="center"/>
            </w:pPr>
          </w:p>
        </w:tc>
      </w:tr>
      <w:tr w14:paraId="5D807D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A49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7989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B94B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EC41B">
            <w:pPr>
              <w:jc w:val="center"/>
            </w:pPr>
            <w:r>
              <w:rPr>
                <w:rFonts w:ascii="宋体" w:hAnsi="宋体" w:eastAsia="宋体"/>
                <w:sz w:val="16"/>
              </w:rPr>
              <w:t>改善农业生产种植条件，促进农民增收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E310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61D4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8E8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E69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769AA">
            <w:pPr>
              <w:jc w:val="center"/>
            </w:pPr>
          </w:p>
        </w:tc>
      </w:tr>
      <w:tr w14:paraId="652BFF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859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05D8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7A9D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AC5E6">
            <w:pPr>
              <w:jc w:val="center"/>
            </w:pPr>
            <w:r>
              <w:rPr>
                <w:rFonts w:ascii="宋体" w:hAnsi="宋体" w:eastAsia="宋体"/>
                <w:sz w:val="16"/>
              </w:rPr>
              <w:t>受益农民满意度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94D5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E82A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9B2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109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4FA04">
            <w:pPr>
              <w:jc w:val="center"/>
            </w:pPr>
          </w:p>
        </w:tc>
      </w:tr>
      <w:tr w14:paraId="583C570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256FB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E22F4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134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F7E6B">
            <w:pPr>
              <w:jc w:val="center"/>
            </w:pPr>
            <w:r>
              <w:rPr>
                <w:rFonts w:ascii="宋体" w:hAnsi="宋体" w:eastAsia="宋体"/>
                <w:sz w:val="16"/>
              </w:rPr>
              <w:t>93分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716EA4"/>
        </w:tc>
      </w:tr>
    </w:tbl>
    <w:p w14:paraId="7D6FF99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57CF47">
        <w:tblPrEx>
          <w:tblCellMar>
            <w:top w:w="0" w:type="dxa"/>
            <w:left w:w="108" w:type="dxa"/>
            <w:bottom w:w="0" w:type="dxa"/>
            <w:right w:w="108" w:type="dxa"/>
          </w:tblCellMar>
        </w:tblPrEx>
        <w:tc>
          <w:tcPr>
            <w:tcW w:w="8847" w:type="dxa"/>
            <w:gridSpan w:val="9"/>
            <w:vAlign w:val="center"/>
          </w:tcPr>
          <w:p w14:paraId="7FEBCAE4">
            <w:pPr>
              <w:jc w:val="center"/>
            </w:pPr>
            <w:r>
              <w:rPr>
                <w:rFonts w:ascii="宋体" w:hAnsi="宋体" w:eastAsia="宋体"/>
                <w:sz w:val="24"/>
              </w:rPr>
              <w:t>项目支出绩效自评表</w:t>
            </w:r>
          </w:p>
        </w:tc>
      </w:tr>
      <w:tr w14:paraId="2226231F">
        <w:tblPrEx>
          <w:tblCellMar>
            <w:top w:w="0" w:type="dxa"/>
            <w:left w:w="108" w:type="dxa"/>
            <w:bottom w:w="0" w:type="dxa"/>
            <w:right w:w="108" w:type="dxa"/>
          </w:tblCellMar>
        </w:tblPrEx>
        <w:tc>
          <w:tcPr>
            <w:tcW w:w="8847" w:type="dxa"/>
            <w:gridSpan w:val="9"/>
            <w:vAlign w:val="center"/>
          </w:tcPr>
          <w:p w14:paraId="637931C9">
            <w:pPr>
              <w:jc w:val="center"/>
            </w:pPr>
            <w:r>
              <w:rPr>
                <w:rFonts w:ascii="宋体" w:hAnsi="宋体" w:eastAsia="宋体"/>
                <w:sz w:val="24"/>
              </w:rPr>
              <w:t>(2024年度)</w:t>
            </w:r>
          </w:p>
        </w:tc>
      </w:tr>
      <w:tr w14:paraId="0158E1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4778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F3DC0E2">
            <w:pPr>
              <w:jc w:val="center"/>
            </w:pPr>
            <w:r>
              <w:rPr>
                <w:rFonts w:ascii="宋体" w:hAnsi="宋体" w:eastAsia="宋体"/>
                <w:sz w:val="16"/>
              </w:rPr>
              <w:t>存量资金：2020年耕地地力保护补贴资金-洛财纪字</w:t>
            </w:r>
            <w:r>
              <w:rPr>
                <w:rFonts w:hint="eastAsia" w:ascii="宋体" w:hAnsi="宋体"/>
                <w:sz w:val="16"/>
                <w:lang w:eastAsia="zh-CN"/>
              </w:rPr>
              <w:t>〔2024〕9号</w:t>
            </w:r>
          </w:p>
        </w:tc>
      </w:tr>
      <w:tr w14:paraId="4AA325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7E7A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8324E7">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9704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494259">
            <w:pPr>
              <w:jc w:val="center"/>
            </w:pPr>
            <w:r>
              <w:rPr>
                <w:rFonts w:ascii="宋体" w:hAnsi="宋体" w:eastAsia="宋体"/>
                <w:sz w:val="16"/>
              </w:rPr>
              <w:t>洛浦县农业农村局</w:t>
            </w:r>
          </w:p>
        </w:tc>
      </w:tr>
      <w:tr w14:paraId="076A40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C8D6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0670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857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27D6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F8F5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51C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AA3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70886">
            <w:pPr>
              <w:jc w:val="center"/>
            </w:pPr>
            <w:r>
              <w:rPr>
                <w:rFonts w:ascii="宋体" w:hAnsi="宋体" w:eastAsia="宋体"/>
                <w:sz w:val="16"/>
              </w:rPr>
              <w:t>得分</w:t>
            </w:r>
          </w:p>
        </w:tc>
      </w:tr>
      <w:tr w14:paraId="2C706C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70C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D8C2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64500">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066CE">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6F634">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E5E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C03C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C476B">
            <w:pPr>
              <w:jc w:val="center"/>
            </w:pPr>
            <w:r>
              <w:rPr>
                <w:rFonts w:ascii="宋体" w:hAnsi="宋体" w:eastAsia="宋体"/>
                <w:sz w:val="16"/>
              </w:rPr>
              <w:t>10.00分</w:t>
            </w:r>
          </w:p>
        </w:tc>
      </w:tr>
      <w:tr w14:paraId="303724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495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7BAE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34A16">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379EC">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2FAEE">
            <w:pPr>
              <w:jc w:val="center"/>
            </w:pPr>
            <w:r>
              <w:rPr>
                <w:rFonts w:ascii="宋体" w:hAnsi="宋体" w:eastAsia="宋体"/>
                <w:sz w:val="16"/>
              </w:rPr>
              <w:t>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F63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991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7520E">
            <w:pPr>
              <w:jc w:val="center"/>
            </w:pPr>
            <w:r>
              <w:rPr>
                <w:rFonts w:ascii="宋体" w:hAnsi="宋体" w:eastAsia="宋体"/>
                <w:sz w:val="16"/>
              </w:rPr>
              <w:t>—</w:t>
            </w:r>
          </w:p>
        </w:tc>
      </w:tr>
      <w:tr w14:paraId="56531E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2E5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1BB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24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8A0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FF1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10A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D7D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7CAE6">
            <w:pPr>
              <w:jc w:val="center"/>
            </w:pPr>
            <w:r>
              <w:rPr>
                <w:rFonts w:ascii="宋体" w:hAnsi="宋体" w:eastAsia="宋体"/>
                <w:sz w:val="16"/>
              </w:rPr>
              <w:t>—</w:t>
            </w:r>
          </w:p>
        </w:tc>
      </w:tr>
      <w:tr w14:paraId="2296AF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131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0BBF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7A1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436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D13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254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5AD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20D30">
            <w:pPr>
              <w:jc w:val="center"/>
            </w:pPr>
            <w:r>
              <w:rPr>
                <w:rFonts w:ascii="宋体" w:hAnsi="宋体" w:eastAsia="宋体"/>
                <w:sz w:val="16"/>
              </w:rPr>
              <w:t>—</w:t>
            </w:r>
          </w:p>
        </w:tc>
      </w:tr>
      <w:tr w14:paraId="09C5D4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99FC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ED704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745B4D">
            <w:pPr>
              <w:jc w:val="center"/>
            </w:pPr>
            <w:r>
              <w:rPr>
                <w:rFonts w:ascii="宋体" w:hAnsi="宋体" w:eastAsia="宋体"/>
                <w:sz w:val="16"/>
              </w:rPr>
              <w:t>实际完成情况</w:t>
            </w:r>
          </w:p>
        </w:tc>
      </w:tr>
      <w:tr w14:paraId="6147AB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928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75970C">
            <w:pPr>
              <w:jc w:val="both"/>
            </w:pPr>
            <w:r>
              <w:rPr>
                <w:rFonts w:ascii="宋体" w:hAnsi="宋体" w:eastAsia="宋体"/>
                <w:sz w:val="16"/>
              </w:rPr>
              <w:t>根据文件实施该项目，项目主要内容：2020年耕地地力保护补助缺口面积8亩，2020年耕地地力保护补助户数3户。通过项目的实施，有效提高粮食综合生产能力。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32F925">
            <w:pPr>
              <w:jc w:val="both"/>
            </w:pPr>
            <w:r>
              <w:rPr>
                <w:rFonts w:hint="eastAsia" w:ascii="宋体" w:hAnsi="宋体"/>
                <w:sz w:val="16"/>
                <w:lang w:eastAsia="zh-CN"/>
              </w:rPr>
              <w:t>截至</w:t>
            </w:r>
            <w:r>
              <w:rPr>
                <w:rFonts w:ascii="宋体" w:hAnsi="宋体" w:eastAsia="宋体"/>
                <w:sz w:val="16"/>
              </w:rPr>
              <w:t>2024年12月31日，完成2020年耕地地力保护补助缺口面积8亩，2020年耕地地力保护补助户数3户。通过项目的实施，有效提高粮食综合生产能力。</w:t>
            </w:r>
          </w:p>
        </w:tc>
      </w:tr>
      <w:tr w14:paraId="00D277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F70D2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792E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726C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216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29E8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787D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0018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6563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B52EF">
            <w:pPr>
              <w:jc w:val="center"/>
            </w:pPr>
            <w:r>
              <w:rPr>
                <w:rFonts w:ascii="宋体" w:hAnsi="宋体" w:eastAsia="宋体"/>
                <w:sz w:val="16"/>
              </w:rPr>
              <w:t>偏差原因分析及改进措施</w:t>
            </w:r>
          </w:p>
        </w:tc>
      </w:tr>
      <w:tr w14:paraId="669994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303F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C889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3271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687EB">
            <w:pPr>
              <w:jc w:val="center"/>
            </w:pPr>
            <w:r>
              <w:rPr>
                <w:rFonts w:ascii="宋体" w:hAnsi="宋体" w:eastAsia="宋体"/>
                <w:sz w:val="16"/>
              </w:rPr>
              <w:t>2020年耕地地力保护补助面积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A2F99">
            <w:pPr>
              <w:jc w:val="center"/>
            </w:pPr>
            <w:r>
              <w:rPr>
                <w:rFonts w:ascii="宋体" w:hAnsi="宋体" w:eastAsia="宋体"/>
                <w:sz w:val="16"/>
              </w:rPr>
              <w:t>&gt;=8亩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B2D41">
            <w:pPr>
              <w:jc w:val="center"/>
            </w:pPr>
            <w:r>
              <w:rPr>
                <w:rFonts w:ascii="宋体" w:hAnsi="宋体" w:eastAsia="宋体"/>
                <w:sz w:val="16"/>
              </w:rPr>
              <w:t>=8亩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C41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F1E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E9E48">
            <w:pPr>
              <w:jc w:val="center"/>
            </w:pPr>
          </w:p>
        </w:tc>
      </w:tr>
      <w:tr w14:paraId="782B48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945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04C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E40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722D9">
            <w:pPr>
              <w:jc w:val="center"/>
            </w:pPr>
            <w:r>
              <w:rPr>
                <w:rFonts w:ascii="宋体" w:hAnsi="宋体" w:eastAsia="宋体"/>
                <w:sz w:val="16"/>
              </w:rPr>
              <w:t>2020年耕地地力保护补助户数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A28C8">
            <w:pPr>
              <w:jc w:val="center"/>
            </w:pPr>
            <w:r>
              <w:rPr>
                <w:rFonts w:ascii="宋体" w:hAnsi="宋体" w:eastAsia="宋体"/>
                <w:sz w:val="16"/>
              </w:rPr>
              <w:t>&gt;=3户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D0574">
            <w:pPr>
              <w:jc w:val="center"/>
            </w:pPr>
            <w:r>
              <w:rPr>
                <w:rFonts w:ascii="宋体" w:hAnsi="宋体" w:eastAsia="宋体"/>
                <w:sz w:val="16"/>
              </w:rPr>
              <w:t>=3户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62A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8451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6C1A7">
            <w:pPr>
              <w:jc w:val="center"/>
            </w:pPr>
          </w:p>
        </w:tc>
      </w:tr>
      <w:tr w14:paraId="72D037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522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5CF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917F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24932">
            <w:pPr>
              <w:jc w:val="center"/>
            </w:pPr>
            <w:r>
              <w:rPr>
                <w:rFonts w:ascii="宋体" w:hAnsi="宋体" w:eastAsia="宋体"/>
                <w:sz w:val="16"/>
              </w:rPr>
              <w:t>补贴资金发放覆盖率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EB4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CC1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FB4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314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684C9">
            <w:pPr>
              <w:jc w:val="center"/>
            </w:pPr>
          </w:p>
        </w:tc>
      </w:tr>
      <w:tr w14:paraId="687A6C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FE3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573F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5DA9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CAD83">
            <w:pPr>
              <w:jc w:val="center"/>
            </w:pPr>
            <w:r>
              <w:rPr>
                <w:rFonts w:ascii="宋体" w:hAnsi="宋体" w:eastAsia="宋体"/>
                <w:sz w:val="16"/>
              </w:rPr>
              <w:t>补贴资金发放及时率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F59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9DB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98E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00F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73628">
            <w:pPr>
              <w:jc w:val="center"/>
            </w:pPr>
          </w:p>
        </w:tc>
      </w:tr>
      <w:tr w14:paraId="328F60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4A1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2AE1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8A3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0B08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23B2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DA60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4E8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F0F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149F4">
            <w:pPr>
              <w:jc w:val="center"/>
            </w:pPr>
          </w:p>
        </w:tc>
      </w:tr>
      <w:tr w14:paraId="4D367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F04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B770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D990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EB4D1">
            <w:pPr>
              <w:jc w:val="center"/>
            </w:pPr>
            <w:r>
              <w:rPr>
                <w:rFonts w:ascii="宋体" w:hAnsi="宋体" w:eastAsia="宋体"/>
                <w:sz w:val="16"/>
              </w:rPr>
              <w:t>2020年耕地地力保护（冬小麦）补贴资金标准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58D88">
            <w:pPr>
              <w:jc w:val="center"/>
            </w:pPr>
            <w:r>
              <w:rPr>
                <w:rFonts w:ascii="宋体" w:hAnsi="宋体" w:eastAsia="宋体"/>
                <w:sz w:val="16"/>
              </w:rPr>
              <w:t>&lt;=220元/亩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16E93">
            <w:pPr>
              <w:jc w:val="center"/>
            </w:pPr>
            <w:r>
              <w:rPr>
                <w:rFonts w:ascii="宋体" w:hAnsi="宋体" w:eastAsia="宋体"/>
                <w:sz w:val="16"/>
              </w:rPr>
              <w:t>=220元/亩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45D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65C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F4C8C">
            <w:pPr>
              <w:jc w:val="center"/>
            </w:pPr>
          </w:p>
        </w:tc>
      </w:tr>
      <w:tr w14:paraId="70EBA2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A12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7993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C3E2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DD331">
            <w:pPr>
              <w:jc w:val="center"/>
            </w:pPr>
            <w:r>
              <w:rPr>
                <w:rFonts w:ascii="宋体" w:hAnsi="宋体" w:eastAsia="宋体"/>
                <w:sz w:val="16"/>
              </w:rPr>
              <w:t>提高粮食综合生产能力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7A53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0E5F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118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995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08CCB">
            <w:pPr>
              <w:jc w:val="center"/>
            </w:pPr>
          </w:p>
        </w:tc>
      </w:tr>
      <w:tr w14:paraId="02944C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C55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5E39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9171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FB36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79D8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BCCD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83E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635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84CC0">
            <w:pPr>
              <w:jc w:val="center"/>
            </w:pPr>
          </w:p>
        </w:tc>
      </w:tr>
      <w:tr w14:paraId="66E3416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7944A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047D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6C6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2946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1CFE19"/>
        </w:tc>
      </w:tr>
    </w:tbl>
    <w:p w14:paraId="11E207D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0A16F2">
        <w:tblPrEx>
          <w:tblCellMar>
            <w:top w:w="0" w:type="dxa"/>
            <w:left w:w="108" w:type="dxa"/>
            <w:bottom w:w="0" w:type="dxa"/>
            <w:right w:w="108" w:type="dxa"/>
          </w:tblCellMar>
        </w:tblPrEx>
        <w:tc>
          <w:tcPr>
            <w:tcW w:w="8847" w:type="dxa"/>
            <w:gridSpan w:val="9"/>
            <w:vAlign w:val="center"/>
          </w:tcPr>
          <w:p w14:paraId="01460EF3">
            <w:pPr>
              <w:jc w:val="center"/>
            </w:pPr>
            <w:r>
              <w:rPr>
                <w:rFonts w:ascii="宋体" w:hAnsi="宋体" w:eastAsia="宋体"/>
                <w:sz w:val="24"/>
              </w:rPr>
              <w:t>项目支出绩效自评表</w:t>
            </w:r>
          </w:p>
        </w:tc>
      </w:tr>
      <w:tr w14:paraId="36F70101">
        <w:tblPrEx>
          <w:tblCellMar>
            <w:top w:w="0" w:type="dxa"/>
            <w:left w:w="108" w:type="dxa"/>
            <w:bottom w:w="0" w:type="dxa"/>
            <w:right w:w="108" w:type="dxa"/>
          </w:tblCellMar>
        </w:tblPrEx>
        <w:tc>
          <w:tcPr>
            <w:tcW w:w="8847" w:type="dxa"/>
            <w:gridSpan w:val="9"/>
            <w:vAlign w:val="center"/>
          </w:tcPr>
          <w:p w14:paraId="7E6F14A5">
            <w:pPr>
              <w:jc w:val="center"/>
            </w:pPr>
            <w:r>
              <w:rPr>
                <w:rFonts w:ascii="宋体" w:hAnsi="宋体" w:eastAsia="宋体"/>
                <w:sz w:val="24"/>
              </w:rPr>
              <w:t>(2024年度)</w:t>
            </w:r>
          </w:p>
        </w:tc>
      </w:tr>
      <w:tr w14:paraId="6D602C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A456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5A8BE6">
            <w:pPr>
              <w:jc w:val="center"/>
            </w:pPr>
            <w:r>
              <w:rPr>
                <w:rFonts w:ascii="宋体" w:hAnsi="宋体" w:eastAsia="宋体"/>
                <w:sz w:val="16"/>
              </w:rPr>
              <w:t>政策性农业保险中央专项资金项目</w:t>
            </w:r>
          </w:p>
        </w:tc>
      </w:tr>
      <w:tr w14:paraId="3D44F9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EB9B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892926">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67F0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8CA16A">
            <w:pPr>
              <w:jc w:val="center"/>
            </w:pPr>
            <w:r>
              <w:rPr>
                <w:rFonts w:ascii="宋体" w:hAnsi="宋体" w:eastAsia="宋体"/>
                <w:sz w:val="16"/>
              </w:rPr>
              <w:t>洛浦县农业农村局</w:t>
            </w:r>
          </w:p>
        </w:tc>
      </w:tr>
      <w:tr w14:paraId="2E009F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ACA4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AC88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2DD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F485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2C9C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50A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2387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17091">
            <w:pPr>
              <w:jc w:val="center"/>
            </w:pPr>
            <w:r>
              <w:rPr>
                <w:rFonts w:ascii="宋体" w:hAnsi="宋体" w:eastAsia="宋体"/>
                <w:sz w:val="16"/>
              </w:rPr>
              <w:t>得分</w:t>
            </w:r>
          </w:p>
        </w:tc>
      </w:tr>
      <w:tr w14:paraId="6A6002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AAC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37BF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42075">
            <w:pPr>
              <w:jc w:val="center"/>
            </w:pPr>
            <w:r>
              <w:rPr>
                <w:rFonts w:ascii="宋体" w:hAnsi="宋体" w:eastAsia="宋体"/>
                <w:sz w:val="16"/>
              </w:rPr>
              <w:t>457.01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5C327">
            <w:pPr>
              <w:jc w:val="center"/>
            </w:pPr>
            <w:r>
              <w:rPr>
                <w:rFonts w:ascii="宋体" w:hAnsi="宋体" w:eastAsia="宋体"/>
                <w:sz w:val="16"/>
              </w:rPr>
              <w:t>457.01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3BFB8">
            <w:pPr>
              <w:jc w:val="center"/>
            </w:pPr>
            <w:r>
              <w:rPr>
                <w:rFonts w:ascii="宋体" w:hAnsi="宋体" w:eastAsia="宋体"/>
                <w:sz w:val="16"/>
              </w:rPr>
              <w:t>455.93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490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B4E3C">
            <w:pPr>
              <w:jc w:val="center"/>
            </w:pPr>
            <w:r>
              <w:rPr>
                <w:rFonts w:ascii="宋体" w:hAnsi="宋体" w:eastAsia="宋体"/>
                <w:sz w:val="16"/>
              </w:rPr>
              <w:t xml:space="preserve">99.76%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35A45">
            <w:pPr>
              <w:jc w:val="center"/>
            </w:pPr>
            <w:r>
              <w:rPr>
                <w:rFonts w:ascii="宋体" w:hAnsi="宋体" w:eastAsia="宋体"/>
                <w:sz w:val="16"/>
              </w:rPr>
              <w:t>10.00分</w:t>
            </w:r>
          </w:p>
        </w:tc>
      </w:tr>
      <w:tr w14:paraId="591A8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440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F222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78C7E">
            <w:pPr>
              <w:jc w:val="center"/>
            </w:pPr>
            <w:r>
              <w:rPr>
                <w:rFonts w:ascii="宋体" w:hAnsi="宋体" w:eastAsia="宋体"/>
                <w:sz w:val="16"/>
              </w:rPr>
              <w:t>457.01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12385">
            <w:pPr>
              <w:jc w:val="center"/>
            </w:pPr>
            <w:r>
              <w:rPr>
                <w:rFonts w:ascii="宋体" w:hAnsi="宋体" w:eastAsia="宋体"/>
                <w:sz w:val="16"/>
              </w:rPr>
              <w:t>457.01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A5A06">
            <w:pPr>
              <w:jc w:val="center"/>
            </w:pPr>
            <w:r>
              <w:rPr>
                <w:rFonts w:ascii="宋体" w:hAnsi="宋体" w:eastAsia="宋体"/>
                <w:sz w:val="16"/>
              </w:rPr>
              <w:t>455.93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C56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31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6ADF8">
            <w:pPr>
              <w:jc w:val="center"/>
            </w:pPr>
            <w:r>
              <w:rPr>
                <w:rFonts w:ascii="宋体" w:hAnsi="宋体" w:eastAsia="宋体"/>
                <w:sz w:val="16"/>
              </w:rPr>
              <w:t>—</w:t>
            </w:r>
          </w:p>
        </w:tc>
      </w:tr>
      <w:tr w14:paraId="12FFA0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38C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57B0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B5D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2D6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64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70F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77D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40ABE">
            <w:pPr>
              <w:jc w:val="center"/>
            </w:pPr>
            <w:r>
              <w:rPr>
                <w:rFonts w:ascii="宋体" w:hAnsi="宋体" w:eastAsia="宋体"/>
                <w:sz w:val="16"/>
              </w:rPr>
              <w:t>—</w:t>
            </w:r>
          </w:p>
        </w:tc>
      </w:tr>
      <w:tr w14:paraId="4DB915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AA4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6A33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16E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5C2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E8C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BC7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822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50162">
            <w:pPr>
              <w:jc w:val="center"/>
            </w:pPr>
            <w:r>
              <w:rPr>
                <w:rFonts w:ascii="宋体" w:hAnsi="宋体" w:eastAsia="宋体"/>
                <w:sz w:val="16"/>
              </w:rPr>
              <w:t>—</w:t>
            </w:r>
          </w:p>
        </w:tc>
      </w:tr>
      <w:tr w14:paraId="70D569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DA6C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5003A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983FB">
            <w:pPr>
              <w:jc w:val="center"/>
            </w:pPr>
            <w:r>
              <w:rPr>
                <w:rFonts w:ascii="宋体" w:hAnsi="宋体" w:eastAsia="宋体"/>
                <w:sz w:val="16"/>
              </w:rPr>
              <w:t>实际完成情况</w:t>
            </w:r>
          </w:p>
        </w:tc>
      </w:tr>
      <w:tr w14:paraId="19CCF4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0E7B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87F2A6">
            <w:pPr>
              <w:jc w:val="both"/>
            </w:pPr>
            <w:r>
              <w:rPr>
                <w:rFonts w:ascii="宋体" w:hAnsi="宋体" w:eastAsia="宋体"/>
                <w:sz w:val="16"/>
              </w:rPr>
              <w:t>根据《2021年结转2024年专项资金</w:t>
            </w:r>
            <w:r>
              <w:rPr>
                <w:rFonts w:hint="eastAsia" w:ascii="宋体" w:hAnsi="宋体"/>
                <w:sz w:val="16"/>
                <w:lang w:eastAsia="zh-CN"/>
              </w:rPr>
              <w:t>－</w:t>
            </w:r>
            <w:r>
              <w:rPr>
                <w:rFonts w:ascii="宋体" w:hAnsi="宋体" w:eastAsia="宋体"/>
                <w:sz w:val="16"/>
              </w:rPr>
              <w:t>和地财金</w:t>
            </w:r>
            <w:r>
              <w:rPr>
                <w:rFonts w:hint="eastAsia" w:ascii="宋体" w:hAnsi="宋体"/>
                <w:sz w:val="16"/>
                <w:lang w:eastAsia="zh-CN"/>
              </w:rPr>
              <w:t>〔2020〕24号－</w:t>
            </w:r>
            <w:r>
              <w:rPr>
                <w:rFonts w:ascii="宋体" w:hAnsi="宋体" w:eastAsia="宋体"/>
                <w:sz w:val="16"/>
              </w:rPr>
              <w:t>提前下达农业保险2021年中央资金-洛财纪字</w:t>
            </w:r>
            <w:r>
              <w:rPr>
                <w:rFonts w:hint="eastAsia" w:ascii="宋体" w:hAnsi="宋体"/>
                <w:sz w:val="16"/>
                <w:lang w:eastAsia="zh-CN"/>
              </w:rPr>
              <w:t>〔2024〕8号</w:t>
            </w:r>
            <w:r>
              <w:rPr>
                <w:rFonts w:ascii="宋体" w:hAnsi="宋体" w:eastAsia="宋体"/>
                <w:sz w:val="16"/>
              </w:rPr>
              <w:t>》《2022年结转2024年专项资金</w:t>
            </w:r>
            <w:r>
              <w:rPr>
                <w:rFonts w:hint="eastAsia" w:ascii="宋体" w:hAnsi="宋体"/>
                <w:sz w:val="16"/>
                <w:lang w:eastAsia="zh-CN"/>
              </w:rPr>
              <w:t>－</w:t>
            </w:r>
            <w:r>
              <w:rPr>
                <w:rFonts w:ascii="宋体" w:hAnsi="宋体" w:eastAsia="宋体"/>
                <w:sz w:val="16"/>
              </w:rPr>
              <w:t>和地财金</w:t>
            </w:r>
            <w:r>
              <w:rPr>
                <w:rFonts w:hint="eastAsia" w:ascii="宋体" w:hAnsi="宋体"/>
                <w:sz w:val="16"/>
                <w:lang w:eastAsia="zh-CN"/>
              </w:rPr>
              <w:t>〔2021〕39号－</w:t>
            </w:r>
            <w:r>
              <w:rPr>
                <w:rFonts w:ascii="宋体" w:hAnsi="宋体" w:eastAsia="宋体"/>
                <w:sz w:val="16"/>
              </w:rPr>
              <w:t>提前下达2022年中央财政政策性农业保险保费补贴资金-洛财纪字</w:t>
            </w:r>
            <w:r>
              <w:rPr>
                <w:rFonts w:hint="eastAsia" w:ascii="宋体" w:hAnsi="宋体"/>
                <w:sz w:val="16"/>
                <w:lang w:eastAsia="zh-CN"/>
              </w:rPr>
              <w:t>〔2024〕8号</w:t>
            </w:r>
            <w:r>
              <w:rPr>
                <w:rFonts w:ascii="宋体" w:hAnsi="宋体" w:eastAsia="宋体"/>
                <w:sz w:val="16"/>
              </w:rPr>
              <w:t>》、和田地区财政局《关于对政策性农业保险中央专项资金的用途的批复》文件实施此项目，项目主要内容为：项目主要内容为：用于支付2023年中央财政特色优势农产品（林果业）保险奖补保费补贴，通过项目实施，不断扩大农业保险覆盖面和风险保障水平，逐步建立市场化的农业生产风险防范化解机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F78AED">
            <w:pPr>
              <w:jc w:val="both"/>
            </w:pPr>
            <w:r>
              <w:rPr>
                <w:rFonts w:hint="eastAsia" w:ascii="宋体" w:hAnsi="宋体"/>
                <w:sz w:val="16"/>
                <w:lang w:eastAsia="zh-CN"/>
              </w:rPr>
              <w:t>截至</w:t>
            </w:r>
            <w:r>
              <w:rPr>
                <w:rFonts w:ascii="宋体" w:hAnsi="宋体" w:eastAsia="宋体"/>
                <w:sz w:val="16"/>
              </w:rPr>
              <w:t>2024年12月31日，完成支付2023年中央财政特色优势农产品（林果业）保险奖补保费补贴，通过项目实施，不断扩大农业保险覆盖面和风险保障水平，逐步建立市场化的农业生产风险防范化解机制。</w:t>
            </w:r>
          </w:p>
        </w:tc>
      </w:tr>
      <w:tr w14:paraId="232A68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D4C53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A1E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2CE2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12E4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2AEE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7027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88C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3035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E93D1">
            <w:pPr>
              <w:jc w:val="center"/>
            </w:pPr>
            <w:r>
              <w:rPr>
                <w:rFonts w:ascii="宋体" w:hAnsi="宋体" w:eastAsia="宋体"/>
                <w:sz w:val="16"/>
              </w:rPr>
              <w:t>偏差原因分析及改进措施</w:t>
            </w:r>
          </w:p>
        </w:tc>
      </w:tr>
      <w:tr w14:paraId="70773B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87CF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63F4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41AF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4B2AE">
            <w:pPr>
              <w:jc w:val="center"/>
            </w:pPr>
            <w:r>
              <w:rPr>
                <w:rFonts w:ascii="宋体" w:hAnsi="宋体" w:eastAsia="宋体"/>
                <w:sz w:val="16"/>
              </w:rPr>
              <w:t>林果业中央财政补贴比例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E47CB">
            <w:pPr>
              <w:jc w:val="center"/>
            </w:pPr>
            <w:r>
              <w:rPr>
                <w:rFonts w:ascii="宋体" w:hAnsi="宋体" w:eastAsia="宋体"/>
                <w:sz w:val="16"/>
              </w:rPr>
              <w:t>=31.70%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738EA">
            <w:pPr>
              <w:jc w:val="center"/>
            </w:pPr>
            <w:r>
              <w:rPr>
                <w:rFonts w:ascii="宋体" w:hAnsi="宋体" w:eastAsia="宋体"/>
                <w:sz w:val="16"/>
              </w:rPr>
              <w:t>=31.7%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4CF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953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4D647">
            <w:pPr>
              <w:jc w:val="center"/>
            </w:pPr>
          </w:p>
        </w:tc>
      </w:tr>
      <w:tr w14:paraId="0A94D8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9BE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51B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D96C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690A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7C7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65B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90F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558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A0FC4">
            <w:pPr>
              <w:jc w:val="center"/>
            </w:pPr>
          </w:p>
        </w:tc>
      </w:tr>
      <w:tr w14:paraId="27938D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A66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A01F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143F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7D33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DD2B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41E2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3C0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B2A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5FF16">
            <w:pPr>
              <w:jc w:val="center"/>
            </w:pPr>
          </w:p>
        </w:tc>
      </w:tr>
      <w:tr w14:paraId="3A989F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6B1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C36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057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933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EE1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548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941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048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647EC">
            <w:pPr>
              <w:jc w:val="center"/>
            </w:pPr>
          </w:p>
        </w:tc>
      </w:tr>
      <w:tr w14:paraId="19D604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F92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AAF4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9036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85A89">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055E1">
            <w:pPr>
              <w:jc w:val="center"/>
            </w:pPr>
            <w:r>
              <w:rPr>
                <w:rFonts w:ascii="宋体" w:hAnsi="宋体" w:eastAsia="宋体"/>
                <w:sz w:val="16"/>
              </w:rPr>
              <w:t>&lt;=457.01万元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A08B3">
            <w:pPr>
              <w:jc w:val="center"/>
            </w:pPr>
            <w:r>
              <w:rPr>
                <w:rFonts w:ascii="宋体" w:hAnsi="宋体" w:eastAsia="宋体"/>
                <w:sz w:val="16"/>
              </w:rPr>
              <w:t>=457.01万元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327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F9F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872DB">
            <w:pPr>
              <w:jc w:val="center"/>
            </w:pPr>
          </w:p>
        </w:tc>
      </w:tr>
      <w:tr w14:paraId="5F457A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558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04EB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7806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9678B">
            <w:pPr>
              <w:jc w:val="center"/>
            </w:pPr>
            <w:r>
              <w:rPr>
                <w:rFonts w:ascii="宋体" w:hAnsi="宋体" w:eastAsia="宋体"/>
                <w:sz w:val="16"/>
              </w:rPr>
              <w:t>提高风险保障水平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0E69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2942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65B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C37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1D64F">
            <w:pPr>
              <w:jc w:val="center"/>
            </w:pPr>
          </w:p>
        </w:tc>
      </w:tr>
      <w:tr w14:paraId="728D83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DEF5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5C6D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9D3B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F9FF2">
            <w:pPr>
              <w:jc w:val="center"/>
            </w:pPr>
            <w:r>
              <w:rPr>
                <w:rFonts w:ascii="宋体" w:hAnsi="宋体" w:eastAsia="宋体"/>
                <w:sz w:val="16"/>
              </w:rPr>
              <w:t>投保农户满意度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0483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5CD6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616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9B3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DFA18">
            <w:pPr>
              <w:jc w:val="center"/>
            </w:pPr>
          </w:p>
        </w:tc>
      </w:tr>
      <w:tr w14:paraId="77DC676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D89AC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A80F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91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3783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1798E8"/>
        </w:tc>
      </w:tr>
    </w:tbl>
    <w:p w14:paraId="20A34A1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2F054D">
        <w:tblPrEx>
          <w:tblCellMar>
            <w:top w:w="0" w:type="dxa"/>
            <w:left w:w="108" w:type="dxa"/>
            <w:bottom w:w="0" w:type="dxa"/>
            <w:right w:w="108" w:type="dxa"/>
          </w:tblCellMar>
        </w:tblPrEx>
        <w:tc>
          <w:tcPr>
            <w:tcW w:w="8847" w:type="dxa"/>
            <w:gridSpan w:val="9"/>
            <w:vAlign w:val="center"/>
          </w:tcPr>
          <w:p w14:paraId="38261FD2">
            <w:pPr>
              <w:jc w:val="center"/>
            </w:pPr>
            <w:r>
              <w:rPr>
                <w:rFonts w:ascii="宋体" w:hAnsi="宋体" w:eastAsia="宋体"/>
                <w:sz w:val="24"/>
              </w:rPr>
              <w:t>项目支出绩效自评表</w:t>
            </w:r>
          </w:p>
        </w:tc>
      </w:tr>
      <w:tr w14:paraId="3BAA8B1A">
        <w:tblPrEx>
          <w:tblCellMar>
            <w:top w:w="0" w:type="dxa"/>
            <w:left w:w="108" w:type="dxa"/>
            <w:bottom w:w="0" w:type="dxa"/>
            <w:right w:w="108" w:type="dxa"/>
          </w:tblCellMar>
        </w:tblPrEx>
        <w:tc>
          <w:tcPr>
            <w:tcW w:w="8847" w:type="dxa"/>
            <w:gridSpan w:val="9"/>
            <w:vAlign w:val="center"/>
          </w:tcPr>
          <w:p w14:paraId="2B4EBF1F">
            <w:pPr>
              <w:jc w:val="center"/>
            </w:pPr>
            <w:r>
              <w:rPr>
                <w:rFonts w:ascii="宋体" w:hAnsi="宋体" w:eastAsia="宋体"/>
                <w:sz w:val="24"/>
              </w:rPr>
              <w:t>(2024年度)</w:t>
            </w:r>
          </w:p>
        </w:tc>
      </w:tr>
      <w:tr w14:paraId="1A960D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A312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C6BA3E">
            <w:pPr>
              <w:jc w:val="center"/>
            </w:pPr>
            <w:r>
              <w:rPr>
                <w:rFonts w:ascii="宋体" w:hAnsi="宋体" w:eastAsia="宋体"/>
                <w:sz w:val="16"/>
              </w:rPr>
              <w:t>洛浦县2023年“粮改饲”项目</w:t>
            </w:r>
          </w:p>
        </w:tc>
      </w:tr>
      <w:tr w14:paraId="3DBB0F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BFF1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F4B45D">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802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B37782">
            <w:pPr>
              <w:jc w:val="center"/>
            </w:pPr>
            <w:r>
              <w:rPr>
                <w:rFonts w:ascii="宋体" w:hAnsi="宋体" w:eastAsia="宋体"/>
                <w:sz w:val="16"/>
              </w:rPr>
              <w:t>洛浦县农业农村局</w:t>
            </w:r>
          </w:p>
        </w:tc>
      </w:tr>
      <w:tr w14:paraId="4D6E7F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104E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A41C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F1EA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C097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24BD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530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F10E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B2D0A">
            <w:pPr>
              <w:jc w:val="center"/>
            </w:pPr>
            <w:r>
              <w:rPr>
                <w:rFonts w:ascii="宋体" w:hAnsi="宋体" w:eastAsia="宋体"/>
                <w:sz w:val="16"/>
              </w:rPr>
              <w:t>得分</w:t>
            </w:r>
          </w:p>
        </w:tc>
      </w:tr>
      <w:tr w14:paraId="1F82E6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CFA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21A7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AE7E4">
            <w:pPr>
              <w:jc w:val="center"/>
            </w:pPr>
            <w:r>
              <w:rPr>
                <w:rFonts w:ascii="宋体" w:hAnsi="宋体" w:eastAsia="宋体"/>
                <w:sz w:val="16"/>
              </w:rPr>
              <w:t>377.00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D29E1">
            <w:pPr>
              <w:jc w:val="center"/>
            </w:pPr>
            <w:r>
              <w:rPr>
                <w:rFonts w:ascii="宋体" w:hAnsi="宋体" w:eastAsia="宋体"/>
                <w:sz w:val="16"/>
              </w:rPr>
              <w:t>349.14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B6FE8">
            <w:pPr>
              <w:jc w:val="center"/>
            </w:pPr>
            <w:r>
              <w:rPr>
                <w:rFonts w:ascii="宋体" w:hAnsi="宋体" w:eastAsia="宋体"/>
                <w:sz w:val="16"/>
              </w:rPr>
              <w:t>343.14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ABF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B8313">
            <w:pPr>
              <w:jc w:val="center"/>
            </w:pPr>
            <w:r>
              <w:rPr>
                <w:rFonts w:ascii="宋体" w:hAnsi="宋体" w:eastAsia="宋体"/>
                <w:sz w:val="16"/>
              </w:rPr>
              <w:t xml:space="preserve">98.28%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99638">
            <w:pPr>
              <w:jc w:val="center"/>
            </w:pPr>
            <w:r>
              <w:rPr>
                <w:rFonts w:ascii="宋体" w:hAnsi="宋体" w:eastAsia="宋体"/>
                <w:sz w:val="16"/>
              </w:rPr>
              <w:t>10.00分</w:t>
            </w:r>
          </w:p>
        </w:tc>
      </w:tr>
      <w:tr w14:paraId="728F05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3EB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5076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9493A">
            <w:pPr>
              <w:jc w:val="center"/>
            </w:pPr>
            <w:r>
              <w:rPr>
                <w:rFonts w:ascii="宋体" w:hAnsi="宋体" w:eastAsia="宋体"/>
                <w:sz w:val="16"/>
              </w:rPr>
              <w:t>377.00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4008">
            <w:pPr>
              <w:jc w:val="center"/>
            </w:pPr>
            <w:r>
              <w:rPr>
                <w:rFonts w:ascii="宋体" w:hAnsi="宋体" w:eastAsia="宋体"/>
                <w:sz w:val="16"/>
              </w:rPr>
              <w:t>349.14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E3475">
            <w:pPr>
              <w:jc w:val="center"/>
            </w:pPr>
            <w:r>
              <w:rPr>
                <w:rFonts w:ascii="宋体" w:hAnsi="宋体" w:eastAsia="宋体"/>
                <w:sz w:val="16"/>
              </w:rPr>
              <w:t>343.14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9E4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C53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0EE1C">
            <w:pPr>
              <w:jc w:val="center"/>
            </w:pPr>
            <w:r>
              <w:rPr>
                <w:rFonts w:ascii="宋体" w:hAnsi="宋体" w:eastAsia="宋体"/>
                <w:sz w:val="16"/>
              </w:rPr>
              <w:t>—</w:t>
            </w:r>
          </w:p>
        </w:tc>
      </w:tr>
      <w:tr w14:paraId="7864D4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506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181C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4A8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B65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CDA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8DD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E5E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69FB0">
            <w:pPr>
              <w:jc w:val="center"/>
            </w:pPr>
            <w:r>
              <w:rPr>
                <w:rFonts w:ascii="宋体" w:hAnsi="宋体" w:eastAsia="宋体"/>
                <w:sz w:val="16"/>
              </w:rPr>
              <w:t>—</w:t>
            </w:r>
          </w:p>
        </w:tc>
      </w:tr>
      <w:tr w14:paraId="5FBDCC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7F7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A272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357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717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052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78C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EAE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6B50F">
            <w:pPr>
              <w:jc w:val="center"/>
            </w:pPr>
            <w:r>
              <w:rPr>
                <w:rFonts w:ascii="宋体" w:hAnsi="宋体" w:eastAsia="宋体"/>
                <w:sz w:val="16"/>
              </w:rPr>
              <w:t>—</w:t>
            </w:r>
          </w:p>
        </w:tc>
      </w:tr>
      <w:tr w14:paraId="2C564D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2837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FE647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A7DEAC">
            <w:pPr>
              <w:jc w:val="center"/>
            </w:pPr>
            <w:r>
              <w:rPr>
                <w:rFonts w:ascii="宋体" w:hAnsi="宋体" w:eastAsia="宋体"/>
                <w:sz w:val="16"/>
              </w:rPr>
              <w:t>实际完成情况</w:t>
            </w:r>
          </w:p>
        </w:tc>
      </w:tr>
      <w:tr w14:paraId="25E6AD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D699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727B34">
            <w:pPr>
              <w:jc w:val="both"/>
            </w:pPr>
            <w:r>
              <w:rPr>
                <w:rFonts w:ascii="宋体" w:hAnsi="宋体" w:eastAsia="宋体"/>
                <w:sz w:val="16"/>
              </w:rPr>
              <w:t>根据和田地区财政局《关于下达2023年中央农业生产发展资金预算的通知》（和地财农〔2023〕33号）文件实施此项目，主要内容为：用于制作全株青贮6.98万吨，每吨补助50元。通过项目实施，将进一步提高种植业效益，保障全县饲草料供应。</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BB801">
            <w:pPr>
              <w:jc w:val="both"/>
            </w:pPr>
            <w:r>
              <w:rPr>
                <w:rFonts w:ascii="宋体" w:hAnsi="宋体" w:eastAsia="宋体"/>
                <w:sz w:val="16"/>
              </w:rPr>
              <w:t>用于制作全株青贮6.90万吨，每吨补助50元。通过项目实施，将进一步提高种植业效益，保障全县饲草料供应。</w:t>
            </w:r>
          </w:p>
        </w:tc>
      </w:tr>
      <w:tr w14:paraId="2BAF5A8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55FF7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14C5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0124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E1C0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C41A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91E9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A5F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3462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BD4B3">
            <w:pPr>
              <w:jc w:val="center"/>
            </w:pPr>
            <w:r>
              <w:rPr>
                <w:rFonts w:ascii="宋体" w:hAnsi="宋体" w:eastAsia="宋体"/>
                <w:sz w:val="16"/>
              </w:rPr>
              <w:t>偏差原因分析及改进措施</w:t>
            </w:r>
          </w:p>
        </w:tc>
      </w:tr>
      <w:tr w14:paraId="6A27A8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BCA9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7890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4DC2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5BE49">
            <w:pPr>
              <w:jc w:val="center"/>
            </w:pPr>
            <w:r>
              <w:rPr>
                <w:rFonts w:ascii="宋体" w:hAnsi="宋体" w:eastAsia="宋体"/>
                <w:sz w:val="16"/>
              </w:rPr>
              <w:t>制作全株青贮吨数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9720C">
            <w:pPr>
              <w:jc w:val="center"/>
            </w:pPr>
            <w:r>
              <w:rPr>
                <w:rFonts w:ascii="宋体" w:hAnsi="宋体" w:eastAsia="宋体"/>
                <w:sz w:val="16"/>
              </w:rPr>
              <w:t>&gt;=6.98万吨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92C50">
            <w:pPr>
              <w:jc w:val="center"/>
            </w:pPr>
            <w:r>
              <w:rPr>
                <w:rFonts w:ascii="宋体" w:hAnsi="宋体" w:eastAsia="宋体"/>
                <w:sz w:val="16"/>
              </w:rPr>
              <w:t>=6.9万吨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108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BA9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9EC67">
            <w:pPr>
              <w:jc w:val="center"/>
            </w:pPr>
          </w:p>
        </w:tc>
      </w:tr>
      <w:tr w14:paraId="471DD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F21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3FB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59F5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C1BAC">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47B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DD2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9E0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990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FCFEB">
            <w:pPr>
              <w:jc w:val="center"/>
            </w:pPr>
          </w:p>
        </w:tc>
      </w:tr>
      <w:tr w14:paraId="774EDB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7250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34A5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9202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82238">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CB1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E5D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9BB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6BD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916E8">
            <w:pPr>
              <w:jc w:val="center"/>
            </w:pPr>
          </w:p>
        </w:tc>
      </w:tr>
      <w:tr w14:paraId="5446EB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D95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4AE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BE6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052C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E27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E31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9C9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835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DC485">
            <w:pPr>
              <w:jc w:val="center"/>
            </w:pPr>
          </w:p>
        </w:tc>
      </w:tr>
      <w:tr w14:paraId="01B95C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AA1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D44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36B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80CA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0039B">
            <w:pPr>
              <w:jc w:val="center"/>
            </w:pPr>
            <w:r>
              <w:rPr>
                <w:rFonts w:ascii="宋体" w:hAnsi="宋体" w:eastAsia="宋体"/>
                <w:sz w:val="16"/>
              </w:rPr>
              <w:t>2023年12月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732D3">
            <w:pPr>
              <w:jc w:val="center"/>
            </w:pPr>
            <w:r>
              <w:rPr>
                <w:rFonts w:ascii="宋体" w:hAnsi="宋体" w:eastAsia="宋体"/>
                <w:sz w:val="16"/>
              </w:rPr>
              <w:t>=2023年12月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F483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390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79B06">
            <w:pPr>
              <w:jc w:val="center"/>
            </w:pPr>
          </w:p>
        </w:tc>
      </w:tr>
      <w:tr w14:paraId="696D9B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732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B9CB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49F3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668A">
            <w:pPr>
              <w:jc w:val="center"/>
            </w:pPr>
            <w:r>
              <w:rPr>
                <w:rFonts w:ascii="宋体" w:hAnsi="宋体" w:eastAsia="宋体"/>
                <w:sz w:val="16"/>
              </w:rPr>
              <w:t>平均补助成本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A9D51">
            <w:pPr>
              <w:jc w:val="center"/>
            </w:pPr>
            <w:r>
              <w:rPr>
                <w:rFonts w:ascii="宋体" w:hAnsi="宋体" w:eastAsia="宋体"/>
                <w:sz w:val="16"/>
              </w:rPr>
              <w:t>=50元/吨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BA257">
            <w:pPr>
              <w:jc w:val="center"/>
            </w:pPr>
            <w:r>
              <w:rPr>
                <w:rFonts w:ascii="宋体" w:hAnsi="宋体" w:eastAsia="宋体"/>
                <w:sz w:val="16"/>
              </w:rPr>
              <w:t>=50元/吨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D9F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D21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F991B">
            <w:pPr>
              <w:jc w:val="center"/>
            </w:pPr>
          </w:p>
        </w:tc>
      </w:tr>
      <w:tr w14:paraId="2BB157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898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FA7D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88AB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92BDA">
            <w:pPr>
              <w:jc w:val="center"/>
            </w:pPr>
            <w:r>
              <w:rPr>
                <w:rFonts w:ascii="宋体" w:hAnsi="宋体" w:eastAsia="宋体"/>
                <w:sz w:val="16"/>
              </w:rPr>
              <w:t>保障全县饲草料供应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2A86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73D0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38C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CE4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FE45E">
            <w:pPr>
              <w:jc w:val="center"/>
            </w:pPr>
          </w:p>
        </w:tc>
      </w:tr>
      <w:tr w14:paraId="67FDE1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A1B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81B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D5A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DD1D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C16E0">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F613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C78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845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397BA">
            <w:pPr>
              <w:jc w:val="center"/>
            </w:pPr>
          </w:p>
        </w:tc>
      </w:tr>
      <w:tr w14:paraId="2FD5B75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ABC9F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38D0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C44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1311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C44935"/>
        </w:tc>
      </w:tr>
    </w:tbl>
    <w:p w14:paraId="45BA225B">
      <w:r>
        <w:br w:type="page"/>
      </w:r>
    </w:p>
    <w:tbl>
      <w:tblPr>
        <w:tblStyle w:val="9"/>
        <w:tblW w:w="0" w:type="auto"/>
        <w:tblInd w:w="0" w:type="dxa"/>
        <w:tblLayout w:type="autofit"/>
        <w:tblCellMar>
          <w:top w:w="0" w:type="dxa"/>
          <w:left w:w="108" w:type="dxa"/>
          <w:bottom w:w="0" w:type="dxa"/>
          <w:right w:w="108" w:type="dxa"/>
        </w:tblCellMar>
      </w:tblPr>
      <w:tblGrid>
        <w:gridCol w:w="956"/>
        <w:gridCol w:w="947"/>
        <w:gridCol w:w="947"/>
        <w:gridCol w:w="1336"/>
        <w:gridCol w:w="1016"/>
        <w:gridCol w:w="980"/>
        <w:gridCol w:w="951"/>
        <w:gridCol w:w="966"/>
        <w:gridCol w:w="961"/>
      </w:tblGrid>
      <w:tr w14:paraId="4F6E17FC">
        <w:tblPrEx>
          <w:tblCellMar>
            <w:top w:w="0" w:type="dxa"/>
            <w:left w:w="108" w:type="dxa"/>
            <w:bottom w:w="0" w:type="dxa"/>
            <w:right w:w="108" w:type="dxa"/>
          </w:tblCellMar>
        </w:tblPrEx>
        <w:tc>
          <w:tcPr>
            <w:tcW w:w="8847" w:type="dxa"/>
            <w:gridSpan w:val="9"/>
            <w:vAlign w:val="center"/>
          </w:tcPr>
          <w:p w14:paraId="6F74A6D3">
            <w:pPr>
              <w:jc w:val="center"/>
            </w:pPr>
            <w:r>
              <w:rPr>
                <w:rFonts w:ascii="宋体" w:hAnsi="宋体" w:eastAsia="宋体"/>
                <w:sz w:val="24"/>
              </w:rPr>
              <w:t>项目支出绩效自评表</w:t>
            </w:r>
          </w:p>
        </w:tc>
      </w:tr>
      <w:tr w14:paraId="73057AEE">
        <w:tblPrEx>
          <w:tblCellMar>
            <w:top w:w="0" w:type="dxa"/>
            <w:left w:w="108" w:type="dxa"/>
            <w:bottom w:w="0" w:type="dxa"/>
            <w:right w:w="108" w:type="dxa"/>
          </w:tblCellMar>
        </w:tblPrEx>
        <w:tc>
          <w:tcPr>
            <w:tcW w:w="8847" w:type="dxa"/>
            <w:gridSpan w:val="9"/>
            <w:vAlign w:val="center"/>
          </w:tcPr>
          <w:p w14:paraId="7330D1E3">
            <w:pPr>
              <w:jc w:val="center"/>
            </w:pPr>
            <w:r>
              <w:rPr>
                <w:rFonts w:ascii="宋体" w:hAnsi="宋体" w:eastAsia="宋体"/>
                <w:sz w:val="24"/>
              </w:rPr>
              <w:t>(2024年度)</w:t>
            </w:r>
          </w:p>
        </w:tc>
      </w:tr>
      <w:tr w14:paraId="49440F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FC6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F27DD4">
            <w:pPr>
              <w:jc w:val="center"/>
            </w:pPr>
            <w:r>
              <w:rPr>
                <w:rFonts w:ascii="宋体" w:hAnsi="宋体" w:eastAsia="宋体"/>
                <w:sz w:val="16"/>
              </w:rPr>
              <w:t>洛浦县2023年粮食产能提升工程杭桂北片区示范区田间建设项目</w:t>
            </w:r>
          </w:p>
        </w:tc>
      </w:tr>
      <w:tr w14:paraId="234F1D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4359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CF127F">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98D0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8B47F2">
            <w:pPr>
              <w:jc w:val="center"/>
            </w:pPr>
            <w:r>
              <w:rPr>
                <w:rFonts w:ascii="宋体" w:hAnsi="宋体" w:eastAsia="宋体"/>
                <w:sz w:val="16"/>
              </w:rPr>
              <w:t>洛浦县农业农村局</w:t>
            </w:r>
          </w:p>
        </w:tc>
      </w:tr>
      <w:tr w14:paraId="204E62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BE56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249F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2E9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49C6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780F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D741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BFEA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AA13E">
            <w:pPr>
              <w:jc w:val="center"/>
            </w:pPr>
            <w:r>
              <w:rPr>
                <w:rFonts w:ascii="宋体" w:hAnsi="宋体" w:eastAsia="宋体"/>
                <w:sz w:val="16"/>
              </w:rPr>
              <w:t>得分</w:t>
            </w:r>
          </w:p>
        </w:tc>
      </w:tr>
      <w:tr w14:paraId="088FF3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5F7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0DBE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C8922">
            <w:pPr>
              <w:jc w:val="center"/>
            </w:pPr>
            <w:r>
              <w:rPr>
                <w:rFonts w:ascii="宋体" w:hAnsi="宋体" w:eastAsia="宋体"/>
                <w:sz w:val="16"/>
              </w:rPr>
              <w:t>390.00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179F7">
            <w:pPr>
              <w:jc w:val="center"/>
            </w:pPr>
            <w:r>
              <w:rPr>
                <w:rFonts w:ascii="宋体" w:hAnsi="宋体" w:eastAsia="宋体"/>
                <w:sz w:val="16"/>
              </w:rPr>
              <w:t>390.00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84BAC">
            <w:pPr>
              <w:jc w:val="center"/>
            </w:pPr>
            <w:r>
              <w:rPr>
                <w:rFonts w:ascii="宋体" w:hAnsi="宋体" w:eastAsia="宋体"/>
                <w:sz w:val="16"/>
              </w:rPr>
              <w:t>355.09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2DA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7EF4A">
            <w:pPr>
              <w:jc w:val="center"/>
            </w:pPr>
            <w:r>
              <w:rPr>
                <w:rFonts w:ascii="宋体" w:hAnsi="宋体" w:eastAsia="宋体"/>
                <w:sz w:val="16"/>
              </w:rPr>
              <w:t xml:space="preserve">91.05%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6ED25">
            <w:pPr>
              <w:jc w:val="center"/>
            </w:pPr>
            <w:r>
              <w:rPr>
                <w:rFonts w:ascii="宋体" w:hAnsi="宋体" w:eastAsia="宋体"/>
                <w:sz w:val="16"/>
              </w:rPr>
              <w:t>10.00分</w:t>
            </w:r>
          </w:p>
        </w:tc>
      </w:tr>
      <w:tr w14:paraId="2B473A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A49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F9A2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FF88B">
            <w:pPr>
              <w:jc w:val="center"/>
            </w:pPr>
            <w:r>
              <w:rPr>
                <w:rFonts w:ascii="宋体" w:hAnsi="宋体" w:eastAsia="宋体"/>
                <w:sz w:val="16"/>
              </w:rPr>
              <w:t>390.00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CE9F6">
            <w:pPr>
              <w:jc w:val="center"/>
            </w:pPr>
            <w:r>
              <w:rPr>
                <w:rFonts w:ascii="宋体" w:hAnsi="宋体" w:eastAsia="宋体"/>
                <w:sz w:val="16"/>
              </w:rPr>
              <w:t>390.00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B272E">
            <w:pPr>
              <w:jc w:val="center"/>
            </w:pPr>
            <w:r>
              <w:rPr>
                <w:rFonts w:ascii="宋体" w:hAnsi="宋体" w:eastAsia="宋体"/>
                <w:sz w:val="16"/>
              </w:rPr>
              <w:t>355.09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DF8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87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654DB">
            <w:pPr>
              <w:jc w:val="center"/>
            </w:pPr>
            <w:r>
              <w:rPr>
                <w:rFonts w:ascii="宋体" w:hAnsi="宋体" w:eastAsia="宋体"/>
                <w:sz w:val="16"/>
              </w:rPr>
              <w:t>—</w:t>
            </w:r>
          </w:p>
        </w:tc>
      </w:tr>
      <w:tr w14:paraId="6EA7AC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5A5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EFD6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C31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C4C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644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9BA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1FA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5952F">
            <w:pPr>
              <w:jc w:val="center"/>
            </w:pPr>
            <w:r>
              <w:rPr>
                <w:rFonts w:ascii="宋体" w:hAnsi="宋体" w:eastAsia="宋体"/>
                <w:sz w:val="16"/>
              </w:rPr>
              <w:t>—</w:t>
            </w:r>
          </w:p>
        </w:tc>
      </w:tr>
      <w:tr w14:paraId="4E7C4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9B2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5504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6EC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5E3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F3A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255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C81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21C06">
            <w:pPr>
              <w:jc w:val="center"/>
            </w:pPr>
            <w:r>
              <w:rPr>
                <w:rFonts w:ascii="宋体" w:hAnsi="宋体" w:eastAsia="宋体"/>
                <w:sz w:val="16"/>
              </w:rPr>
              <w:t>—</w:t>
            </w:r>
          </w:p>
        </w:tc>
      </w:tr>
      <w:tr w14:paraId="24E035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0246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06A19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D2AE68">
            <w:pPr>
              <w:jc w:val="center"/>
            </w:pPr>
            <w:r>
              <w:rPr>
                <w:rFonts w:ascii="宋体" w:hAnsi="宋体" w:eastAsia="宋体"/>
                <w:sz w:val="16"/>
              </w:rPr>
              <w:t>实际完成情况</w:t>
            </w:r>
          </w:p>
        </w:tc>
      </w:tr>
      <w:tr w14:paraId="356D44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7BFC9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CC116">
            <w:pPr>
              <w:jc w:val="both"/>
            </w:pPr>
            <w:r>
              <w:rPr>
                <w:rFonts w:ascii="宋体" w:hAnsi="宋体" w:eastAsia="宋体"/>
                <w:sz w:val="16"/>
              </w:rPr>
              <w:t>根据（和地财综﹝2023﹞9号）实施此项目</w:t>
            </w:r>
            <w:r>
              <w:rPr>
                <w:rFonts w:hint="eastAsia" w:ascii="宋体" w:hAnsi="宋体"/>
                <w:sz w:val="16"/>
                <w:lang w:eastAsia="zh-CN"/>
              </w:rPr>
              <w:t>，</w:t>
            </w:r>
            <w:r>
              <w:rPr>
                <w:rFonts w:ascii="宋体" w:hAnsi="宋体" w:eastAsia="宋体"/>
                <w:sz w:val="16"/>
              </w:rPr>
              <w:t>主要内容</w:t>
            </w:r>
            <w:r>
              <w:rPr>
                <w:rFonts w:hint="eastAsia" w:ascii="宋体" w:hAnsi="宋体"/>
                <w:sz w:val="16"/>
                <w:lang w:eastAsia="zh-CN"/>
              </w:rPr>
              <w:t>：</w:t>
            </w:r>
            <w:r>
              <w:rPr>
                <w:rFonts w:ascii="宋体" w:hAnsi="宋体" w:eastAsia="宋体"/>
                <w:sz w:val="16"/>
              </w:rPr>
              <w:t>1、土地平整工程：结合现有项目区地形现状，按照规划的田间道路和防护林作为平整分界，对现状地块进行土地平整，本次共分为2个地块进行平整。2、灌溉工程：配套过滤器1套，施肥罐1套，新建加压滴灌 24.6693hm2（370.0395 亩），铺设地埋管网 5.78 千米，阀门井8座、排水井7座，铺设地面支管(de90-0.25MPa)4.74 千米，de16PE 毛管 41.31 万米。3、田间道路工程：红线内新建田间道路 1.595 公里，路面宽 4.5/6m，均为砂石路面。红线外改造现状田间道路 0.52 公里，路面宽 4.5m，砂石路面。使项目区内形成功能完整的道路系统网络，提高项目区农业生产效率和质量。项目的实施，深化农村改革，坚持农业农村优先发展，以增加农民收入为核心，加快调整农业产业结构，促进一二三产加强农田水利基本建设，是提高农业综合生产能力、确保粮食安全、促进“三农”</w:t>
            </w:r>
            <w:r>
              <w:rPr>
                <w:rFonts w:hint="eastAsia" w:ascii="宋体" w:hAnsi="宋体"/>
                <w:sz w:val="16"/>
                <w:lang w:eastAsia="zh-CN"/>
              </w:rPr>
              <w:t>问题</w:t>
            </w:r>
            <w:r>
              <w:rPr>
                <w:rFonts w:ascii="宋体" w:hAnsi="宋体" w:eastAsia="宋体"/>
                <w:sz w:val="16"/>
              </w:rPr>
              <w:t>解决</w:t>
            </w:r>
            <w:r>
              <w:rPr>
                <w:rFonts w:hint="eastAsia" w:ascii="宋体" w:hAnsi="宋体"/>
                <w:sz w:val="16"/>
                <w:lang w:eastAsia="zh-CN"/>
              </w:rPr>
              <w:t>的一</w:t>
            </w:r>
            <w:r>
              <w:rPr>
                <w:rFonts w:ascii="宋体" w:hAnsi="宋体" w:eastAsia="宋体"/>
                <w:sz w:val="16"/>
              </w:rPr>
              <w:t>项关键措施；有效提升粮食综合生产能力及耕地质量。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41452">
            <w:pPr>
              <w:jc w:val="both"/>
            </w:pPr>
            <w:r>
              <w:rPr>
                <w:rFonts w:ascii="宋体" w:hAnsi="宋体" w:eastAsia="宋体"/>
                <w:sz w:val="16"/>
              </w:rPr>
              <w:t>通过该项目实施，提高项目区农业生产效率和质量。项目的实施，深化农村改革，坚持农业农村优先发展，以增加农民收入为核心，加快调整农业产业结构，促进一二三产加强农田水利基本建设，是提高农业综合生产能力、确保粮食安全、促进“三农”</w:t>
            </w:r>
            <w:r>
              <w:rPr>
                <w:rFonts w:hint="eastAsia" w:ascii="宋体" w:hAnsi="宋体"/>
                <w:sz w:val="16"/>
                <w:lang w:eastAsia="zh-CN"/>
              </w:rPr>
              <w:t>问题</w:t>
            </w:r>
            <w:r>
              <w:rPr>
                <w:rFonts w:ascii="宋体" w:hAnsi="宋体" w:eastAsia="宋体"/>
                <w:sz w:val="16"/>
              </w:rPr>
              <w:t>解决</w:t>
            </w:r>
            <w:r>
              <w:rPr>
                <w:rFonts w:hint="eastAsia" w:ascii="宋体" w:hAnsi="宋体"/>
                <w:sz w:val="16"/>
                <w:lang w:eastAsia="zh-CN"/>
              </w:rPr>
              <w:t>的一</w:t>
            </w:r>
            <w:r>
              <w:rPr>
                <w:rFonts w:ascii="宋体" w:hAnsi="宋体" w:eastAsia="宋体"/>
                <w:sz w:val="16"/>
              </w:rPr>
              <w:t>项关键措施；有效提升粮食综合生产能力及耕地质量。</w:t>
            </w:r>
          </w:p>
        </w:tc>
      </w:tr>
      <w:tr w14:paraId="525D01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D7D6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A72A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61C9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E1E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428D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7EF7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DCE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DABD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E4492">
            <w:pPr>
              <w:jc w:val="center"/>
            </w:pPr>
            <w:r>
              <w:rPr>
                <w:rFonts w:ascii="宋体" w:hAnsi="宋体" w:eastAsia="宋体"/>
                <w:sz w:val="16"/>
              </w:rPr>
              <w:t>偏差原因分析及改进措施</w:t>
            </w:r>
          </w:p>
        </w:tc>
      </w:tr>
      <w:tr w14:paraId="5C662B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3C40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F2F2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187B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7BAFA">
            <w:pPr>
              <w:jc w:val="center"/>
            </w:pPr>
            <w:r>
              <w:rPr>
                <w:rFonts w:ascii="宋体" w:hAnsi="宋体" w:eastAsia="宋体"/>
                <w:sz w:val="16"/>
              </w:rPr>
              <w:t>新增耕地面积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8B471">
            <w:pPr>
              <w:jc w:val="center"/>
            </w:pPr>
            <w:r>
              <w:rPr>
                <w:rFonts w:ascii="宋体" w:hAnsi="宋体" w:eastAsia="宋体"/>
                <w:sz w:val="16"/>
              </w:rPr>
              <w:t>&gt;=429.78亩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2B10B">
            <w:pPr>
              <w:jc w:val="center"/>
            </w:pPr>
            <w:r>
              <w:rPr>
                <w:rFonts w:ascii="宋体" w:hAnsi="宋体" w:eastAsia="宋体"/>
                <w:sz w:val="16"/>
              </w:rPr>
              <w:t>=429.78亩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3BE5A">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4844B">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4A6CD">
            <w:pPr>
              <w:jc w:val="center"/>
            </w:pPr>
          </w:p>
        </w:tc>
      </w:tr>
      <w:tr w14:paraId="6630D7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AF7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6B8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7B7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A5FB6">
            <w:pPr>
              <w:jc w:val="center"/>
            </w:pPr>
            <w:r>
              <w:rPr>
                <w:rFonts w:ascii="宋体" w:hAnsi="宋体" w:eastAsia="宋体"/>
                <w:sz w:val="16"/>
              </w:rPr>
              <w:t>土地平整地块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15796">
            <w:pPr>
              <w:jc w:val="center"/>
            </w:pPr>
            <w:r>
              <w:rPr>
                <w:rFonts w:ascii="宋体" w:hAnsi="宋体" w:eastAsia="宋体"/>
                <w:sz w:val="16"/>
              </w:rPr>
              <w:t>&gt;=2块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67BE3">
            <w:pPr>
              <w:jc w:val="center"/>
            </w:pPr>
            <w:r>
              <w:rPr>
                <w:rFonts w:ascii="宋体" w:hAnsi="宋体" w:eastAsia="宋体"/>
                <w:sz w:val="16"/>
              </w:rPr>
              <w:t>=2块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7CC70">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B548A">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8A4B0">
            <w:pPr>
              <w:jc w:val="center"/>
            </w:pPr>
          </w:p>
        </w:tc>
      </w:tr>
      <w:tr w14:paraId="683F57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D95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6F9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11D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2126E">
            <w:pPr>
              <w:jc w:val="center"/>
            </w:pPr>
            <w:r>
              <w:rPr>
                <w:rFonts w:ascii="宋体" w:hAnsi="宋体" w:eastAsia="宋体"/>
                <w:sz w:val="16"/>
              </w:rPr>
              <w:t>配套过滤器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D9FF4">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615D5">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7FDB2">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3FAB7">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E35EC">
            <w:pPr>
              <w:jc w:val="center"/>
            </w:pPr>
          </w:p>
        </w:tc>
      </w:tr>
      <w:tr w14:paraId="4D201D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4BB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C29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F22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C1404">
            <w:pPr>
              <w:jc w:val="center"/>
            </w:pPr>
            <w:r>
              <w:rPr>
                <w:rFonts w:ascii="宋体" w:hAnsi="宋体" w:eastAsia="宋体"/>
                <w:sz w:val="16"/>
              </w:rPr>
              <w:t>施肥罐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F2A4A">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A9100">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0D737">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C9039">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FF973">
            <w:pPr>
              <w:jc w:val="center"/>
            </w:pPr>
          </w:p>
        </w:tc>
      </w:tr>
      <w:tr w14:paraId="0EE347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6E5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B2C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37A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F18A">
            <w:pPr>
              <w:jc w:val="center"/>
            </w:pPr>
            <w:r>
              <w:rPr>
                <w:rFonts w:ascii="宋体" w:hAnsi="宋体" w:eastAsia="宋体"/>
                <w:sz w:val="16"/>
              </w:rPr>
              <w:t>新建加压滴灌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7B19F">
            <w:pPr>
              <w:jc w:val="center"/>
            </w:pPr>
            <w:r>
              <w:rPr>
                <w:rFonts w:ascii="宋体" w:hAnsi="宋体" w:eastAsia="宋体"/>
                <w:sz w:val="16"/>
              </w:rPr>
              <w:t>&gt;=24.67hm2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301DD">
            <w:pPr>
              <w:jc w:val="center"/>
            </w:pPr>
            <w:r>
              <w:rPr>
                <w:rFonts w:ascii="宋体" w:hAnsi="宋体" w:eastAsia="宋体"/>
                <w:sz w:val="16"/>
              </w:rPr>
              <w:t>=24.67hm2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ECD93">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CC1C3">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FC74">
            <w:pPr>
              <w:jc w:val="center"/>
            </w:pPr>
          </w:p>
        </w:tc>
      </w:tr>
      <w:tr w14:paraId="74DBD5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7A7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41A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541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79713">
            <w:pPr>
              <w:jc w:val="center"/>
            </w:pPr>
            <w:r>
              <w:rPr>
                <w:rFonts w:ascii="宋体" w:hAnsi="宋体" w:eastAsia="宋体"/>
                <w:sz w:val="16"/>
              </w:rPr>
              <w:t>铺设地埋管网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3A460">
            <w:pPr>
              <w:jc w:val="center"/>
            </w:pPr>
            <w:r>
              <w:rPr>
                <w:rFonts w:ascii="宋体" w:hAnsi="宋体" w:eastAsia="宋体"/>
                <w:sz w:val="16"/>
              </w:rPr>
              <w:t>&gt;=5.78千米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39B53">
            <w:pPr>
              <w:jc w:val="center"/>
            </w:pPr>
            <w:r>
              <w:rPr>
                <w:rFonts w:ascii="宋体" w:hAnsi="宋体" w:eastAsia="宋体"/>
                <w:sz w:val="16"/>
              </w:rPr>
              <w:t>=5.78千米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404DC">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FC924">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297B9">
            <w:pPr>
              <w:jc w:val="center"/>
            </w:pPr>
          </w:p>
        </w:tc>
      </w:tr>
      <w:tr w14:paraId="48EF8C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2A5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776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74F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51138">
            <w:pPr>
              <w:jc w:val="center"/>
            </w:pPr>
            <w:r>
              <w:rPr>
                <w:rFonts w:ascii="宋体" w:hAnsi="宋体" w:eastAsia="宋体"/>
                <w:sz w:val="16"/>
              </w:rPr>
              <w:t>阀门井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DADDE">
            <w:pPr>
              <w:jc w:val="center"/>
            </w:pPr>
            <w:r>
              <w:rPr>
                <w:rFonts w:ascii="宋体" w:hAnsi="宋体" w:eastAsia="宋体"/>
                <w:sz w:val="16"/>
              </w:rPr>
              <w:t>&gt;=8座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BBBEA">
            <w:pPr>
              <w:jc w:val="center"/>
            </w:pPr>
            <w:r>
              <w:rPr>
                <w:rFonts w:ascii="宋体" w:hAnsi="宋体" w:eastAsia="宋体"/>
                <w:sz w:val="16"/>
              </w:rPr>
              <w:t>=8座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EB70D">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8932E">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9FEF9">
            <w:pPr>
              <w:jc w:val="center"/>
            </w:pPr>
          </w:p>
        </w:tc>
      </w:tr>
      <w:tr w14:paraId="162E36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51A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F03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CE4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1E219">
            <w:pPr>
              <w:jc w:val="center"/>
            </w:pPr>
            <w:r>
              <w:rPr>
                <w:rFonts w:ascii="宋体" w:hAnsi="宋体" w:eastAsia="宋体"/>
                <w:sz w:val="16"/>
              </w:rPr>
              <w:t>排水井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464B">
            <w:pPr>
              <w:jc w:val="center"/>
            </w:pPr>
            <w:r>
              <w:rPr>
                <w:rFonts w:ascii="宋体" w:hAnsi="宋体" w:eastAsia="宋体"/>
                <w:sz w:val="16"/>
              </w:rPr>
              <w:t>&gt;=7座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F38FC">
            <w:pPr>
              <w:jc w:val="center"/>
            </w:pPr>
            <w:r>
              <w:rPr>
                <w:rFonts w:ascii="宋体" w:hAnsi="宋体" w:eastAsia="宋体"/>
                <w:sz w:val="16"/>
              </w:rPr>
              <w:t>=7座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327EA">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54CFB">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5EF2F">
            <w:pPr>
              <w:jc w:val="center"/>
            </w:pPr>
          </w:p>
        </w:tc>
      </w:tr>
      <w:tr w14:paraId="68576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A46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2AD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F18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CDFF6">
            <w:pPr>
              <w:jc w:val="center"/>
            </w:pPr>
            <w:r>
              <w:rPr>
                <w:rFonts w:ascii="宋体" w:hAnsi="宋体" w:eastAsia="宋体"/>
                <w:sz w:val="16"/>
              </w:rPr>
              <w:t>铺设地面支管(de90-0.25MPa)</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D7046">
            <w:pPr>
              <w:jc w:val="center"/>
            </w:pPr>
            <w:r>
              <w:rPr>
                <w:rFonts w:ascii="宋体" w:hAnsi="宋体" w:eastAsia="宋体"/>
                <w:sz w:val="16"/>
              </w:rPr>
              <w:t>=4.74千米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80D76">
            <w:pPr>
              <w:jc w:val="center"/>
            </w:pPr>
            <w:r>
              <w:rPr>
                <w:rFonts w:ascii="宋体" w:hAnsi="宋体" w:eastAsia="宋体"/>
                <w:sz w:val="16"/>
              </w:rPr>
              <w:t>=4.74千米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790B6">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E48F6">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5134C">
            <w:pPr>
              <w:jc w:val="center"/>
            </w:pPr>
          </w:p>
        </w:tc>
      </w:tr>
      <w:tr w14:paraId="0BC44E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90A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997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AAA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577EF">
            <w:pPr>
              <w:jc w:val="center"/>
            </w:pPr>
            <w:r>
              <w:rPr>
                <w:rFonts w:ascii="宋体" w:hAnsi="宋体" w:eastAsia="宋体"/>
                <w:sz w:val="16"/>
              </w:rPr>
              <w:t>铺设地面支管de16PE毛管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72E34">
            <w:pPr>
              <w:jc w:val="center"/>
            </w:pPr>
            <w:r>
              <w:rPr>
                <w:rFonts w:ascii="宋体" w:hAnsi="宋体" w:eastAsia="宋体"/>
                <w:sz w:val="16"/>
              </w:rPr>
              <w:t>&gt;=41.31万米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AE7A4">
            <w:pPr>
              <w:jc w:val="center"/>
            </w:pPr>
            <w:r>
              <w:rPr>
                <w:rFonts w:ascii="宋体" w:hAnsi="宋体" w:eastAsia="宋体"/>
                <w:sz w:val="16"/>
              </w:rPr>
              <w:t>=41.31万米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960B5">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7900F">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53362">
            <w:pPr>
              <w:jc w:val="center"/>
            </w:pPr>
          </w:p>
        </w:tc>
      </w:tr>
      <w:tr w14:paraId="3C589D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BC5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BE3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22E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16A06">
            <w:pPr>
              <w:jc w:val="center"/>
            </w:pPr>
            <w:r>
              <w:rPr>
                <w:rFonts w:ascii="宋体" w:hAnsi="宋体" w:eastAsia="宋体"/>
                <w:sz w:val="16"/>
              </w:rPr>
              <w:t>红线内新建田间道路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489C1">
            <w:pPr>
              <w:jc w:val="center"/>
            </w:pPr>
            <w:r>
              <w:rPr>
                <w:rFonts w:ascii="宋体" w:hAnsi="宋体" w:eastAsia="宋体"/>
                <w:sz w:val="16"/>
              </w:rPr>
              <w:t>&gt;=1.59公里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21A9B">
            <w:pPr>
              <w:jc w:val="center"/>
            </w:pPr>
            <w:r>
              <w:rPr>
                <w:rFonts w:ascii="宋体" w:hAnsi="宋体" w:eastAsia="宋体"/>
                <w:sz w:val="16"/>
              </w:rPr>
              <w:t>=1.46公里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03C24">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31E52">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32E40">
            <w:pPr>
              <w:jc w:val="center"/>
            </w:pPr>
          </w:p>
        </w:tc>
      </w:tr>
      <w:tr w14:paraId="1DBDB7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CED0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193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755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03473">
            <w:pPr>
              <w:jc w:val="center"/>
            </w:pPr>
            <w:r>
              <w:rPr>
                <w:rFonts w:ascii="宋体" w:hAnsi="宋体" w:eastAsia="宋体"/>
                <w:sz w:val="16"/>
              </w:rPr>
              <w:t>红线外改造现状田间道路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3DDE">
            <w:pPr>
              <w:jc w:val="center"/>
            </w:pPr>
            <w:r>
              <w:rPr>
                <w:rFonts w:ascii="宋体" w:hAnsi="宋体" w:eastAsia="宋体"/>
                <w:sz w:val="16"/>
              </w:rPr>
              <w:t>&gt;=0.52公里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DC578">
            <w:pPr>
              <w:jc w:val="center"/>
            </w:pPr>
            <w:r>
              <w:rPr>
                <w:rFonts w:ascii="宋体" w:hAnsi="宋体" w:eastAsia="宋体"/>
                <w:sz w:val="16"/>
              </w:rPr>
              <w:t>=0.47公里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843C1">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6C564">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04E68">
            <w:pPr>
              <w:jc w:val="center"/>
            </w:pPr>
          </w:p>
        </w:tc>
      </w:tr>
      <w:tr w14:paraId="549E3F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C78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A2F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66B5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41960">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632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057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D0685">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4214">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93AD9">
            <w:pPr>
              <w:jc w:val="center"/>
            </w:pPr>
          </w:p>
        </w:tc>
      </w:tr>
      <w:tr w14:paraId="5ABEF4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570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238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490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4B79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224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65F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9EC2D">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4FE6E">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FE00C">
            <w:pPr>
              <w:jc w:val="center"/>
            </w:pPr>
          </w:p>
        </w:tc>
      </w:tr>
      <w:tr w14:paraId="41778D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C3B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C517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A717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AECD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4627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3405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9C6E6">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8F6DF">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2EF1B">
            <w:pPr>
              <w:jc w:val="center"/>
            </w:pPr>
          </w:p>
        </w:tc>
      </w:tr>
      <w:tr w14:paraId="5FAC83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BE0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70C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E0A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F91E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91A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8BD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B5682">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6050">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96FB">
            <w:pPr>
              <w:jc w:val="center"/>
            </w:pPr>
          </w:p>
        </w:tc>
      </w:tr>
      <w:tr w14:paraId="0867D7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21F6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9A49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971A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95FF">
            <w:pPr>
              <w:jc w:val="center"/>
            </w:pPr>
            <w:r>
              <w:rPr>
                <w:rFonts w:ascii="宋体" w:hAnsi="宋体" w:eastAsia="宋体"/>
                <w:sz w:val="16"/>
              </w:rPr>
              <w:t>建筑工程投资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A96CF">
            <w:pPr>
              <w:jc w:val="center"/>
            </w:pPr>
            <w:r>
              <w:rPr>
                <w:rFonts w:ascii="宋体" w:hAnsi="宋体" w:eastAsia="宋体"/>
                <w:sz w:val="16"/>
              </w:rPr>
              <w:t>&lt;=321万元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A0A9E">
            <w:pPr>
              <w:jc w:val="center"/>
            </w:pPr>
            <w:r>
              <w:rPr>
                <w:rFonts w:ascii="宋体" w:hAnsi="宋体" w:eastAsia="宋体"/>
                <w:sz w:val="16"/>
              </w:rPr>
              <w:t>=324.31万元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29C3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B478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03AF5">
            <w:pPr>
              <w:jc w:val="center"/>
            </w:pPr>
          </w:p>
        </w:tc>
      </w:tr>
      <w:tr w14:paraId="570DA5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F57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C9D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DF6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79DDA">
            <w:pPr>
              <w:jc w:val="center"/>
            </w:pPr>
            <w:r>
              <w:rPr>
                <w:rFonts w:ascii="宋体" w:hAnsi="宋体" w:eastAsia="宋体"/>
                <w:sz w:val="16"/>
              </w:rPr>
              <w:t>施工临时工程投资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E2728">
            <w:pPr>
              <w:jc w:val="center"/>
            </w:pPr>
            <w:r>
              <w:rPr>
                <w:rFonts w:ascii="宋体" w:hAnsi="宋体" w:eastAsia="宋体"/>
                <w:sz w:val="16"/>
              </w:rPr>
              <w:t>&lt;=10.49万元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06470">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6065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5793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9228A">
            <w:pPr>
              <w:jc w:val="center"/>
            </w:pPr>
          </w:p>
        </w:tc>
      </w:tr>
      <w:tr w14:paraId="236BB7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7C1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400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F09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18545">
            <w:pPr>
              <w:jc w:val="center"/>
            </w:pPr>
            <w:r>
              <w:rPr>
                <w:rFonts w:ascii="宋体" w:hAnsi="宋体" w:eastAsia="宋体"/>
                <w:sz w:val="16"/>
              </w:rPr>
              <w:t>独立费用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BA418">
            <w:pPr>
              <w:jc w:val="center"/>
            </w:pPr>
            <w:r>
              <w:rPr>
                <w:rFonts w:ascii="宋体" w:hAnsi="宋体" w:eastAsia="宋体"/>
                <w:sz w:val="16"/>
              </w:rPr>
              <w:t>&lt;=26.59万元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E032A">
            <w:pPr>
              <w:jc w:val="center"/>
            </w:pPr>
            <w:r>
              <w:rPr>
                <w:rFonts w:ascii="宋体" w:hAnsi="宋体" w:eastAsia="宋体"/>
                <w:sz w:val="16"/>
              </w:rPr>
              <w:t>=21.78万元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B556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6271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7AB12">
            <w:pPr>
              <w:jc w:val="center"/>
            </w:pPr>
          </w:p>
        </w:tc>
      </w:tr>
      <w:tr w14:paraId="30B9E7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D01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64F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07D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1C258">
            <w:pPr>
              <w:jc w:val="center"/>
            </w:pPr>
            <w:r>
              <w:rPr>
                <w:rFonts w:ascii="宋体" w:hAnsi="宋体" w:eastAsia="宋体"/>
                <w:sz w:val="16"/>
              </w:rPr>
              <w:t>基本预备费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97E13">
            <w:pPr>
              <w:jc w:val="center"/>
            </w:pPr>
            <w:r>
              <w:rPr>
                <w:rFonts w:ascii="宋体" w:hAnsi="宋体" w:eastAsia="宋体"/>
                <w:sz w:val="16"/>
              </w:rPr>
              <w:t>&lt;=10.43万元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0B2AA">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A63D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3909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94C2B">
            <w:pPr>
              <w:jc w:val="center"/>
            </w:pPr>
          </w:p>
        </w:tc>
      </w:tr>
      <w:tr w14:paraId="5821C4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C358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0B7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0CD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4A285">
            <w:pPr>
              <w:jc w:val="center"/>
            </w:pPr>
            <w:r>
              <w:rPr>
                <w:rFonts w:ascii="宋体" w:hAnsi="宋体" w:eastAsia="宋体"/>
                <w:sz w:val="16"/>
              </w:rPr>
              <w:t>水土保持费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22FFB">
            <w:pPr>
              <w:jc w:val="center"/>
            </w:pPr>
            <w:r>
              <w:rPr>
                <w:rFonts w:ascii="宋体" w:hAnsi="宋体" w:eastAsia="宋体"/>
                <w:sz w:val="16"/>
              </w:rPr>
              <w:t>&lt;=14.32万元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8AFAB">
            <w:pPr>
              <w:jc w:val="center"/>
            </w:pPr>
            <w:r>
              <w:rPr>
                <w:rFonts w:ascii="宋体" w:hAnsi="宋体" w:eastAsia="宋体"/>
                <w:sz w:val="16"/>
              </w:rPr>
              <w:t>=9万元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0C9F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9691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2F994">
            <w:pPr>
              <w:jc w:val="center"/>
            </w:pPr>
          </w:p>
        </w:tc>
      </w:tr>
      <w:tr w14:paraId="71D37F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5A1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E1D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D6F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4250E">
            <w:pPr>
              <w:jc w:val="center"/>
            </w:pPr>
            <w:r>
              <w:rPr>
                <w:rFonts w:ascii="宋体" w:hAnsi="宋体" w:eastAsia="宋体"/>
                <w:sz w:val="16"/>
              </w:rPr>
              <w:t>环境保护费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98140">
            <w:pPr>
              <w:jc w:val="center"/>
            </w:pPr>
            <w:r>
              <w:rPr>
                <w:rFonts w:ascii="宋体" w:hAnsi="宋体" w:eastAsia="宋体"/>
                <w:sz w:val="16"/>
              </w:rPr>
              <w:t>&lt;=7.17万元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F67AE">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39DB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3D2D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43A1F">
            <w:pPr>
              <w:jc w:val="center"/>
            </w:pPr>
          </w:p>
        </w:tc>
      </w:tr>
      <w:tr w14:paraId="442CE6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881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2441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4041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5F7D">
            <w:pPr>
              <w:jc w:val="center"/>
            </w:pPr>
            <w:r>
              <w:rPr>
                <w:rFonts w:ascii="宋体" w:hAnsi="宋体" w:eastAsia="宋体"/>
                <w:sz w:val="16"/>
              </w:rPr>
              <w:t>提升粮食综合生产能力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7BBF9">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DDED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8B8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603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5A06D">
            <w:pPr>
              <w:jc w:val="center"/>
            </w:pPr>
          </w:p>
        </w:tc>
      </w:tr>
      <w:tr w14:paraId="2791BF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8301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7CE0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681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91E7A">
            <w:pPr>
              <w:jc w:val="center"/>
            </w:pPr>
            <w:r>
              <w:rPr>
                <w:rFonts w:ascii="宋体" w:hAnsi="宋体" w:eastAsia="宋体"/>
                <w:sz w:val="16"/>
              </w:rPr>
              <w:t>受益群体满意度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6593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E19B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0F2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6DA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C711C">
            <w:pPr>
              <w:jc w:val="center"/>
            </w:pPr>
          </w:p>
        </w:tc>
      </w:tr>
      <w:tr w14:paraId="220D44D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ABA87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9D9E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914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2250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4993F5"/>
        </w:tc>
      </w:tr>
    </w:tbl>
    <w:p w14:paraId="4DAE0F7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DDB839">
        <w:tc>
          <w:tcPr>
            <w:tcW w:w="8847" w:type="dxa"/>
            <w:gridSpan w:val="9"/>
            <w:vAlign w:val="center"/>
          </w:tcPr>
          <w:p w14:paraId="7AEE5A18">
            <w:pPr>
              <w:jc w:val="center"/>
            </w:pPr>
            <w:r>
              <w:rPr>
                <w:rFonts w:ascii="宋体" w:hAnsi="宋体" w:eastAsia="宋体"/>
                <w:sz w:val="24"/>
              </w:rPr>
              <w:t>项目支出绩效自评表</w:t>
            </w:r>
          </w:p>
        </w:tc>
      </w:tr>
      <w:tr w14:paraId="544AB68C">
        <w:tblPrEx>
          <w:tblCellMar>
            <w:top w:w="0" w:type="dxa"/>
            <w:left w:w="108" w:type="dxa"/>
            <w:bottom w:w="0" w:type="dxa"/>
            <w:right w:w="108" w:type="dxa"/>
          </w:tblCellMar>
        </w:tblPrEx>
        <w:tc>
          <w:tcPr>
            <w:tcW w:w="8847" w:type="dxa"/>
            <w:gridSpan w:val="9"/>
            <w:vAlign w:val="center"/>
          </w:tcPr>
          <w:p w14:paraId="6D4CC221">
            <w:pPr>
              <w:jc w:val="center"/>
            </w:pPr>
            <w:r>
              <w:rPr>
                <w:rFonts w:ascii="宋体" w:hAnsi="宋体" w:eastAsia="宋体"/>
                <w:sz w:val="24"/>
              </w:rPr>
              <w:t>(2024年度)</w:t>
            </w:r>
          </w:p>
        </w:tc>
      </w:tr>
      <w:tr w14:paraId="528AF9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5A57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184394">
            <w:pPr>
              <w:jc w:val="center"/>
            </w:pPr>
            <w:r>
              <w:rPr>
                <w:rFonts w:ascii="宋体" w:hAnsi="宋体" w:eastAsia="宋体"/>
                <w:sz w:val="16"/>
              </w:rPr>
              <w:t>洛浦县2023年粮食产能提升工程杭桂镇片区田间建设项目</w:t>
            </w:r>
          </w:p>
        </w:tc>
      </w:tr>
      <w:tr w14:paraId="050A12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2F99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DE6F77">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A505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547412">
            <w:pPr>
              <w:jc w:val="center"/>
            </w:pPr>
            <w:r>
              <w:rPr>
                <w:rFonts w:ascii="宋体" w:hAnsi="宋体" w:eastAsia="宋体"/>
                <w:sz w:val="16"/>
              </w:rPr>
              <w:t>洛浦县农业农村局</w:t>
            </w:r>
          </w:p>
        </w:tc>
      </w:tr>
      <w:tr w14:paraId="3A0887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9E8A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26B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6FF9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5575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4C65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563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733F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8104E">
            <w:pPr>
              <w:jc w:val="center"/>
            </w:pPr>
            <w:r>
              <w:rPr>
                <w:rFonts w:ascii="宋体" w:hAnsi="宋体" w:eastAsia="宋体"/>
                <w:sz w:val="16"/>
              </w:rPr>
              <w:t>得分</w:t>
            </w:r>
          </w:p>
        </w:tc>
      </w:tr>
      <w:tr w14:paraId="7AAE4B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748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D58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900FE">
            <w:pPr>
              <w:jc w:val="center"/>
            </w:pPr>
            <w:r>
              <w:rPr>
                <w:rFonts w:ascii="宋体" w:hAnsi="宋体" w:eastAsia="宋体"/>
                <w:sz w:val="16"/>
              </w:rPr>
              <w:t>4,416.04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0A6E2">
            <w:pPr>
              <w:jc w:val="center"/>
            </w:pPr>
            <w:r>
              <w:rPr>
                <w:rFonts w:ascii="宋体" w:hAnsi="宋体" w:eastAsia="宋体"/>
                <w:sz w:val="16"/>
              </w:rPr>
              <w:t>4,416.04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E1379">
            <w:pPr>
              <w:jc w:val="center"/>
            </w:pPr>
            <w:r>
              <w:rPr>
                <w:rFonts w:ascii="宋体" w:hAnsi="宋体" w:eastAsia="宋体"/>
                <w:sz w:val="16"/>
              </w:rPr>
              <w:t>4,416.04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34D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3D07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49189">
            <w:pPr>
              <w:jc w:val="center"/>
            </w:pPr>
            <w:r>
              <w:rPr>
                <w:rFonts w:ascii="宋体" w:hAnsi="宋体" w:eastAsia="宋体"/>
                <w:sz w:val="16"/>
              </w:rPr>
              <w:t>10.00分</w:t>
            </w:r>
          </w:p>
        </w:tc>
      </w:tr>
      <w:tr w14:paraId="27DFF5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C64F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4CE3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46CC8">
            <w:pPr>
              <w:jc w:val="center"/>
            </w:pPr>
            <w:r>
              <w:rPr>
                <w:rFonts w:ascii="宋体" w:hAnsi="宋体" w:eastAsia="宋体"/>
                <w:sz w:val="16"/>
              </w:rPr>
              <w:t>4,416.04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D15E5">
            <w:pPr>
              <w:jc w:val="center"/>
            </w:pPr>
            <w:r>
              <w:rPr>
                <w:rFonts w:ascii="宋体" w:hAnsi="宋体" w:eastAsia="宋体"/>
                <w:sz w:val="16"/>
              </w:rPr>
              <w:t>4,416.04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D75DE">
            <w:pPr>
              <w:jc w:val="center"/>
            </w:pPr>
            <w:r>
              <w:rPr>
                <w:rFonts w:ascii="宋体" w:hAnsi="宋体" w:eastAsia="宋体"/>
                <w:sz w:val="16"/>
              </w:rPr>
              <w:t>4,416.04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2C0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35F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0FA6">
            <w:pPr>
              <w:jc w:val="center"/>
            </w:pPr>
            <w:r>
              <w:rPr>
                <w:rFonts w:ascii="宋体" w:hAnsi="宋体" w:eastAsia="宋体"/>
                <w:sz w:val="16"/>
              </w:rPr>
              <w:t>—</w:t>
            </w:r>
          </w:p>
        </w:tc>
      </w:tr>
      <w:tr w14:paraId="6A470C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E2A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4CC2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A6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9C0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83D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1FF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56B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D759A">
            <w:pPr>
              <w:jc w:val="center"/>
            </w:pPr>
            <w:r>
              <w:rPr>
                <w:rFonts w:ascii="宋体" w:hAnsi="宋体" w:eastAsia="宋体"/>
                <w:sz w:val="16"/>
              </w:rPr>
              <w:t>—</w:t>
            </w:r>
          </w:p>
        </w:tc>
      </w:tr>
      <w:tr w14:paraId="170078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AB2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0527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FE3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3FE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5E5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F4A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919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FB4D3">
            <w:pPr>
              <w:jc w:val="center"/>
            </w:pPr>
            <w:r>
              <w:rPr>
                <w:rFonts w:ascii="宋体" w:hAnsi="宋体" w:eastAsia="宋体"/>
                <w:sz w:val="16"/>
              </w:rPr>
              <w:t>—</w:t>
            </w:r>
          </w:p>
        </w:tc>
      </w:tr>
      <w:tr w14:paraId="4439BF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B221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771FF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23B5A6">
            <w:pPr>
              <w:jc w:val="center"/>
            </w:pPr>
            <w:r>
              <w:rPr>
                <w:rFonts w:ascii="宋体" w:hAnsi="宋体" w:eastAsia="宋体"/>
                <w:sz w:val="16"/>
              </w:rPr>
              <w:t>实际完成情况</w:t>
            </w:r>
          </w:p>
        </w:tc>
      </w:tr>
      <w:tr w14:paraId="4B9AA0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B8571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6D039F">
            <w:pPr>
              <w:jc w:val="both"/>
            </w:pPr>
            <w:r>
              <w:rPr>
                <w:rFonts w:ascii="宋体" w:hAnsi="宋体" w:eastAsia="宋体"/>
                <w:sz w:val="16"/>
              </w:rPr>
              <w:t>根据《关于下达2023年土地指标跨省域调剂收入安排的支出预算（国家统筹补充耕地经费自治区统筹部分）的通知》（和地财综〔2023〕9号）文件和乡村振兴重点工作专题会议纪要（洛党农领纪字</w:t>
            </w:r>
            <w:r>
              <w:rPr>
                <w:rFonts w:hint="eastAsia" w:ascii="宋体" w:hAnsi="宋体"/>
                <w:sz w:val="16"/>
                <w:lang w:eastAsia="zh-CN"/>
              </w:rPr>
              <w:t>〔2024〕1号</w:t>
            </w:r>
            <w:r>
              <w:rPr>
                <w:rFonts w:ascii="宋体" w:hAnsi="宋体" w:eastAsia="宋体"/>
                <w:sz w:val="16"/>
              </w:rPr>
              <w:t>）实施此项目，项目总投资4416.04万元，其中：2023年投资697.13万元，2024年3718.91万元。项目建设内容为：新增耕地面积13961亩，田间配套过滤器、施肥罐22套，铺设地埋管网192.6公里，阀门井288座，排水井280座，新建田间道路62.15千米，新植农田防护林2077亩。通过项目实施，新增灌溉面积14357亩，改善项目区生产条件，对推动节水灌溉的发展、促进高效农业的发展具有积极作用，提升耕地质量，提升粮食综合生产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6F188D">
            <w:pPr>
              <w:jc w:val="both"/>
            </w:pPr>
            <w:r>
              <w:rPr>
                <w:rFonts w:hint="eastAsia" w:ascii="宋体" w:hAnsi="宋体"/>
                <w:sz w:val="16"/>
                <w:lang w:eastAsia="zh-CN"/>
              </w:rPr>
              <w:t>截至</w:t>
            </w:r>
            <w:r>
              <w:rPr>
                <w:rFonts w:ascii="宋体" w:hAnsi="宋体" w:eastAsia="宋体"/>
                <w:sz w:val="16"/>
              </w:rPr>
              <w:t>2024年12月31日，新增耕地面积13961亩，田间配套过滤器、施肥罐22套，铺设地埋管网190.98公里，阀门井288座，排水井280座，新建田间道路60.56千米，新植农田防护林2077亩。通过项目实施，新增灌溉面积14357亩，改善项目区生产条件，对推动节水灌溉的发展、促进高效农业的发展具有积极作用，提升耕地质量，提升粮食综合生产能力。</w:t>
            </w:r>
          </w:p>
        </w:tc>
      </w:tr>
      <w:tr w14:paraId="3066E5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B9EC5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7859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0542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8DC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61D0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380C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3A8F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786A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0FE98">
            <w:pPr>
              <w:jc w:val="center"/>
            </w:pPr>
            <w:r>
              <w:rPr>
                <w:rFonts w:ascii="宋体" w:hAnsi="宋体" w:eastAsia="宋体"/>
                <w:sz w:val="16"/>
              </w:rPr>
              <w:t>偏差原因分析及改进措施</w:t>
            </w:r>
          </w:p>
        </w:tc>
      </w:tr>
      <w:tr w14:paraId="38FB73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BDD4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5F8A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7790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94F43">
            <w:pPr>
              <w:jc w:val="center"/>
            </w:pPr>
            <w:r>
              <w:rPr>
                <w:rFonts w:ascii="宋体" w:hAnsi="宋体" w:eastAsia="宋体"/>
                <w:sz w:val="16"/>
              </w:rPr>
              <w:t>新增耕地面积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2D40C">
            <w:pPr>
              <w:jc w:val="center"/>
            </w:pPr>
            <w:r>
              <w:rPr>
                <w:rFonts w:ascii="宋体" w:hAnsi="宋体" w:eastAsia="宋体"/>
                <w:sz w:val="16"/>
              </w:rPr>
              <w:t>&gt;=13961亩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1127F">
            <w:pPr>
              <w:jc w:val="center"/>
            </w:pPr>
            <w:r>
              <w:rPr>
                <w:rFonts w:ascii="宋体" w:hAnsi="宋体" w:eastAsia="宋体"/>
                <w:sz w:val="16"/>
              </w:rPr>
              <w:t>=13961亩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C013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1418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0793C">
            <w:pPr>
              <w:jc w:val="center"/>
            </w:pPr>
          </w:p>
        </w:tc>
      </w:tr>
      <w:tr w14:paraId="3EF697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F3E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F89C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AD2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C12A1">
            <w:pPr>
              <w:jc w:val="center"/>
            </w:pPr>
            <w:r>
              <w:rPr>
                <w:rFonts w:ascii="宋体" w:hAnsi="宋体" w:eastAsia="宋体"/>
                <w:sz w:val="16"/>
              </w:rPr>
              <w:t>配套过滤器数量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C8283">
            <w:pPr>
              <w:jc w:val="center"/>
            </w:pPr>
            <w:r>
              <w:rPr>
                <w:rFonts w:ascii="宋体" w:hAnsi="宋体" w:eastAsia="宋体"/>
                <w:sz w:val="16"/>
              </w:rPr>
              <w:t>&gt;=22套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3A212">
            <w:pPr>
              <w:jc w:val="center"/>
            </w:pPr>
            <w:r>
              <w:rPr>
                <w:rFonts w:ascii="宋体" w:hAnsi="宋体" w:eastAsia="宋体"/>
                <w:sz w:val="16"/>
              </w:rPr>
              <w:t>=22套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574A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25C6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41449">
            <w:pPr>
              <w:jc w:val="center"/>
            </w:pPr>
          </w:p>
        </w:tc>
      </w:tr>
      <w:tr w14:paraId="5D0A3E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880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3B3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820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87C2A">
            <w:pPr>
              <w:jc w:val="center"/>
            </w:pPr>
            <w:r>
              <w:rPr>
                <w:rFonts w:ascii="宋体" w:hAnsi="宋体" w:eastAsia="宋体"/>
                <w:sz w:val="16"/>
              </w:rPr>
              <w:t>配套施肥罐数量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FA5C4">
            <w:pPr>
              <w:jc w:val="center"/>
            </w:pPr>
            <w:r>
              <w:rPr>
                <w:rFonts w:ascii="宋体" w:hAnsi="宋体" w:eastAsia="宋体"/>
                <w:sz w:val="16"/>
              </w:rPr>
              <w:t>&gt;=22套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ACBB">
            <w:pPr>
              <w:jc w:val="center"/>
            </w:pPr>
            <w:r>
              <w:rPr>
                <w:rFonts w:ascii="宋体" w:hAnsi="宋体" w:eastAsia="宋体"/>
                <w:sz w:val="16"/>
              </w:rPr>
              <w:t>=22套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FC54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4E3A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EE24A">
            <w:pPr>
              <w:jc w:val="center"/>
            </w:pPr>
          </w:p>
        </w:tc>
      </w:tr>
      <w:tr w14:paraId="41F25A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B44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E1E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FCE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EC036">
            <w:pPr>
              <w:jc w:val="center"/>
            </w:pPr>
            <w:r>
              <w:rPr>
                <w:rFonts w:ascii="宋体" w:hAnsi="宋体" w:eastAsia="宋体"/>
                <w:sz w:val="16"/>
              </w:rPr>
              <w:t>地埋管网长度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6AF00">
            <w:pPr>
              <w:jc w:val="center"/>
            </w:pPr>
            <w:r>
              <w:rPr>
                <w:rFonts w:ascii="宋体" w:hAnsi="宋体" w:eastAsia="宋体"/>
                <w:sz w:val="16"/>
              </w:rPr>
              <w:t>&gt;=192.60公里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40771">
            <w:pPr>
              <w:jc w:val="center"/>
            </w:pPr>
            <w:r>
              <w:rPr>
                <w:rFonts w:ascii="宋体" w:hAnsi="宋体" w:eastAsia="宋体"/>
                <w:sz w:val="16"/>
              </w:rPr>
              <w:t>=190.98公里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EB0F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6B79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3D825">
            <w:pPr>
              <w:jc w:val="center"/>
            </w:pPr>
          </w:p>
        </w:tc>
      </w:tr>
      <w:tr w14:paraId="5715DD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A15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D28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269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C1C7B">
            <w:pPr>
              <w:jc w:val="center"/>
            </w:pPr>
            <w:r>
              <w:rPr>
                <w:rFonts w:ascii="宋体" w:hAnsi="宋体" w:eastAsia="宋体"/>
                <w:sz w:val="16"/>
              </w:rPr>
              <w:t>阀门井数量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4530C">
            <w:pPr>
              <w:jc w:val="center"/>
            </w:pPr>
            <w:r>
              <w:rPr>
                <w:rFonts w:ascii="宋体" w:hAnsi="宋体" w:eastAsia="宋体"/>
                <w:sz w:val="16"/>
              </w:rPr>
              <w:t>&gt;=288座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2AF0D">
            <w:pPr>
              <w:jc w:val="center"/>
            </w:pPr>
            <w:r>
              <w:rPr>
                <w:rFonts w:ascii="宋体" w:hAnsi="宋体" w:eastAsia="宋体"/>
                <w:sz w:val="16"/>
              </w:rPr>
              <w:t>=288座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07C9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2AED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3F4E7">
            <w:pPr>
              <w:jc w:val="center"/>
            </w:pPr>
          </w:p>
        </w:tc>
      </w:tr>
      <w:tr w14:paraId="1930D1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FE7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974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15D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F7047">
            <w:pPr>
              <w:jc w:val="center"/>
            </w:pPr>
            <w:r>
              <w:rPr>
                <w:rFonts w:ascii="宋体" w:hAnsi="宋体" w:eastAsia="宋体"/>
                <w:sz w:val="16"/>
              </w:rPr>
              <w:t>排水井数量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186B7">
            <w:pPr>
              <w:jc w:val="center"/>
            </w:pPr>
            <w:r>
              <w:rPr>
                <w:rFonts w:ascii="宋体" w:hAnsi="宋体" w:eastAsia="宋体"/>
                <w:sz w:val="16"/>
              </w:rPr>
              <w:t>&gt;=280座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F4488">
            <w:pPr>
              <w:jc w:val="center"/>
            </w:pPr>
            <w:r>
              <w:rPr>
                <w:rFonts w:ascii="宋体" w:hAnsi="宋体" w:eastAsia="宋体"/>
                <w:sz w:val="16"/>
              </w:rPr>
              <w:t>=280座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1537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DF24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134C">
            <w:pPr>
              <w:jc w:val="center"/>
            </w:pPr>
          </w:p>
        </w:tc>
      </w:tr>
      <w:tr w14:paraId="54B42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70F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7C9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040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EB65D">
            <w:pPr>
              <w:jc w:val="center"/>
            </w:pPr>
            <w:r>
              <w:rPr>
                <w:rFonts w:ascii="宋体" w:hAnsi="宋体" w:eastAsia="宋体"/>
                <w:sz w:val="16"/>
              </w:rPr>
              <w:t>新建田间道路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CA5C9">
            <w:pPr>
              <w:jc w:val="center"/>
            </w:pPr>
            <w:r>
              <w:rPr>
                <w:rFonts w:ascii="宋体" w:hAnsi="宋体" w:eastAsia="宋体"/>
                <w:sz w:val="16"/>
              </w:rPr>
              <w:t>&gt;=62.15千米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72334">
            <w:pPr>
              <w:jc w:val="center"/>
            </w:pPr>
            <w:r>
              <w:rPr>
                <w:rFonts w:ascii="宋体" w:hAnsi="宋体" w:eastAsia="宋体"/>
                <w:sz w:val="16"/>
              </w:rPr>
              <w:t>=60.56千米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9036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9A9F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23E20">
            <w:pPr>
              <w:jc w:val="center"/>
            </w:pPr>
          </w:p>
        </w:tc>
      </w:tr>
      <w:tr w14:paraId="46A11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4B9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473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78B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5D3FD">
            <w:pPr>
              <w:jc w:val="center"/>
            </w:pPr>
            <w:r>
              <w:rPr>
                <w:rFonts w:ascii="宋体" w:hAnsi="宋体" w:eastAsia="宋体"/>
                <w:sz w:val="16"/>
              </w:rPr>
              <w:t>新植农田防护林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5E8E7">
            <w:pPr>
              <w:jc w:val="center"/>
            </w:pPr>
            <w:r>
              <w:rPr>
                <w:rFonts w:ascii="宋体" w:hAnsi="宋体" w:eastAsia="宋体"/>
                <w:sz w:val="16"/>
              </w:rPr>
              <w:t>&gt;=2077亩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86073">
            <w:pPr>
              <w:jc w:val="center"/>
            </w:pPr>
            <w:r>
              <w:rPr>
                <w:rFonts w:ascii="宋体" w:hAnsi="宋体" w:eastAsia="宋体"/>
                <w:sz w:val="16"/>
              </w:rPr>
              <w:t>=2077亩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740E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3648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DB93A">
            <w:pPr>
              <w:jc w:val="center"/>
            </w:pPr>
          </w:p>
        </w:tc>
      </w:tr>
      <w:tr w14:paraId="77EF12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DFA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F6D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5361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451C6">
            <w:pPr>
              <w:jc w:val="center"/>
            </w:pPr>
            <w:r>
              <w:rPr>
                <w:rFonts w:ascii="宋体" w:hAnsi="宋体" w:eastAsia="宋体"/>
                <w:sz w:val="16"/>
              </w:rPr>
              <w:t>项目验收合规率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413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E6D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D98D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F6D7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8A28">
            <w:pPr>
              <w:jc w:val="center"/>
            </w:pPr>
          </w:p>
        </w:tc>
      </w:tr>
      <w:tr w14:paraId="127371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EE8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B762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D302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7787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AE93D">
            <w:pPr>
              <w:jc w:val="center"/>
            </w:pPr>
            <w:r>
              <w:rPr>
                <w:rFonts w:ascii="宋体" w:hAnsi="宋体" w:eastAsia="宋体"/>
                <w:sz w:val="16"/>
              </w:rPr>
              <w:t>2023年5月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96BB6">
            <w:pPr>
              <w:jc w:val="center"/>
            </w:pPr>
            <w:r>
              <w:rPr>
                <w:rFonts w:ascii="宋体" w:hAnsi="宋体" w:eastAsia="宋体"/>
                <w:sz w:val="16"/>
              </w:rPr>
              <w:t>=2023年5月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F560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9ECB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70485">
            <w:pPr>
              <w:jc w:val="center"/>
            </w:pPr>
          </w:p>
        </w:tc>
      </w:tr>
      <w:tr w14:paraId="68A5E3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7BD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9AE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DEE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36CD">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5F6B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843F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B2BA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5836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FBEC8">
            <w:pPr>
              <w:jc w:val="center"/>
            </w:pPr>
          </w:p>
        </w:tc>
      </w:tr>
      <w:tr w14:paraId="1119A9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88D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369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F29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BCB2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013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30B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2A8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629E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06F32">
            <w:pPr>
              <w:jc w:val="center"/>
            </w:pPr>
          </w:p>
        </w:tc>
      </w:tr>
      <w:tr w14:paraId="37F15F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F53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8EF9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4E50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78EF3">
            <w:pPr>
              <w:jc w:val="center"/>
            </w:pPr>
            <w:r>
              <w:rPr>
                <w:rFonts w:ascii="宋体" w:hAnsi="宋体" w:eastAsia="宋体"/>
                <w:sz w:val="16"/>
              </w:rPr>
              <w:t>项目总投资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44878">
            <w:pPr>
              <w:jc w:val="center"/>
            </w:pPr>
            <w:r>
              <w:rPr>
                <w:rFonts w:ascii="宋体" w:hAnsi="宋体" w:eastAsia="宋体"/>
                <w:sz w:val="16"/>
              </w:rPr>
              <w:t>&lt;=4416.04万元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987A1">
            <w:pPr>
              <w:jc w:val="center"/>
            </w:pPr>
            <w:r>
              <w:rPr>
                <w:rFonts w:ascii="宋体" w:hAnsi="宋体" w:eastAsia="宋体"/>
                <w:sz w:val="16"/>
              </w:rPr>
              <w:t>=4416.04万元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0271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9BFA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A8BFD">
            <w:pPr>
              <w:jc w:val="center"/>
            </w:pPr>
          </w:p>
        </w:tc>
      </w:tr>
      <w:tr w14:paraId="7D049B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0D3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688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854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A9060">
            <w:pPr>
              <w:jc w:val="center"/>
            </w:pPr>
            <w:r>
              <w:rPr>
                <w:rFonts w:ascii="宋体" w:hAnsi="宋体" w:eastAsia="宋体"/>
                <w:sz w:val="16"/>
              </w:rPr>
              <w:t>2023年计划投资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96D2F">
            <w:pPr>
              <w:jc w:val="center"/>
            </w:pPr>
            <w:r>
              <w:rPr>
                <w:rFonts w:ascii="宋体" w:hAnsi="宋体" w:eastAsia="宋体"/>
                <w:sz w:val="16"/>
              </w:rPr>
              <w:t>&lt;=697.13万元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7351A">
            <w:pPr>
              <w:jc w:val="center"/>
            </w:pPr>
            <w:r>
              <w:rPr>
                <w:rFonts w:ascii="宋体" w:hAnsi="宋体" w:eastAsia="宋体"/>
                <w:sz w:val="16"/>
              </w:rPr>
              <w:t>=697.13万元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337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810B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3C9C7">
            <w:pPr>
              <w:jc w:val="center"/>
            </w:pPr>
          </w:p>
        </w:tc>
      </w:tr>
      <w:tr w14:paraId="16317F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011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AA0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9C51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509BE">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D90DD">
            <w:pPr>
              <w:jc w:val="center"/>
            </w:pPr>
            <w:r>
              <w:rPr>
                <w:rFonts w:ascii="宋体" w:hAnsi="宋体" w:eastAsia="宋体"/>
                <w:sz w:val="16"/>
              </w:rPr>
              <w:t>&lt;=3718.91万元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35750">
            <w:pPr>
              <w:jc w:val="center"/>
            </w:pPr>
            <w:r>
              <w:rPr>
                <w:rFonts w:ascii="宋体" w:hAnsi="宋体" w:eastAsia="宋体"/>
                <w:sz w:val="16"/>
              </w:rPr>
              <w:t>=3718.91万元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8BCD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AE8E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6CC2E">
            <w:pPr>
              <w:jc w:val="center"/>
            </w:pPr>
          </w:p>
        </w:tc>
      </w:tr>
      <w:tr w14:paraId="760B0D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B69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FA52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B70B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2272D">
            <w:pPr>
              <w:jc w:val="center"/>
            </w:pPr>
            <w:r>
              <w:rPr>
                <w:rFonts w:ascii="宋体" w:hAnsi="宋体" w:eastAsia="宋体"/>
                <w:sz w:val="16"/>
              </w:rPr>
              <w:t>提高粮食综合生产能力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596F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20DA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A90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E2A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4C1BA">
            <w:pPr>
              <w:jc w:val="center"/>
            </w:pPr>
          </w:p>
        </w:tc>
      </w:tr>
      <w:tr w14:paraId="758209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C78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35BF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927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3BB82">
            <w:pPr>
              <w:jc w:val="center"/>
            </w:pPr>
            <w:r>
              <w:rPr>
                <w:rFonts w:ascii="宋体" w:hAnsi="宋体" w:eastAsia="宋体"/>
                <w:sz w:val="16"/>
              </w:rPr>
              <w:t>受益农民满意度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91C6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D746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584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347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C9FC8">
            <w:pPr>
              <w:jc w:val="center"/>
            </w:pPr>
          </w:p>
        </w:tc>
      </w:tr>
      <w:tr w14:paraId="52FE93B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14A94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7A83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9F5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030F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F262B6"/>
        </w:tc>
      </w:tr>
    </w:tbl>
    <w:p w14:paraId="4A3BEF4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99A438">
        <w:tblPrEx>
          <w:tblCellMar>
            <w:top w:w="0" w:type="dxa"/>
            <w:left w:w="108" w:type="dxa"/>
            <w:bottom w:w="0" w:type="dxa"/>
            <w:right w:w="108" w:type="dxa"/>
          </w:tblCellMar>
        </w:tblPrEx>
        <w:tc>
          <w:tcPr>
            <w:tcW w:w="8847" w:type="dxa"/>
            <w:gridSpan w:val="9"/>
            <w:vAlign w:val="center"/>
          </w:tcPr>
          <w:p w14:paraId="1D313E74">
            <w:pPr>
              <w:jc w:val="center"/>
            </w:pPr>
            <w:r>
              <w:rPr>
                <w:rFonts w:ascii="宋体" w:hAnsi="宋体" w:eastAsia="宋体"/>
                <w:sz w:val="24"/>
              </w:rPr>
              <w:t>项目支出绩效自评表</w:t>
            </w:r>
          </w:p>
        </w:tc>
      </w:tr>
      <w:tr w14:paraId="68FF56E7">
        <w:tblPrEx>
          <w:tblCellMar>
            <w:top w:w="0" w:type="dxa"/>
            <w:left w:w="108" w:type="dxa"/>
            <w:bottom w:w="0" w:type="dxa"/>
            <w:right w:w="108" w:type="dxa"/>
          </w:tblCellMar>
        </w:tblPrEx>
        <w:tc>
          <w:tcPr>
            <w:tcW w:w="8847" w:type="dxa"/>
            <w:gridSpan w:val="9"/>
            <w:vAlign w:val="center"/>
          </w:tcPr>
          <w:p w14:paraId="53528D1D">
            <w:pPr>
              <w:jc w:val="center"/>
            </w:pPr>
            <w:r>
              <w:rPr>
                <w:rFonts w:ascii="宋体" w:hAnsi="宋体" w:eastAsia="宋体"/>
                <w:sz w:val="24"/>
              </w:rPr>
              <w:t>(2024年度)</w:t>
            </w:r>
          </w:p>
        </w:tc>
      </w:tr>
      <w:tr w14:paraId="74283D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601F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5DC8BC">
            <w:pPr>
              <w:jc w:val="center"/>
            </w:pPr>
            <w:r>
              <w:rPr>
                <w:rFonts w:ascii="宋体" w:hAnsi="宋体" w:eastAsia="宋体"/>
                <w:sz w:val="16"/>
              </w:rPr>
              <w:t>洛浦县2024年中央动物防疫补助资金</w:t>
            </w:r>
          </w:p>
        </w:tc>
      </w:tr>
      <w:tr w14:paraId="267723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824E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90EBD8">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413C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478F15">
            <w:pPr>
              <w:jc w:val="center"/>
            </w:pPr>
            <w:r>
              <w:rPr>
                <w:rFonts w:ascii="宋体" w:hAnsi="宋体" w:eastAsia="宋体"/>
                <w:sz w:val="16"/>
              </w:rPr>
              <w:t>洛浦县农业农村局</w:t>
            </w:r>
          </w:p>
        </w:tc>
      </w:tr>
      <w:tr w14:paraId="3406E6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5072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627F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A1E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7948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2F35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323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D13E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942A7">
            <w:pPr>
              <w:jc w:val="center"/>
            </w:pPr>
            <w:r>
              <w:rPr>
                <w:rFonts w:ascii="宋体" w:hAnsi="宋体" w:eastAsia="宋体"/>
                <w:sz w:val="16"/>
              </w:rPr>
              <w:t>得分</w:t>
            </w:r>
          </w:p>
        </w:tc>
      </w:tr>
      <w:tr w14:paraId="62F664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DE4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58EB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ADF1">
            <w:pPr>
              <w:jc w:val="center"/>
            </w:pPr>
            <w:r>
              <w:rPr>
                <w:rFonts w:ascii="宋体" w:hAnsi="宋体" w:eastAsia="宋体"/>
                <w:sz w:val="16"/>
              </w:rPr>
              <w:t>101.87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4EE17">
            <w:pPr>
              <w:jc w:val="center"/>
            </w:pPr>
            <w:r>
              <w:rPr>
                <w:rFonts w:ascii="宋体" w:hAnsi="宋体" w:eastAsia="宋体"/>
                <w:sz w:val="16"/>
              </w:rPr>
              <w:t>101.87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C1886">
            <w:pPr>
              <w:jc w:val="center"/>
            </w:pPr>
            <w:r>
              <w:rPr>
                <w:rFonts w:ascii="宋体" w:hAnsi="宋体" w:eastAsia="宋体"/>
                <w:sz w:val="16"/>
              </w:rPr>
              <w:t>101.87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89D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342E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6A6DB">
            <w:pPr>
              <w:jc w:val="center"/>
            </w:pPr>
            <w:r>
              <w:rPr>
                <w:rFonts w:ascii="宋体" w:hAnsi="宋体" w:eastAsia="宋体"/>
                <w:sz w:val="16"/>
              </w:rPr>
              <w:t>10.00分</w:t>
            </w:r>
          </w:p>
        </w:tc>
      </w:tr>
      <w:tr w14:paraId="084D6A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6CE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2CA3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43A6B">
            <w:pPr>
              <w:jc w:val="center"/>
            </w:pPr>
            <w:r>
              <w:rPr>
                <w:rFonts w:ascii="宋体" w:hAnsi="宋体" w:eastAsia="宋体"/>
                <w:sz w:val="16"/>
              </w:rPr>
              <w:t>101.87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23C5C">
            <w:pPr>
              <w:jc w:val="center"/>
            </w:pPr>
            <w:r>
              <w:rPr>
                <w:rFonts w:ascii="宋体" w:hAnsi="宋体" w:eastAsia="宋体"/>
                <w:sz w:val="16"/>
              </w:rPr>
              <w:t>101.87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50EE1">
            <w:pPr>
              <w:jc w:val="center"/>
            </w:pPr>
            <w:r>
              <w:rPr>
                <w:rFonts w:ascii="宋体" w:hAnsi="宋体" w:eastAsia="宋体"/>
                <w:sz w:val="16"/>
              </w:rPr>
              <w:t>101.87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F58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CE0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69F84">
            <w:pPr>
              <w:jc w:val="center"/>
            </w:pPr>
            <w:r>
              <w:rPr>
                <w:rFonts w:ascii="宋体" w:hAnsi="宋体" w:eastAsia="宋体"/>
                <w:sz w:val="16"/>
              </w:rPr>
              <w:t>—</w:t>
            </w:r>
          </w:p>
        </w:tc>
      </w:tr>
      <w:tr w14:paraId="2BB95C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064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68AB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8CB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715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54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522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950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44A8D">
            <w:pPr>
              <w:jc w:val="center"/>
            </w:pPr>
            <w:r>
              <w:rPr>
                <w:rFonts w:ascii="宋体" w:hAnsi="宋体" w:eastAsia="宋体"/>
                <w:sz w:val="16"/>
              </w:rPr>
              <w:t>—</w:t>
            </w:r>
          </w:p>
        </w:tc>
      </w:tr>
      <w:tr w14:paraId="603F07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C17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1190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CE1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168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E2A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410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7F9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32C6B">
            <w:pPr>
              <w:jc w:val="center"/>
            </w:pPr>
            <w:r>
              <w:rPr>
                <w:rFonts w:ascii="宋体" w:hAnsi="宋体" w:eastAsia="宋体"/>
                <w:sz w:val="16"/>
              </w:rPr>
              <w:t>—</w:t>
            </w:r>
          </w:p>
        </w:tc>
      </w:tr>
      <w:tr w14:paraId="30E1CC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58EA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6727F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DB2C4A">
            <w:pPr>
              <w:jc w:val="center"/>
            </w:pPr>
            <w:r>
              <w:rPr>
                <w:rFonts w:ascii="宋体" w:hAnsi="宋体" w:eastAsia="宋体"/>
                <w:sz w:val="16"/>
              </w:rPr>
              <w:t>实际完成情况</w:t>
            </w:r>
          </w:p>
        </w:tc>
      </w:tr>
      <w:tr w14:paraId="5C833A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0E37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8D439B">
            <w:pPr>
              <w:jc w:val="both"/>
            </w:pPr>
            <w:r>
              <w:rPr>
                <w:rFonts w:ascii="宋体" w:hAnsi="宋体" w:eastAsia="宋体"/>
                <w:sz w:val="16"/>
              </w:rPr>
              <w:t>根据地区财政局《关于提前下达2024年自治区动物防疫补助资金预算的通知》（和地财农〔2023〕59号）实施此项目，主要内容为：政府购买动物防疫服务1次，主要向畜牧</w:t>
            </w:r>
            <w:r>
              <w:rPr>
                <w:rFonts w:hint="eastAsia" w:ascii="宋体" w:hAnsi="宋体"/>
                <w:sz w:val="16"/>
                <w:lang w:eastAsia="zh-CN"/>
              </w:rPr>
              <w:t>兽医</w:t>
            </w:r>
            <w:r>
              <w:rPr>
                <w:rFonts w:ascii="宋体" w:hAnsi="宋体" w:eastAsia="宋体"/>
                <w:sz w:val="16"/>
              </w:rPr>
              <w:t>服务组织购买口蹄疫、小反刍兽疫、高致病性禽流感等动物防疫服务。通过项目实施，提升防治病种防治工作效率，强化对动物进行科学防疫检疫，可指导疫病防治工作，净化养殖环境，降低动物死亡率，减少环境污染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7304DA">
            <w:pPr>
              <w:jc w:val="both"/>
            </w:pPr>
            <w:r>
              <w:rPr>
                <w:rFonts w:hint="eastAsia" w:ascii="宋体" w:hAnsi="宋体"/>
                <w:sz w:val="16"/>
                <w:lang w:eastAsia="zh-CN"/>
              </w:rPr>
              <w:t>截至</w:t>
            </w:r>
            <w:r>
              <w:rPr>
                <w:rFonts w:ascii="宋体" w:hAnsi="宋体" w:eastAsia="宋体"/>
                <w:sz w:val="16"/>
              </w:rPr>
              <w:t>2024年12月31日，完成政府购买动物防疫服务1次，主要向畜牧</w:t>
            </w:r>
            <w:r>
              <w:rPr>
                <w:rFonts w:hint="eastAsia" w:ascii="宋体" w:hAnsi="宋体"/>
                <w:sz w:val="16"/>
                <w:lang w:eastAsia="zh-CN"/>
              </w:rPr>
              <w:t>兽医</w:t>
            </w:r>
            <w:r>
              <w:rPr>
                <w:rFonts w:ascii="宋体" w:hAnsi="宋体" w:eastAsia="宋体"/>
                <w:sz w:val="16"/>
              </w:rPr>
              <w:t>服务组织购买口蹄疫、小反刍兽疫、高致病性禽流感等动物防疫服务。通过项目实施，提升防治病种防治工作效率，强化对动物进行科学防疫检疫，可指导疫病防治工作，净化养殖环境，降低动物死亡率，减少环境污染源。</w:t>
            </w:r>
          </w:p>
        </w:tc>
      </w:tr>
      <w:tr w14:paraId="24E987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F055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383B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F49D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8C16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BB1A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AF3C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68E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C608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3DEE3">
            <w:pPr>
              <w:jc w:val="center"/>
            </w:pPr>
            <w:r>
              <w:rPr>
                <w:rFonts w:ascii="宋体" w:hAnsi="宋体" w:eastAsia="宋体"/>
                <w:sz w:val="16"/>
              </w:rPr>
              <w:t>偏差原因分析及改进措施</w:t>
            </w:r>
          </w:p>
        </w:tc>
      </w:tr>
      <w:tr w14:paraId="3A2EB4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3E14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1CF1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F79D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0035D">
            <w:pPr>
              <w:jc w:val="center"/>
            </w:pPr>
            <w:r>
              <w:rPr>
                <w:rFonts w:ascii="宋体" w:hAnsi="宋体" w:eastAsia="宋体"/>
                <w:sz w:val="16"/>
              </w:rPr>
              <w:t>购置动物防疫社会化服务次数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25276">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63F37">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9A1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DD0D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207FC">
            <w:pPr>
              <w:jc w:val="center"/>
            </w:pPr>
          </w:p>
        </w:tc>
      </w:tr>
      <w:tr w14:paraId="5E04A9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918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E25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1AB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B20B5">
            <w:pPr>
              <w:jc w:val="center"/>
            </w:pPr>
            <w:r>
              <w:rPr>
                <w:rFonts w:ascii="宋体" w:hAnsi="宋体" w:eastAsia="宋体"/>
                <w:sz w:val="16"/>
              </w:rPr>
              <w:t>项目涉及乡镇数量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95F10">
            <w:pPr>
              <w:jc w:val="center"/>
            </w:pPr>
            <w:r>
              <w:rPr>
                <w:rFonts w:ascii="宋体" w:hAnsi="宋体" w:eastAsia="宋体"/>
                <w:sz w:val="16"/>
              </w:rPr>
              <w:t>&gt;=9个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234D7">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F02D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5CFF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7363F">
            <w:pPr>
              <w:jc w:val="center"/>
            </w:pPr>
          </w:p>
        </w:tc>
      </w:tr>
      <w:tr w14:paraId="5DB82A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DBC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8BC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3ADE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325A7">
            <w:pPr>
              <w:jc w:val="center"/>
            </w:pPr>
            <w:r>
              <w:rPr>
                <w:rFonts w:ascii="宋体" w:hAnsi="宋体" w:eastAsia="宋体"/>
                <w:sz w:val="16"/>
              </w:rPr>
              <w:t>购置动物防疫社会化服务验收合格率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E44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1CA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D8AF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C929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2E251">
            <w:pPr>
              <w:jc w:val="center"/>
            </w:pPr>
          </w:p>
        </w:tc>
      </w:tr>
      <w:tr w14:paraId="52AB1C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DF5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C18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557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9003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C27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3B5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8D42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2E51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7B4A6">
            <w:pPr>
              <w:jc w:val="center"/>
            </w:pPr>
          </w:p>
        </w:tc>
      </w:tr>
      <w:tr w14:paraId="19DE68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F5F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C4B1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A944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47A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FC58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4CF9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BA6E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B6BE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5A7AC">
            <w:pPr>
              <w:jc w:val="center"/>
            </w:pPr>
          </w:p>
        </w:tc>
      </w:tr>
      <w:tr w14:paraId="428F03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765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1DA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4BD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BFD3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5D4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E9B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810A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3FE5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B52E">
            <w:pPr>
              <w:jc w:val="center"/>
            </w:pPr>
          </w:p>
        </w:tc>
      </w:tr>
      <w:tr w14:paraId="6C6CCA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2F1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5F53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5F5D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1065E">
            <w:pPr>
              <w:jc w:val="center"/>
            </w:pPr>
            <w:r>
              <w:rPr>
                <w:rFonts w:ascii="宋体" w:hAnsi="宋体" w:eastAsia="宋体"/>
                <w:sz w:val="16"/>
              </w:rPr>
              <w:t>村级防疫员补助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6551C">
            <w:pPr>
              <w:jc w:val="center"/>
            </w:pPr>
            <w:r>
              <w:rPr>
                <w:rFonts w:ascii="宋体" w:hAnsi="宋体" w:eastAsia="宋体"/>
                <w:sz w:val="16"/>
              </w:rPr>
              <w:t>&lt;=93.87万元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4F284">
            <w:pPr>
              <w:jc w:val="center"/>
            </w:pPr>
            <w:r>
              <w:rPr>
                <w:rFonts w:ascii="宋体" w:hAnsi="宋体" w:eastAsia="宋体"/>
                <w:sz w:val="16"/>
              </w:rPr>
              <w:t>=93.87万元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064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D3D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CD0C1">
            <w:pPr>
              <w:jc w:val="center"/>
            </w:pPr>
          </w:p>
        </w:tc>
      </w:tr>
      <w:tr w14:paraId="12E5C6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7F5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787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0D6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1D1A4">
            <w:pPr>
              <w:jc w:val="center"/>
            </w:pPr>
            <w:r>
              <w:rPr>
                <w:rFonts w:ascii="宋体" w:hAnsi="宋体" w:eastAsia="宋体"/>
                <w:sz w:val="16"/>
              </w:rPr>
              <w:t>村级防疫员保险补助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4A6DD">
            <w:pPr>
              <w:jc w:val="center"/>
            </w:pPr>
            <w:r>
              <w:rPr>
                <w:rFonts w:ascii="宋体" w:hAnsi="宋体" w:eastAsia="宋体"/>
                <w:sz w:val="16"/>
              </w:rPr>
              <w:t>&lt;=8万元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B9B71">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686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06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30CD1">
            <w:pPr>
              <w:jc w:val="center"/>
            </w:pPr>
          </w:p>
        </w:tc>
      </w:tr>
      <w:tr w14:paraId="306095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B2C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5C92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51FC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2E464">
            <w:pPr>
              <w:jc w:val="center"/>
            </w:pPr>
            <w:r>
              <w:rPr>
                <w:rFonts w:ascii="宋体" w:hAnsi="宋体" w:eastAsia="宋体"/>
                <w:sz w:val="16"/>
              </w:rPr>
              <w:t>提升防治病种防治工作效率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CA20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421B9">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BAB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2AB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EA694">
            <w:pPr>
              <w:jc w:val="center"/>
            </w:pPr>
          </w:p>
        </w:tc>
      </w:tr>
      <w:tr w14:paraId="0DAD15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4EB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1844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009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5D2C4">
            <w:pPr>
              <w:jc w:val="center"/>
            </w:pPr>
            <w:r>
              <w:rPr>
                <w:rFonts w:ascii="宋体" w:hAnsi="宋体" w:eastAsia="宋体"/>
                <w:sz w:val="16"/>
              </w:rPr>
              <w:t>受益村级防疫员满意度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A6D91">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CE4C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CA5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AAA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A88E4">
            <w:pPr>
              <w:jc w:val="center"/>
            </w:pPr>
          </w:p>
        </w:tc>
      </w:tr>
      <w:tr w14:paraId="45ADB49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1B9F4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0F5E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E3D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A4C8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A857AE1"/>
        </w:tc>
      </w:tr>
    </w:tbl>
    <w:p w14:paraId="60E2B02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B9C1B8">
        <w:tblPrEx>
          <w:tblCellMar>
            <w:top w:w="0" w:type="dxa"/>
            <w:left w:w="108" w:type="dxa"/>
            <w:bottom w:w="0" w:type="dxa"/>
            <w:right w:w="108" w:type="dxa"/>
          </w:tblCellMar>
        </w:tblPrEx>
        <w:tc>
          <w:tcPr>
            <w:tcW w:w="8847" w:type="dxa"/>
            <w:gridSpan w:val="9"/>
            <w:vAlign w:val="center"/>
          </w:tcPr>
          <w:p w14:paraId="4EBF7D68">
            <w:pPr>
              <w:jc w:val="center"/>
            </w:pPr>
            <w:r>
              <w:rPr>
                <w:rFonts w:ascii="宋体" w:hAnsi="宋体" w:eastAsia="宋体"/>
                <w:sz w:val="24"/>
              </w:rPr>
              <w:t>项目支出绩效自评表</w:t>
            </w:r>
          </w:p>
        </w:tc>
      </w:tr>
      <w:tr w14:paraId="21A8CEA2">
        <w:tblPrEx>
          <w:tblCellMar>
            <w:top w:w="0" w:type="dxa"/>
            <w:left w:w="108" w:type="dxa"/>
            <w:bottom w:w="0" w:type="dxa"/>
            <w:right w:w="108" w:type="dxa"/>
          </w:tblCellMar>
        </w:tblPrEx>
        <w:tc>
          <w:tcPr>
            <w:tcW w:w="8847" w:type="dxa"/>
            <w:gridSpan w:val="9"/>
            <w:vAlign w:val="center"/>
          </w:tcPr>
          <w:p w14:paraId="649642AD">
            <w:pPr>
              <w:jc w:val="center"/>
            </w:pPr>
            <w:r>
              <w:rPr>
                <w:rFonts w:ascii="宋体" w:hAnsi="宋体" w:eastAsia="宋体"/>
                <w:sz w:val="24"/>
              </w:rPr>
              <w:t>(2024年度)</w:t>
            </w:r>
          </w:p>
        </w:tc>
      </w:tr>
      <w:tr w14:paraId="1391C2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EDFF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42AAD0">
            <w:pPr>
              <w:jc w:val="center"/>
            </w:pPr>
            <w:r>
              <w:rPr>
                <w:rFonts w:ascii="宋体" w:hAnsi="宋体" w:eastAsia="宋体"/>
                <w:sz w:val="16"/>
              </w:rPr>
              <w:t>洛浦县2024年耕地地力保护补贴项目</w:t>
            </w:r>
          </w:p>
        </w:tc>
      </w:tr>
      <w:tr w14:paraId="10F987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6CDB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2E649F">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83B2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3CF175">
            <w:pPr>
              <w:jc w:val="center"/>
            </w:pPr>
            <w:r>
              <w:rPr>
                <w:rFonts w:ascii="宋体" w:hAnsi="宋体" w:eastAsia="宋体"/>
                <w:sz w:val="16"/>
              </w:rPr>
              <w:t>洛浦县农业农村局</w:t>
            </w:r>
          </w:p>
        </w:tc>
      </w:tr>
      <w:tr w14:paraId="12D625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1C65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E28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B47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0C0E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F2AB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462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4045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7864A">
            <w:pPr>
              <w:jc w:val="center"/>
            </w:pPr>
            <w:r>
              <w:rPr>
                <w:rFonts w:ascii="宋体" w:hAnsi="宋体" w:eastAsia="宋体"/>
                <w:sz w:val="16"/>
              </w:rPr>
              <w:t>得分</w:t>
            </w:r>
          </w:p>
        </w:tc>
      </w:tr>
      <w:tr w14:paraId="216965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0AB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FFF1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C7CEC">
            <w:pPr>
              <w:jc w:val="center"/>
            </w:pPr>
            <w:r>
              <w:rPr>
                <w:rFonts w:ascii="宋体" w:hAnsi="宋体" w:eastAsia="宋体"/>
                <w:sz w:val="16"/>
              </w:rPr>
              <w:t>5,581.94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7E724">
            <w:pPr>
              <w:jc w:val="center"/>
            </w:pPr>
            <w:r>
              <w:rPr>
                <w:rFonts w:ascii="宋体" w:hAnsi="宋体" w:eastAsia="宋体"/>
                <w:sz w:val="16"/>
              </w:rPr>
              <w:t>5,581.94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51C2B">
            <w:pPr>
              <w:jc w:val="center"/>
            </w:pPr>
            <w:r>
              <w:rPr>
                <w:rFonts w:ascii="宋体" w:hAnsi="宋体" w:eastAsia="宋体"/>
                <w:sz w:val="16"/>
              </w:rPr>
              <w:t>5,557.37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98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0D39">
            <w:pPr>
              <w:jc w:val="center"/>
            </w:pPr>
            <w:r>
              <w:rPr>
                <w:rFonts w:ascii="宋体" w:hAnsi="宋体" w:eastAsia="宋体"/>
                <w:sz w:val="16"/>
              </w:rPr>
              <w:t xml:space="preserve">99.56%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40193">
            <w:pPr>
              <w:jc w:val="center"/>
            </w:pPr>
            <w:r>
              <w:rPr>
                <w:rFonts w:ascii="宋体" w:hAnsi="宋体" w:eastAsia="宋体"/>
                <w:sz w:val="16"/>
              </w:rPr>
              <w:t>9.89分</w:t>
            </w:r>
          </w:p>
        </w:tc>
      </w:tr>
      <w:tr w14:paraId="3DB724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064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8B6D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63EF">
            <w:pPr>
              <w:jc w:val="center"/>
            </w:pPr>
            <w:r>
              <w:rPr>
                <w:rFonts w:ascii="宋体" w:hAnsi="宋体" w:eastAsia="宋体"/>
                <w:sz w:val="16"/>
              </w:rPr>
              <w:t>5,581.94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77D9">
            <w:pPr>
              <w:jc w:val="center"/>
            </w:pPr>
            <w:r>
              <w:rPr>
                <w:rFonts w:ascii="宋体" w:hAnsi="宋体" w:eastAsia="宋体"/>
                <w:sz w:val="16"/>
              </w:rPr>
              <w:t>5,581.94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AC00E">
            <w:pPr>
              <w:jc w:val="center"/>
            </w:pPr>
            <w:r>
              <w:rPr>
                <w:rFonts w:ascii="宋体" w:hAnsi="宋体" w:eastAsia="宋体"/>
                <w:sz w:val="16"/>
              </w:rPr>
              <w:t>5,557.37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F72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5D6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560A7">
            <w:pPr>
              <w:jc w:val="center"/>
            </w:pPr>
            <w:r>
              <w:rPr>
                <w:rFonts w:ascii="宋体" w:hAnsi="宋体" w:eastAsia="宋体"/>
                <w:sz w:val="16"/>
              </w:rPr>
              <w:t>—</w:t>
            </w:r>
          </w:p>
        </w:tc>
      </w:tr>
      <w:tr w14:paraId="03B8DF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5B3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E4A0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00D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5C8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1E4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6CE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595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10DB">
            <w:pPr>
              <w:jc w:val="center"/>
            </w:pPr>
            <w:r>
              <w:rPr>
                <w:rFonts w:ascii="宋体" w:hAnsi="宋体" w:eastAsia="宋体"/>
                <w:sz w:val="16"/>
              </w:rPr>
              <w:t>—</w:t>
            </w:r>
          </w:p>
        </w:tc>
      </w:tr>
      <w:tr w14:paraId="1C7C13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678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EBA5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059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0FC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CF9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C41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A24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89ADE">
            <w:pPr>
              <w:jc w:val="center"/>
            </w:pPr>
            <w:r>
              <w:rPr>
                <w:rFonts w:ascii="宋体" w:hAnsi="宋体" w:eastAsia="宋体"/>
                <w:sz w:val="16"/>
              </w:rPr>
              <w:t>—</w:t>
            </w:r>
          </w:p>
        </w:tc>
      </w:tr>
      <w:tr w14:paraId="24ECA7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429F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2AC26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9DF498">
            <w:pPr>
              <w:jc w:val="center"/>
            </w:pPr>
            <w:r>
              <w:rPr>
                <w:rFonts w:ascii="宋体" w:hAnsi="宋体" w:eastAsia="宋体"/>
                <w:sz w:val="16"/>
              </w:rPr>
              <w:t>实际完成情况</w:t>
            </w:r>
          </w:p>
        </w:tc>
      </w:tr>
      <w:tr w14:paraId="3D3173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A995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C3C08C">
            <w:pPr>
              <w:jc w:val="both"/>
            </w:pPr>
            <w:r>
              <w:rPr>
                <w:rFonts w:ascii="宋体" w:hAnsi="宋体" w:eastAsia="宋体"/>
                <w:sz w:val="16"/>
              </w:rPr>
              <w:t>根据《关于提前下达2024年中央耕地建设与利用资金预算的通知》（和地财农〔2023〕50号）和《关于提前下达2024年自治区农业生产发展资金（耕地地力保护补贴）预算的通知》（和地财农〔2023〕66号）文件实施本项目，2024年度全县共完成耕地地力保护补贴面积24.27万亩，兑付补贴资金5848.91万元。通过兑付耕地地力保护冬小麦补贴，充分发挥农业支持保护补贴政策效应，树立示范样板带动农户实现增收，提高了农民种植耕地地力保护农作物积极性和农业劳动生产率，促进了粮食增产、农业增效和农民增收，确保了耕地地力保护农作物安全有利于农村经济可持续发展，助力脱贫攻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076982">
            <w:pPr>
              <w:jc w:val="both"/>
            </w:pPr>
            <w:r>
              <w:rPr>
                <w:rFonts w:ascii="宋体" w:hAnsi="宋体" w:eastAsia="宋体"/>
                <w:sz w:val="16"/>
              </w:rPr>
              <w:t>截至2024年12月31日，全县共完成耕地地力保护补贴面积24.27万亩，兑付补贴资金5848.91万元。通过兑付耕地地力保护冬小麦补贴，充分发挥农业支持保护补贴政策效应，树立示范样板带动农户实现增收，提高了农民种植耕地地力保护农作物积极性和农业劳动生产率，促进了粮食增产、农业增效和农民增收，确保了耕地地力保护农作物安全有利于农村经济可持续发展，助力脱贫攻坚。</w:t>
            </w:r>
          </w:p>
        </w:tc>
      </w:tr>
      <w:tr w14:paraId="743B96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D0BC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991F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1F26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787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68D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FD9E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CEF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3D74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86FEA">
            <w:pPr>
              <w:jc w:val="center"/>
            </w:pPr>
            <w:r>
              <w:rPr>
                <w:rFonts w:ascii="宋体" w:hAnsi="宋体" w:eastAsia="宋体"/>
                <w:sz w:val="16"/>
              </w:rPr>
              <w:t>偏差原因分析及改进措施</w:t>
            </w:r>
          </w:p>
        </w:tc>
      </w:tr>
      <w:tr w14:paraId="2322BE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47CE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858C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DBF8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242D">
            <w:pPr>
              <w:jc w:val="center"/>
            </w:pPr>
            <w:r>
              <w:rPr>
                <w:rFonts w:ascii="宋体" w:hAnsi="宋体" w:eastAsia="宋体"/>
                <w:sz w:val="16"/>
              </w:rPr>
              <w:t>补贴冬小麦面积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D2B7F">
            <w:pPr>
              <w:jc w:val="center"/>
            </w:pPr>
            <w:r>
              <w:rPr>
                <w:rFonts w:ascii="宋体" w:hAnsi="宋体" w:eastAsia="宋体"/>
                <w:sz w:val="16"/>
              </w:rPr>
              <w:t>=24.27万亩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8C3C5">
            <w:pPr>
              <w:jc w:val="center"/>
            </w:pPr>
            <w:r>
              <w:rPr>
                <w:rFonts w:ascii="宋体" w:hAnsi="宋体" w:eastAsia="宋体"/>
                <w:sz w:val="16"/>
              </w:rPr>
              <w:t>=24.17万亩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9A6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AA452">
            <w:pPr>
              <w:jc w:val="center"/>
            </w:pPr>
            <w:r>
              <w:rPr>
                <w:rFonts w:ascii="宋体" w:hAnsi="宋体" w:eastAsia="宋体"/>
                <w:sz w:val="16"/>
              </w:rPr>
              <w:t>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04A9C">
            <w:pPr>
              <w:jc w:val="center"/>
            </w:pPr>
            <w:r>
              <w:rPr>
                <w:rFonts w:ascii="宋体" w:hAnsi="宋体" w:eastAsia="宋体"/>
                <w:sz w:val="16"/>
              </w:rPr>
              <w:t>因我县实际达到补助小麦种植面积为24.17万亩，剩余面积因地理环境影响导致未能达到地区下达补助面积指标。</w:t>
            </w:r>
          </w:p>
        </w:tc>
      </w:tr>
      <w:tr w14:paraId="21C5EE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329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FD6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638A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255E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495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76B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806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E03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DD963">
            <w:pPr>
              <w:jc w:val="center"/>
            </w:pPr>
          </w:p>
        </w:tc>
      </w:tr>
      <w:tr w14:paraId="265959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C1F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AB8F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BB67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54B0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EE6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83F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3C8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E60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471E1">
            <w:pPr>
              <w:jc w:val="center"/>
            </w:pPr>
          </w:p>
        </w:tc>
      </w:tr>
      <w:tr w14:paraId="6524E0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66D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356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E3BC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251E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CDD1F">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B91E3">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D9F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A66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AF3D0">
            <w:pPr>
              <w:jc w:val="center"/>
            </w:pPr>
          </w:p>
        </w:tc>
      </w:tr>
      <w:tr w14:paraId="3ECA23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E26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BB8D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D8D7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256E2">
            <w:pPr>
              <w:jc w:val="center"/>
            </w:pPr>
            <w:r>
              <w:rPr>
                <w:rFonts w:ascii="宋体" w:hAnsi="宋体" w:eastAsia="宋体"/>
                <w:sz w:val="16"/>
              </w:rPr>
              <w:t>冬小麦补贴标准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803FE">
            <w:pPr>
              <w:jc w:val="center"/>
            </w:pPr>
            <w:r>
              <w:rPr>
                <w:rFonts w:ascii="宋体" w:hAnsi="宋体" w:eastAsia="宋体"/>
                <w:sz w:val="16"/>
              </w:rPr>
              <w:t>&lt;=230元/亩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E0183">
            <w:pPr>
              <w:jc w:val="center"/>
            </w:pPr>
            <w:r>
              <w:rPr>
                <w:rFonts w:ascii="宋体" w:hAnsi="宋体" w:eastAsia="宋体"/>
                <w:sz w:val="16"/>
              </w:rPr>
              <w:t>=230元/亩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0F4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84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A26D3">
            <w:pPr>
              <w:jc w:val="center"/>
            </w:pPr>
          </w:p>
        </w:tc>
      </w:tr>
      <w:tr w14:paraId="69BA9D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194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206E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2F01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C2AD6">
            <w:pPr>
              <w:jc w:val="center"/>
            </w:pPr>
            <w:r>
              <w:rPr>
                <w:rFonts w:ascii="宋体" w:hAnsi="宋体" w:eastAsia="宋体"/>
                <w:sz w:val="16"/>
              </w:rPr>
              <w:t>提高农民种粮积极性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32B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9CC8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1E0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0F5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A1F09">
            <w:pPr>
              <w:jc w:val="center"/>
            </w:pPr>
          </w:p>
        </w:tc>
      </w:tr>
      <w:tr w14:paraId="2FB82F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965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8E0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CC4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F99BE">
            <w:pPr>
              <w:jc w:val="center"/>
            </w:pPr>
            <w:r>
              <w:rPr>
                <w:rFonts w:ascii="宋体" w:hAnsi="宋体" w:eastAsia="宋体"/>
                <w:sz w:val="16"/>
              </w:rPr>
              <w:t>受益农民满意度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42F8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30C6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421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523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1613B">
            <w:pPr>
              <w:jc w:val="center"/>
            </w:pPr>
          </w:p>
        </w:tc>
      </w:tr>
      <w:tr w14:paraId="6A3129C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9E2B3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13C7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894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BFCFA">
            <w:pPr>
              <w:jc w:val="center"/>
            </w:pPr>
            <w:r>
              <w:rPr>
                <w:rFonts w:ascii="宋体" w:hAnsi="宋体" w:eastAsia="宋体"/>
                <w:sz w:val="16"/>
              </w:rPr>
              <w:t>99.78分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E45DEF"/>
        </w:tc>
      </w:tr>
    </w:tbl>
    <w:p w14:paraId="3DBEAD5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D88FB7">
        <w:tblPrEx>
          <w:tblCellMar>
            <w:top w:w="0" w:type="dxa"/>
            <w:left w:w="108" w:type="dxa"/>
            <w:bottom w:w="0" w:type="dxa"/>
            <w:right w:w="108" w:type="dxa"/>
          </w:tblCellMar>
        </w:tblPrEx>
        <w:tc>
          <w:tcPr>
            <w:tcW w:w="8847" w:type="dxa"/>
            <w:gridSpan w:val="9"/>
            <w:vAlign w:val="center"/>
          </w:tcPr>
          <w:p w14:paraId="6B3D1956">
            <w:pPr>
              <w:jc w:val="center"/>
            </w:pPr>
            <w:r>
              <w:rPr>
                <w:rFonts w:ascii="宋体" w:hAnsi="宋体" w:eastAsia="宋体"/>
                <w:sz w:val="24"/>
              </w:rPr>
              <w:t>项目支出绩效自评表</w:t>
            </w:r>
          </w:p>
        </w:tc>
      </w:tr>
      <w:tr w14:paraId="6FB20669">
        <w:tblPrEx>
          <w:tblCellMar>
            <w:top w:w="0" w:type="dxa"/>
            <w:left w:w="108" w:type="dxa"/>
            <w:bottom w:w="0" w:type="dxa"/>
            <w:right w:w="108" w:type="dxa"/>
          </w:tblCellMar>
        </w:tblPrEx>
        <w:tc>
          <w:tcPr>
            <w:tcW w:w="8847" w:type="dxa"/>
            <w:gridSpan w:val="9"/>
            <w:vAlign w:val="center"/>
          </w:tcPr>
          <w:p w14:paraId="4B6530F8">
            <w:pPr>
              <w:jc w:val="center"/>
            </w:pPr>
            <w:r>
              <w:rPr>
                <w:rFonts w:ascii="宋体" w:hAnsi="宋体" w:eastAsia="宋体"/>
                <w:sz w:val="24"/>
              </w:rPr>
              <w:t>(2024年度)</w:t>
            </w:r>
          </w:p>
        </w:tc>
      </w:tr>
      <w:tr w14:paraId="365FB6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B5BC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1020AD6">
            <w:pPr>
              <w:jc w:val="center"/>
            </w:pPr>
            <w:r>
              <w:rPr>
                <w:rFonts w:ascii="宋体" w:hAnsi="宋体" w:eastAsia="宋体"/>
                <w:sz w:val="16"/>
              </w:rPr>
              <w:t>洛浦县2024年自治区动物防疫等补助资金</w:t>
            </w:r>
          </w:p>
        </w:tc>
      </w:tr>
      <w:tr w14:paraId="52772F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A529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D29425">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4831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951864">
            <w:pPr>
              <w:jc w:val="center"/>
            </w:pPr>
            <w:r>
              <w:rPr>
                <w:rFonts w:ascii="宋体" w:hAnsi="宋体" w:eastAsia="宋体"/>
                <w:sz w:val="16"/>
              </w:rPr>
              <w:t>洛浦县农业农村局</w:t>
            </w:r>
          </w:p>
        </w:tc>
      </w:tr>
      <w:tr w14:paraId="019E06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62FA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F3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BAEF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536B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5766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25AB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C04E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69852">
            <w:pPr>
              <w:jc w:val="center"/>
            </w:pPr>
            <w:r>
              <w:rPr>
                <w:rFonts w:ascii="宋体" w:hAnsi="宋体" w:eastAsia="宋体"/>
                <w:sz w:val="16"/>
              </w:rPr>
              <w:t>得分</w:t>
            </w:r>
          </w:p>
        </w:tc>
      </w:tr>
      <w:tr w14:paraId="35B7A2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758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0A12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D0201">
            <w:pPr>
              <w:jc w:val="center"/>
            </w:pPr>
            <w:r>
              <w:rPr>
                <w:rFonts w:ascii="宋体" w:hAnsi="宋体" w:eastAsia="宋体"/>
                <w:sz w:val="16"/>
              </w:rPr>
              <w:t>80.01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38C42">
            <w:pPr>
              <w:jc w:val="center"/>
            </w:pPr>
            <w:r>
              <w:rPr>
                <w:rFonts w:ascii="宋体" w:hAnsi="宋体" w:eastAsia="宋体"/>
                <w:sz w:val="16"/>
              </w:rPr>
              <w:t>82.01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A2363">
            <w:pPr>
              <w:jc w:val="center"/>
            </w:pPr>
            <w:r>
              <w:rPr>
                <w:rFonts w:ascii="宋体" w:hAnsi="宋体" w:eastAsia="宋体"/>
                <w:sz w:val="16"/>
              </w:rPr>
              <w:t>82.01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A7D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9E69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C889">
            <w:pPr>
              <w:jc w:val="center"/>
            </w:pPr>
            <w:r>
              <w:rPr>
                <w:rFonts w:ascii="宋体" w:hAnsi="宋体" w:eastAsia="宋体"/>
                <w:sz w:val="16"/>
              </w:rPr>
              <w:t>10.00分</w:t>
            </w:r>
          </w:p>
        </w:tc>
      </w:tr>
      <w:tr w14:paraId="478400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9B8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571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CF6DD">
            <w:pPr>
              <w:jc w:val="center"/>
            </w:pPr>
            <w:r>
              <w:rPr>
                <w:rFonts w:ascii="宋体" w:hAnsi="宋体" w:eastAsia="宋体"/>
                <w:sz w:val="16"/>
              </w:rPr>
              <w:t>80.01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6FD5E">
            <w:pPr>
              <w:jc w:val="center"/>
            </w:pPr>
            <w:r>
              <w:rPr>
                <w:rFonts w:ascii="宋体" w:hAnsi="宋体" w:eastAsia="宋体"/>
                <w:sz w:val="16"/>
              </w:rPr>
              <w:t>82.01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A429A">
            <w:pPr>
              <w:jc w:val="center"/>
            </w:pPr>
            <w:r>
              <w:rPr>
                <w:rFonts w:ascii="宋体" w:hAnsi="宋体" w:eastAsia="宋体"/>
                <w:sz w:val="16"/>
              </w:rPr>
              <w:t>82.01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5C9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CA8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D87FA">
            <w:pPr>
              <w:jc w:val="center"/>
            </w:pPr>
            <w:r>
              <w:rPr>
                <w:rFonts w:ascii="宋体" w:hAnsi="宋体" w:eastAsia="宋体"/>
                <w:sz w:val="16"/>
              </w:rPr>
              <w:t>—</w:t>
            </w:r>
          </w:p>
        </w:tc>
      </w:tr>
      <w:tr w14:paraId="5D699A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A8F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462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69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5E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4C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42D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3CF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F59F9">
            <w:pPr>
              <w:jc w:val="center"/>
            </w:pPr>
            <w:r>
              <w:rPr>
                <w:rFonts w:ascii="宋体" w:hAnsi="宋体" w:eastAsia="宋体"/>
                <w:sz w:val="16"/>
              </w:rPr>
              <w:t>—</w:t>
            </w:r>
          </w:p>
        </w:tc>
      </w:tr>
      <w:tr w14:paraId="22FF54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844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03CF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3CE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553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C97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A89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AE7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FC29C">
            <w:pPr>
              <w:jc w:val="center"/>
            </w:pPr>
            <w:r>
              <w:rPr>
                <w:rFonts w:ascii="宋体" w:hAnsi="宋体" w:eastAsia="宋体"/>
                <w:sz w:val="16"/>
              </w:rPr>
              <w:t>—</w:t>
            </w:r>
          </w:p>
        </w:tc>
      </w:tr>
      <w:tr w14:paraId="4EBBCF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87DF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C92EA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1B1160">
            <w:pPr>
              <w:jc w:val="center"/>
            </w:pPr>
            <w:r>
              <w:rPr>
                <w:rFonts w:ascii="宋体" w:hAnsi="宋体" w:eastAsia="宋体"/>
                <w:sz w:val="16"/>
              </w:rPr>
              <w:t>实际完成情况</w:t>
            </w:r>
          </w:p>
        </w:tc>
      </w:tr>
      <w:tr w14:paraId="5E8472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D61A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0D3C92">
            <w:pPr>
              <w:jc w:val="both"/>
            </w:pPr>
            <w:r>
              <w:rPr>
                <w:rFonts w:ascii="宋体" w:hAnsi="宋体" w:eastAsia="宋体"/>
                <w:sz w:val="16"/>
              </w:rPr>
              <w:t>根据地区财政局《关于提前下达2024年自治区动物防疫补助资金预算的通知》（和地财农〔2023〕60号）实施此项目，主要内容为：政府购买动物防疫服务1次，主要向畜牧</w:t>
            </w:r>
            <w:r>
              <w:rPr>
                <w:rFonts w:hint="eastAsia" w:ascii="宋体" w:hAnsi="宋体"/>
                <w:sz w:val="16"/>
                <w:lang w:eastAsia="zh-CN"/>
              </w:rPr>
              <w:t>兽医</w:t>
            </w:r>
            <w:r>
              <w:rPr>
                <w:rFonts w:ascii="宋体" w:hAnsi="宋体" w:eastAsia="宋体"/>
                <w:sz w:val="16"/>
              </w:rPr>
              <w:t>服务组织购买口蹄疫、小反刍兽疫、高致病性禽流感等动物防疫服务。通过项目实施，提升防治病种防治工作效率，强化对动物进行科学防疫检疫，可指导疫病防治工作，净化养殖环境，降低动物死亡率，减少环境污染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DEC683">
            <w:pPr>
              <w:jc w:val="both"/>
            </w:pPr>
            <w:r>
              <w:rPr>
                <w:rFonts w:hint="eastAsia" w:ascii="宋体" w:hAnsi="宋体"/>
                <w:sz w:val="16"/>
                <w:lang w:eastAsia="zh-CN"/>
              </w:rPr>
              <w:t>截至</w:t>
            </w:r>
            <w:r>
              <w:rPr>
                <w:rFonts w:ascii="宋体" w:hAnsi="宋体" w:eastAsia="宋体"/>
                <w:sz w:val="16"/>
              </w:rPr>
              <w:t>2024年12月31日，完成政府购买动物防疫服务1次，主要向畜牧</w:t>
            </w:r>
            <w:r>
              <w:rPr>
                <w:rFonts w:hint="eastAsia" w:ascii="宋体" w:hAnsi="宋体"/>
                <w:sz w:val="16"/>
                <w:lang w:eastAsia="zh-CN"/>
              </w:rPr>
              <w:t>兽医</w:t>
            </w:r>
            <w:r>
              <w:rPr>
                <w:rFonts w:ascii="宋体" w:hAnsi="宋体" w:eastAsia="宋体"/>
                <w:sz w:val="16"/>
              </w:rPr>
              <w:t>服务组织购买口蹄疫、小反刍兽疫、高致病性禽流感等动物防疫服务。通过项目实施，提升防治病种防治工作效率，强化对动物进行科学防疫检疫，可指导疫病防治工作，净化养殖环境，降低动物死亡率，减少环境污染源。</w:t>
            </w:r>
          </w:p>
        </w:tc>
      </w:tr>
      <w:tr w14:paraId="07E207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B8FA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871B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8402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02D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9370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C9B9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9368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CFF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41B68">
            <w:pPr>
              <w:jc w:val="center"/>
            </w:pPr>
            <w:r>
              <w:rPr>
                <w:rFonts w:ascii="宋体" w:hAnsi="宋体" w:eastAsia="宋体"/>
                <w:sz w:val="16"/>
              </w:rPr>
              <w:t>偏差原因分析及改进措施</w:t>
            </w:r>
          </w:p>
        </w:tc>
      </w:tr>
      <w:tr w14:paraId="623089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9BA3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1CC8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C3C6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CAF61">
            <w:pPr>
              <w:jc w:val="center"/>
            </w:pPr>
            <w:r>
              <w:rPr>
                <w:rFonts w:ascii="宋体" w:hAnsi="宋体" w:eastAsia="宋体"/>
                <w:sz w:val="16"/>
              </w:rPr>
              <w:t>购置动物防疫社会化服务次数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6F9A3">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4DC0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B0D5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C2E3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F6481">
            <w:pPr>
              <w:jc w:val="center"/>
            </w:pPr>
          </w:p>
        </w:tc>
      </w:tr>
      <w:tr w14:paraId="5C5642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ADA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F7F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D8E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8167A">
            <w:pPr>
              <w:jc w:val="center"/>
            </w:pPr>
            <w:r>
              <w:rPr>
                <w:rFonts w:ascii="宋体" w:hAnsi="宋体" w:eastAsia="宋体"/>
                <w:sz w:val="16"/>
              </w:rPr>
              <w:t>项目涉及乡镇数量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17780">
            <w:pPr>
              <w:jc w:val="center"/>
            </w:pPr>
            <w:r>
              <w:rPr>
                <w:rFonts w:ascii="宋体" w:hAnsi="宋体" w:eastAsia="宋体"/>
                <w:sz w:val="16"/>
              </w:rPr>
              <w:t>&gt;=9个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9287">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C519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305C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1AD5D">
            <w:pPr>
              <w:jc w:val="center"/>
            </w:pPr>
          </w:p>
        </w:tc>
      </w:tr>
      <w:tr w14:paraId="73A6F0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AE9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EEC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794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97956">
            <w:pPr>
              <w:jc w:val="center"/>
            </w:pPr>
            <w:r>
              <w:rPr>
                <w:rFonts w:ascii="宋体" w:hAnsi="宋体" w:eastAsia="宋体"/>
                <w:sz w:val="16"/>
              </w:rPr>
              <w:t>购买办公用品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600BE">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CCB75">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FD34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98EE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189BD">
            <w:pPr>
              <w:jc w:val="center"/>
            </w:pPr>
          </w:p>
        </w:tc>
      </w:tr>
      <w:tr w14:paraId="2939A2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F65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63D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D50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18E00">
            <w:pPr>
              <w:jc w:val="center"/>
            </w:pPr>
            <w:r>
              <w:rPr>
                <w:rFonts w:ascii="宋体" w:hAnsi="宋体" w:eastAsia="宋体"/>
                <w:sz w:val="16"/>
              </w:rPr>
              <w:t>保障干部差旅费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A4B89">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45E1E">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71E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642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679D3">
            <w:pPr>
              <w:jc w:val="center"/>
            </w:pPr>
          </w:p>
        </w:tc>
      </w:tr>
      <w:tr w14:paraId="1C1233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D30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6A9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E5F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D85A9">
            <w:pPr>
              <w:jc w:val="center"/>
            </w:pPr>
            <w:r>
              <w:rPr>
                <w:rFonts w:ascii="宋体" w:hAnsi="宋体" w:eastAsia="宋体"/>
                <w:sz w:val="16"/>
              </w:rPr>
              <w:t>保障车辆运行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EF9C2">
            <w:pPr>
              <w:jc w:val="center"/>
            </w:pPr>
            <w:r>
              <w:rPr>
                <w:rFonts w:ascii="宋体" w:hAnsi="宋体" w:eastAsia="宋体"/>
                <w:sz w:val="16"/>
              </w:rPr>
              <w:t>&gt;=2辆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BBBAE">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3C1C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99CD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E0955">
            <w:pPr>
              <w:jc w:val="center"/>
            </w:pPr>
          </w:p>
        </w:tc>
      </w:tr>
      <w:tr w14:paraId="411A8F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37B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A7A6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BB67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60306">
            <w:pPr>
              <w:jc w:val="center"/>
            </w:pPr>
            <w:r>
              <w:rPr>
                <w:rFonts w:ascii="宋体" w:hAnsi="宋体" w:eastAsia="宋体"/>
                <w:sz w:val="16"/>
              </w:rPr>
              <w:t>购置动物防疫社会化服务验收合格率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038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695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D66F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25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E2880">
            <w:pPr>
              <w:jc w:val="center"/>
            </w:pPr>
          </w:p>
        </w:tc>
      </w:tr>
      <w:tr w14:paraId="284F42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FE5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FA0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C89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AFD7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F6A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C12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AFB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52EC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89B97">
            <w:pPr>
              <w:jc w:val="center"/>
            </w:pPr>
          </w:p>
        </w:tc>
      </w:tr>
      <w:tr w14:paraId="08B64F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140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5929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CBB8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C8ED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4CF6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F473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6C6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92E0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72D0A">
            <w:pPr>
              <w:jc w:val="center"/>
            </w:pPr>
          </w:p>
        </w:tc>
      </w:tr>
      <w:tr w14:paraId="48A5C5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0C1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9F9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BCF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FEC1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75B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808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20F9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6F7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7C7A9">
            <w:pPr>
              <w:jc w:val="center"/>
            </w:pPr>
          </w:p>
        </w:tc>
      </w:tr>
      <w:tr w14:paraId="54B54E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E50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3128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9362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24EF8">
            <w:pPr>
              <w:jc w:val="center"/>
            </w:pPr>
            <w:r>
              <w:rPr>
                <w:rFonts w:ascii="宋体" w:hAnsi="宋体" w:eastAsia="宋体"/>
                <w:sz w:val="16"/>
              </w:rPr>
              <w:t>动物防疫社会化服务费用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61213">
            <w:pPr>
              <w:jc w:val="center"/>
            </w:pPr>
            <w:r>
              <w:rPr>
                <w:rFonts w:ascii="宋体" w:hAnsi="宋体" w:eastAsia="宋体"/>
                <w:sz w:val="16"/>
              </w:rPr>
              <w:t>&lt;=82.01万元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495EA">
            <w:pPr>
              <w:jc w:val="center"/>
            </w:pPr>
            <w:r>
              <w:rPr>
                <w:rFonts w:ascii="宋体" w:hAnsi="宋体" w:eastAsia="宋体"/>
                <w:sz w:val="16"/>
              </w:rPr>
              <w:t>=82.01万元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F92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221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6176D">
            <w:pPr>
              <w:jc w:val="center"/>
            </w:pPr>
          </w:p>
        </w:tc>
      </w:tr>
      <w:tr w14:paraId="543BB7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7FD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2875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0F56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9D19F">
            <w:pPr>
              <w:jc w:val="center"/>
            </w:pPr>
            <w:r>
              <w:rPr>
                <w:rFonts w:ascii="宋体" w:hAnsi="宋体" w:eastAsia="宋体"/>
                <w:sz w:val="16"/>
              </w:rPr>
              <w:t>提升防治病种防治工作效率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9818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C1BAB">
            <w:pPr>
              <w:jc w:val="center"/>
            </w:pPr>
            <w:r>
              <w:rPr>
                <w:rFonts w:ascii="宋体" w:hAnsi="宋体" w:eastAsia="宋体"/>
                <w:sz w:val="16"/>
              </w:rPr>
              <w:t>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C47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72F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80E80">
            <w:pPr>
              <w:jc w:val="center"/>
            </w:pPr>
          </w:p>
        </w:tc>
      </w:tr>
      <w:tr w14:paraId="4A7643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11C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7A4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432D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38EF2">
            <w:pPr>
              <w:jc w:val="center"/>
            </w:pPr>
            <w:r>
              <w:rPr>
                <w:rFonts w:ascii="宋体" w:hAnsi="宋体" w:eastAsia="宋体"/>
                <w:sz w:val="16"/>
              </w:rPr>
              <w:t>受益村级防疫员满意度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B462F">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D5E4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7C6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616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2BCE0">
            <w:pPr>
              <w:jc w:val="center"/>
            </w:pPr>
          </w:p>
        </w:tc>
      </w:tr>
      <w:tr w14:paraId="0E50ACF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7A0A8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5BE6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845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9F36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42135C"/>
        </w:tc>
      </w:tr>
    </w:tbl>
    <w:p w14:paraId="48D7C63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106AEB">
        <w:tblPrEx>
          <w:tblCellMar>
            <w:top w:w="0" w:type="dxa"/>
            <w:left w:w="108" w:type="dxa"/>
            <w:bottom w:w="0" w:type="dxa"/>
            <w:right w:w="108" w:type="dxa"/>
          </w:tblCellMar>
        </w:tblPrEx>
        <w:tc>
          <w:tcPr>
            <w:tcW w:w="8847" w:type="dxa"/>
            <w:gridSpan w:val="9"/>
            <w:vAlign w:val="center"/>
          </w:tcPr>
          <w:p w14:paraId="5ECA5980">
            <w:pPr>
              <w:jc w:val="center"/>
            </w:pPr>
            <w:r>
              <w:rPr>
                <w:rFonts w:ascii="宋体" w:hAnsi="宋体" w:eastAsia="宋体"/>
                <w:sz w:val="24"/>
              </w:rPr>
              <w:t>项目支出绩效自评表</w:t>
            </w:r>
          </w:p>
        </w:tc>
      </w:tr>
      <w:tr w14:paraId="073B779D">
        <w:tblPrEx>
          <w:tblCellMar>
            <w:top w:w="0" w:type="dxa"/>
            <w:left w:w="108" w:type="dxa"/>
            <w:bottom w:w="0" w:type="dxa"/>
            <w:right w:w="108" w:type="dxa"/>
          </w:tblCellMar>
        </w:tblPrEx>
        <w:tc>
          <w:tcPr>
            <w:tcW w:w="8847" w:type="dxa"/>
            <w:gridSpan w:val="9"/>
            <w:vAlign w:val="center"/>
          </w:tcPr>
          <w:p w14:paraId="71893E2A">
            <w:pPr>
              <w:jc w:val="center"/>
            </w:pPr>
            <w:r>
              <w:rPr>
                <w:rFonts w:ascii="宋体" w:hAnsi="宋体" w:eastAsia="宋体"/>
                <w:sz w:val="24"/>
              </w:rPr>
              <w:t>(2024年度)</w:t>
            </w:r>
          </w:p>
        </w:tc>
      </w:tr>
      <w:tr w14:paraId="1F313C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B852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0AA90D">
            <w:pPr>
              <w:jc w:val="center"/>
            </w:pPr>
            <w:r>
              <w:rPr>
                <w:rFonts w:ascii="宋体" w:hAnsi="宋体" w:eastAsia="宋体"/>
                <w:sz w:val="16"/>
              </w:rPr>
              <w:t>洛浦县乡村振兴发展资金项目（二期）涉草地补偿费</w:t>
            </w:r>
          </w:p>
        </w:tc>
      </w:tr>
      <w:tr w14:paraId="474785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D26A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5AAE74">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B3D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994C34">
            <w:pPr>
              <w:jc w:val="center"/>
            </w:pPr>
            <w:r>
              <w:rPr>
                <w:rFonts w:ascii="宋体" w:hAnsi="宋体" w:eastAsia="宋体"/>
                <w:sz w:val="16"/>
              </w:rPr>
              <w:t>洛浦县农业农村局</w:t>
            </w:r>
          </w:p>
        </w:tc>
      </w:tr>
      <w:tr w14:paraId="1FCB60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FAF1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573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AF43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7A14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9286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BFBE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3AE6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199E7">
            <w:pPr>
              <w:jc w:val="center"/>
            </w:pPr>
            <w:r>
              <w:rPr>
                <w:rFonts w:ascii="宋体" w:hAnsi="宋体" w:eastAsia="宋体"/>
                <w:sz w:val="16"/>
              </w:rPr>
              <w:t>得分</w:t>
            </w:r>
          </w:p>
        </w:tc>
      </w:tr>
      <w:tr w14:paraId="2E447B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B22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2046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1B90E">
            <w:pPr>
              <w:jc w:val="center"/>
            </w:pPr>
            <w:r>
              <w:rPr>
                <w:rFonts w:ascii="宋体" w:hAnsi="宋体" w:eastAsia="宋体"/>
                <w:sz w:val="16"/>
              </w:rPr>
              <w:t>15.62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48AAF">
            <w:pPr>
              <w:jc w:val="center"/>
            </w:pPr>
            <w:r>
              <w:rPr>
                <w:rFonts w:ascii="宋体" w:hAnsi="宋体" w:eastAsia="宋体"/>
                <w:sz w:val="16"/>
              </w:rPr>
              <w:t>15.62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54F55">
            <w:pPr>
              <w:jc w:val="center"/>
            </w:pPr>
            <w:r>
              <w:rPr>
                <w:rFonts w:ascii="宋体" w:hAnsi="宋体" w:eastAsia="宋体"/>
                <w:sz w:val="16"/>
              </w:rPr>
              <w:t>15.62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4C4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D8BD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22B61">
            <w:pPr>
              <w:jc w:val="center"/>
            </w:pPr>
            <w:r>
              <w:rPr>
                <w:rFonts w:ascii="宋体" w:hAnsi="宋体" w:eastAsia="宋体"/>
                <w:sz w:val="16"/>
              </w:rPr>
              <w:t>10.00分</w:t>
            </w:r>
          </w:p>
        </w:tc>
      </w:tr>
      <w:tr w14:paraId="298524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652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6F8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C88A3">
            <w:pPr>
              <w:jc w:val="center"/>
            </w:pPr>
            <w:r>
              <w:rPr>
                <w:rFonts w:ascii="宋体" w:hAnsi="宋体" w:eastAsia="宋体"/>
                <w:sz w:val="16"/>
              </w:rPr>
              <w:t>15.62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A33AE">
            <w:pPr>
              <w:jc w:val="center"/>
            </w:pPr>
            <w:r>
              <w:rPr>
                <w:rFonts w:ascii="宋体" w:hAnsi="宋体" w:eastAsia="宋体"/>
                <w:sz w:val="16"/>
              </w:rPr>
              <w:t>15.62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DAFA0">
            <w:pPr>
              <w:jc w:val="center"/>
            </w:pPr>
            <w:r>
              <w:rPr>
                <w:rFonts w:ascii="宋体" w:hAnsi="宋体" w:eastAsia="宋体"/>
                <w:sz w:val="16"/>
              </w:rPr>
              <w:t>15.62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D35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774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4B09E">
            <w:pPr>
              <w:jc w:val="center"/>
            </w:pPr>
            <w:r>
              <w:rPr>
                <w:rFonts w:ascii="宋体" w:hAnsi="宋体" w:eastAsia="宋体"/>
                <w:sz w:val="16"/>
              </w:rPr>
              <w:t>—</w:t>
            </w:r>
          </w:p>
        </w:tc>
      </w:tr>
      <w:tr w14:paraId="2E92A2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F68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36F8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A5D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2A6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103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C22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C7F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77F0B">
            <w:pPr>
              <w:jc w:val="center"/>
            </w:pPr>
            <w:r>
              <w:rPr>
                <w:rFonts w:ascii="宋体" w:hAnsi="宋体" w:eastAsia="宋体"/>
                <w:sz w:val="16"/>
              </w:rPr>
              <w:t>—</w:t>
            </w:r>
          </w:p>
        </w:tc>
      </w:tr>
      <w:tr w14:paraId="74D5C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F42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28E6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E9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4CD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C7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B7D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9E0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A1617">
            <w:pPr>
              <w:jc w:val="center"/>
            </w:pPr>
            <w:r>
              <w:rPr>
                <w:rFonts w:ascii="宋体" w:hAnsi="宋体" w:eastAsia="宋体"/>
                <w:sz w:val="16"/>
              </w:rPr>
              <w:t>—</w:t>
            </w:r>
          </w:p>
        </w:tc>
      </w:tr>
      <w:tr w14:paraId="22B922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1BE7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9676B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67246F">
            <w:pPr>
              <w:jc w:val="center"/>
            </w:pPr>
            <w:r>
              <w:rPr>
                <w:rFonts w:ascii="宋体" w:hAnsi="宋体" w:eastAsia="宋体"/>
                <w:sz w:val="16"/>
              </w:rPr>
              <w:t>实际完成情况</w:t>
            </w:r>
          </w:p>
        </w:tc>
      </w:tr>
      <w:tr w14:paraId="2518F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5B2E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1CDDA3">
            <w:pPr>
              <w:jc w:val="both"/>
            </w:pPr>
            <w:r>
              <w:rPr>
                <w:rFonts w:ascii="宋体" w:hAnsi="宋体" w:eastAsia="宋体"/>
                <w:sz w:val="16"/>
              </w:rPr>
              <w:t>洛财纪字</w:t>
            </w:r>
            <w:r>
              <w:rPr>
                <w:rFonts w:hint="eastAsia" w:ascii="宋体" w:hAnsi="宋体"/>
                <w:sz w:val="16"/>
                <w:lang w:eastAsia="zh-CN"/>
              </w:rPr>
              <w:t>〔2024〕7号</w:t>
            </w:r>
            <w:r>
              <w:rPr>
                <w:rFonts w:ascii="宋体" w:hAnsi="宋体" w:eastAsia="宋体"/>
                <w:sz w:val="16"/>
              </w:rPr>
              <w:t>：关于拨付洛浦县乡村振兴发展资金项目（二期）涉草地补偿费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F140FA">
            <w:pPr>
              <w:jc w:val="both"/>
            </w:pPr>
            <w:r>
              <w:rPr>
                <w:rFonts w:hint="eastAsia" w:ascii="宋体" w:hAnsi="宋体"/>
                <w:sz w:val="16"/>
                <w:lang w:eastAsia="zh-CN"/>
              </w:rPr>
              <w:t>截至</w:t>
            </w:r>
            <w:r>
              <w:rPr>
                <w:rFonts w:ascii="宋体" w:hAnsi="宋体" w:eastAsia="宋体"/>
                <w:sz w:val="16"/>
              </w:rPr>
              <w:t>2024年12月31日，完成拨付洛浦县乡村振兴发展资金项目（二期）涉草地补偿费15.62万元。</w:t>
            </w:r>
          </w:p>
        </w:tc>
      </w:tr>
      <w:tr w14:paraId="10CCEB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14953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36D8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3861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4556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C59E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DBD8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E11F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4609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B0523">
            <w:pPr>
              <w:jc w:val="center"/>
            </w:pPr>
            <w:r>
              <w:rPr>
                <w:rFonts w:ascii="宋体" w:hAnsi="宋体" w:eastAsia="宋体"/>
                <w:sz w:val="16"/>
              </w:rPr>
              <w:t>偏差原因分析及改进措施</w:t>
            </w:r>
          </w:p>
        </w:tc>
      </w:tr>
      <w:tr w14:paraId="265CC3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1161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1371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13C0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7031D">
            <w:pPr>
              <w:jc w:val="center"/>
            </w:pPr>
            <w:r>
              <w:rPr>
                <w:rFonts w:ascii="宋体" w:hAnsi="宋体" w:eastAsia="宋体"/>
                <w:sz w:val="16"/>
              </w:rPr>
              <w:t>涉及项目数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ECC2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4787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B12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3FB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82D4">
            <w:pPr>
              <w:jc w:val="center"/>
            </w:pPr>
          </w:p>
        </w:tc>
      </w:tr>
      <w:tr w14:paraId="0AE048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8B3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163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3A56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A784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FBB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7BA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8EA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305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FB930">
            <w:pPr>
              <w:jc w:val="center"/>
            </w:pPr>
          </w:p>
        </w:tc>
      </w:tr>
      <w:tr w14:paraId="3FF180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E80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B69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2D2C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27D4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AADF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5BF8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EA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0A5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B49E6">
            <w:pPr>
              <w:jc w:val="center"/>
            </w:pPr>
          </w:p>
        </w:tc>
      </w:tr>
      <w:tr w14:paraId="1A77AD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4F2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102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EBF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9D52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388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6EE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08A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E4C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70D2C">
            <w:pPr>
              <w:jc w:val="center"/>
            </w:pPr>
          </w:p>
        </w:tc>
      </w:tr>
      <w:tr w14:paraId="34EB0C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FADA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4AE6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9205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77018">
            <w:pPr>
              <w:jc w:val="center"/>
            </w:pPr>
            <w:r>
              <w:rPr>
                <w:rFonts w:ascii="宋体" w:hAnsi="宋体" w:eastAsia="宋体"/>
                <w:sz w:val="16"/>
              </w:rPr>
              <w:t>草原补偿费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EBCEF">
            <w:pPr>
              <w:jc w:val="center"/>
            </w:pPr>
            <w:r>
              <w:rPr>
                <w:rFonts w:ascii="宋体" w:hAnsi="宋体" w:eastAsia="宋体"/>
                <w:sz w:val="16"/>
              </w:rPr>
              <w:t>&lt;=27319元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FFD18">
            <w:pPr>
              <w:jc w:val="center"/>
            </w:pPr>
            <w:r>
              <w:rPr>
                <w:rFonts w:ascii="宋体" w:hAnsi="宋体" w:eastAsia="宋体"/>
                <w:sz w:val="16"/>
              </w:rPr>
              <w:t>=27319元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D6CA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BB30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D585D">
            <w:pPr>
              <w:jc w:val="center"/>
            </w:pPr>
          </w:p>
        </w:tc>
      </w:tr>
      <w:tr w14:paraId="19C74F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776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62D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3F7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7E100">
            <w:pPr>
              <w:jc w:val="center"/>
            </w:pPr>
            <w:r>
              <w:rPr>
                <w:rFonts w:ascii="宋体" w:hAnsi="宋体" w:eastAsia="宋体"/>
                <w:sz w:val="16"/>
              </w:rPr>
              <w:t>安置补偿费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9265F">
            <w:pPr>
              <w:jc w:val="center"/>
            </w:pPr>
            <w:r>
              <w:rPr>
                <w:rFonts w:ascii="宋体" w:hAnsi="宋体" w:eastAsia="宋体"/>
                <w:sz w:val="16"/>
              </w:rPr>
              <w:t>&lt;=73863元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24187">
            <w:pPr>
              <w:jc w:val="center"/>
            </w:pPr>
            <w:r>
              <w:rPr>
                <w:rFonts w:ascii="宋体" w:hAnsi="宋体" w:eastAsia="宋体"/>
                <w:sz w:val="16"/>
              </w:rPr>
              <w:t>=73863元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5AB8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3B67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A515">
            <w:pPr>
              <w:jc w:val="center"/>
            </w:pPr>
          </w:p>
        </w:tc>
      </w:tr>
      <w:tr w14:paraId="00730A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6DC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3C1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625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08078">
            <w:pPr>
              <w:jc w:val="center"/>
            </w:pPr>
            <w:r>
              <w:rPr>
                <w:rFonts w:ascii="宋体" w:hAnsi="宋体" w:eastAsia="宋体"/>
                <w:sz w:val="16"/>
              </w:rPr>
              <w:t>草原植被恢复费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DBFB">
            <w:pPr>
              <w:jc w:val="center"/>
            </w:pPr>
            <w:r>
              <w:rPr>
                <w:rFonts w:ascii="宋体" w:hAnsi="宋体" w:eastAsia="宋体"/>
                <w:sz w:val="16"/>
              </w:rPr>
              <w:t>&lt;=54990元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F5003">
            <w:pPr>
              <w:jc w:val="center"/>
            </w:pPr>
            <w:r>
              <w:rPr>
                <w:rFonts w:ascii="宋体" w:hAnsi="宋体" w:eastAsia="宋体"/>
                <w:sz w:val="16"/>
              </w:rPr>
              <w:t>=54990元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9F12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02DC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7D7E3">
            <w:pPr>
              <w:jc w:val="center"/>
            </w:pPr>
          </w:p>
        </w:tc>
      </w:tr>
      <w:tr w14:paraId="1A1FE3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804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4F54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4324A">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C8156">
            <w:pPr>
              <w:jc w:val="center"/>
            </w:pPr>
            <w:r>
              <w:rPr>
                <w:rFonts w:ascii="宋体" w:hAnsi="宋体" w:eastAsia="宋体"/>
                <w:sz w:val="16"/>
              </w:rPr>
              <w:t>保障草原生态环境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2431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BDC1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64A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BFE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8F43">
            <w:pPr>
              <w:jc w:val="center"/>
            </w:pPr>
          </w:p>
        </w:tc>
      </w:tr>
      <w:tr w14:paraId="25AACF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951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078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6296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213E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E383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539B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B8D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97C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8BCEA">
            <w:pPr>
              <w:jc w:val="center"/>
            </w:pPr>
          </w:p>
        </w:tc>
      </w:tr>
      <w:tr w14:paraId="24131A3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2E996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F03E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38B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DE1D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48204C"/>
        </w:tc>
      </w:tr>
    </w:tbl>
    <w:p w14:paraId="4DA952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E89C32">
        <w:tblPrEx>
          <w:tblCellMar>
            <w:top w:w="0" w:type="dxa"/>
            <w:left w:w="108" w:type="dxa"/>
            <w:bottom w:w="0" w:type="dxa"/>
            <w:right w:w="108" w:type="dxa"/>
          </w:tblCellMar>
        </w:tblPrEx>
        <w:tc>
          <w:tcPr>
            <w:tcW w:w="8847" w:type="dxa"/>
            <w:gridSpan w:val="9"/>
            <w:vAlign w:val="center"/>
          </w:tcPr>
          <w:p w14:paraId="2FDBDA68">
            <w:pPr>
              <w:jc w:val="center"/>
            </w:pPr>
            <w:r>
              <w:rPr>
                <w:rFonts w:ascii="宋体" w:hAnsi="宋体" w:eastAsia="宋体"/>
                <w:sz w:val="24"/>
              </w:rPr>
              <w:t>项目支出绩效自评表</w:t>
            </w:r>
          </w:p>
        </w:tc>
      </w:tr>
      <w:tr w14:paraId="77CCF988">
        <w:tblPrEx>
          <w:tblCellMar>
            <w:top w:w="0" w:type="dxa"/>
            <w:left w:w="108" w:type="dxa"/>
            <w:bottom w:w="0" w:type="dxa"/>
            <w:right w:w="108" w:type="dxa"/>
          </w:tblCellMar>
        </w:tblPrEx>
        <w:tc>
          <w:tcPr>
            <w:tcW w:w="8847" w:type="dxa"/>
            <w:gridSpan w:val="9"/>
            <w:vAlign w:val="center"/>
          </w:tcPr>
          <w:p w14:paraId="318DD15F">
            <w:pPr>
              <w:jc w:val="center"/>
            </w:pPr>
            <w:r>
              <w:rPr>
                <w:rFonts w:ascii="宋体" w:hAnsi="宋体" w:eastAsia="宋体"/>
                <w:sz w:val="24"/>
              </w:rPr>
              <w:t>(2024年度)</w:t>
            </w:r>
          </w:p>
        </w:tc>
      </w:tr>
      <w:tr w14:paraId="56B018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9746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D5501C">
            <w:pPr>
              <w:jc w:val="center"/>
            </w:pPr>
            <w:r>
              <w:rPr>
                <w:rFonts w:ascii="宋体" w:hAnsi="宋体" w:eastAsia="宋体"/>
                <w:sz w:val="16"/>
              </w:rPr>
              <w:t>洛浦县杭桂镇2023年0.5万亩高标准农田建设项目</w:t>
            </w:r>
          </w:p>
        </w:tc>
      </w:tr>
      <w:tr w14:paraId="1E9437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77BA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526612">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6584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C84DF2">
            <w:pPr>
              <w:jc w:val="center"/>
            </w:pPr>
            <w:r>
              <w:rPr>
                <w:rFonts w:ascii="宋体" w:hAnsi="宋体" w:eastAsia="宋体"/>
                <w:sz w:val="16"/>
              </w:rPr>
              <w:t>洛浦县农业农村局</w:t>
            </w:r>
          </w:p>
        </w:tc>
      </w:tr>
      <w:tr w14:paraId="5110BF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3B50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A907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F456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71C1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5A93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374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679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A2F4F">
            <w:pPr>
              <w:jc w:val="center"/>
            </w:pPr>
            <w:r>
              <w:rPr>
                <w:rFonts w:ascii="宋体" w:hAnsi="宋体" w:eastAsia="宋体"/>
                <w:sz w:val="16"/>
              </w:rPr>
              <w:t>得分</w:t>
            </w:r>
          </w:p>
        </w:tc>
      </w:tr>
      <w:tr w14:paraId="1430C9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4C5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BBD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331FD">
            <w:pPr>
              <w:jc w:val="center"/>
            </w:pPr>
            <w:r>
              <w:rPr>
                <w:rFonts w:ascii="宋体" w:hAnsi="宋体" w:eastAsia="宋体"/>
                <w:sz w:val="16"/>
              </w:rPr>
              <w:t>99.03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43B8C">
            <w:pPr>
              <w:jc w:val="center"/>
            </w:pPr>
            <w:r>
              <w:rPr>
                <w:rFonts w:ascii="宋体" w:hAnsi="宋体" w:eastAsia="宋体"/>
                <w:sz w:val="16"/>
              </w:rPr>
              <w:t>99.03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16023">
            <w:pPr>
              <w:jc w:val="center"/>
            </w:pPr>
            <w:r>
              <w:rPr>
                <w:rFonts w:ascii="宋体" w:hAnsi="宋体" w:eastAsia="宋体"/>
                <w:sz w:val="16"/>
              </w:rPr>
              <w:t>99.03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76D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5D00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0062">
            <w:pPr>
              <w:jc w:val="center"/>
            </w:pPr>
            <w:r>
              <w:rPr>
                <w:rFonts w:ascii="宋体" w:hAnsi="宋体" w:eastAsia="宋体"/>
                <w:sz w:val="16"/>
              </w:rPr>
              <w:t>10.00分</w:t>
            </w:r>
          </w:p>
        </w:tc>
      </w:tr>
      <w:tr w14:paraId="23A47B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2AB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4904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A532E">
            <w:pPr>
              <w:jc w:val="center"/>
            </w:pPr>
            <w:r>
              <w:rPr>
                <w:rFonts w:ascii="宋体" w:hAnsi="宋体" w:eastAsia="宋体"/>
                <w:sz w:val="16"/>
              </w:rPr>
              <w:t>99.03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9F5D7">
            <w:pPr>
              <w:jc w:val="center"/>
            </w:pPr>
            <w:r>
              <w:rPr>
                <w:rFonts w:ascii="宋体" w:hAnsi="宋体" w:eastAsia="宋体"/>
                <w:sz w:val="16"/>
              </w:rPr>
              <w:t>99.03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AD57">
            <w:pPr>
              <w:jc w:val="center"/>
            </w:pPr>
            <w:r>
              <w:rPr>
                <w:rFonts w:ascii="宋体" w:hAnsi="宋体" w:eastAsia="宋体"/>
                <w:sz w:val="16"/>
              </w:rPr>
              <w:t>99.03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4D9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AAE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39529">
            <w:pPr>
              <w:jc w:val="center"/>
            </w:pPr>
            <w:r>
              <w:rPr>
                <w:rFonts w:ascii="宋体" w:hAnsi="宋体" w:eastAsia="宋体"/>
                <w:sz w:val="16"/>
              </w:rPr>
              <w:t>—</w:t>
            </w:r>
          </w:p>
        </w:tc>
      </w:tr>
      <w:tr w14:paraId="3ABE91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C6C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3CA3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F1B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232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EBB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BCB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0FB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F1691">
            <w:pPr>
              <w:jc w:val="center"/>
            </w:pPr>
            <w:r>
              <w:rPr>
                <w:rFonts w:ascii="宋体" w:hAnsi="宋体" w:eastAsia="宋体"/>
                <w:sz w:val="16"/>
              </w:rPr>
              <w:t>—</w:t>
            </w:r>
          </w:p>
        </w:tc>
      </w:tr>
      <w:tr w14:paraId="4589CE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9A2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52AB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909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636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19A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86C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215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E0545">
            <w:pPr>
              <w:jc w:val="center"/>
            </w:pPr>
            <w:r>
              <w:rPr>
                <w:rFonts w:ascii="宋体" w:hAnsi="宋体" w:eastAsia="宋体"/>
                <w:sz w:val="16"/>
              </w:rPr>
              <w:t>—</w:t>
            </w:r>
          </w:p>
        </w:tc>
      </w:tr>
      <w:tr w14:paraId="490815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C9CE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04C04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55F312">
            <w:pPr>
              <w:jc w:val="center"/>
            </w:pPr>
            <w:r>
              <w:rPr>
                <w:rFonts w:ascii="宋体" w:hAnsi="宋体" w:eastAsia="宋体"/>
                <w:sz w:val="16"/>
              </w:rPr>
              <w:t>实际完成情况</w:t>
            </w:r>
          </w:p>
        </w:tc>
      </w:tr>
      <w:tr w14:paraId="471C21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3E81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76717A">
            <w:pPr>
              <w:jc w:val="both"/>
            </w:pPr>
            <w:r>
              <w:rPr>
                <w:rFonts w:ascii="宋体" w:hAnsi="宋体" w:eastAsia="宋体"/>
                <w:sz w:val="16"/>
              </w:rPr>
              <w:t>根据文件实施该项目，项目主要内容：新建高标准农田0.5万亩，土地平整面积59.67亩，对现有10眼机电井进行</w:t>
            </w:r>
            <w:r>
              <w:rPr>
                <w:rFonts w:hint="eastAsia" w:ascii="宋体" w:hAnsi="宋体"/>
                <w:sz w:val="16"/>
                <w:lang w:eastAsia="zh-CN"/>
              </w:rPr>
              <w:t>改造</w:t>
            </w:r>
            <w:r>
              <w:rPr>
                <w:rFonts w:ascii="宋体" w:hAnsi="宋体" w:eastAsia="宋体"/>
                <w:sz w:val="16"/>
              </w:rPr>
              <w:t>，配套过滤器10套，配套施肥罐10套，阀门井74座、排水井72座、田间道路21条，总长9.18千米，新建圆管涵25座，盖板桥11座，新建防护林1条，面积2.71亩，新架设10kv导线3.15千米，配套80KVA变压器9套。通过项目的实施，有效改善灌溉条件，建立和完善可持续发展的生态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213B76">
            <w:pPr>
              <w:jc w:val="both"/>
            </w:pPr>
            <w:r>
              <w:rPr>
                <w:rFonts w:hint="eastAsia" w:ascii="宋体" w:hAnsi="宋体"/>
                <w:sz w:val="16"/>
                <w:lang w:eastAsia="zh-CN"/>
              </w:rPr>
              <w:t>截至2024</w:t>
            </w:r>
            <w:r>
              <w:rPr>
                <w:rFonts w:ascii="宋体" w:hAnsi="宋体" w:eastAsia="宋体"/>
                <w:sz w:val="16"/>
              </w:rPr>
              <w:t>年12月31日，该项目新建高标准农田0.5万亩，土地平整面积59.67亩，对现有10眼机电井进行</w:t>
            </w:r>
            <w:r>
              <w:rPr>
                <w:rFonts w:hint="eastAsia" w:ascii="宋体" w:hAnsi="宋体"/>
                <w:sz w:val="16"/>
                <w:lang w:eastAsia="zh-CN"/>
              </w:rPr>
              <w:t>改造</w:t>
            </w:r>
            <w:r>
              <w:rPr>
                <w:rFonts w:ascii="宋体" w:hAnsi="宋体" w:eastAsia="宋体"/>
                <w:sz w:val="16"/>
              </w:rPr>
              <w:t>，配套过滤器10套，配套施肥罐10套，阀门井74座、排水井72座、田间道路21条，总长9.18千米，新建圆管涵25座，盖板桥11座，新建防护林1条，面积2.71亩，新架设10kv导线3.15千米，配套80KVA变压器9套。通过项目的实施，有效改善灌溉条件，建立和完善可持续发展的生态环境。</w:t>
            </w:r>
          </w:p>
        </w:tc>
      </w:tr>
      <w:tr w14:paraId="142C16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0988F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1364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1F12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479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65CE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3C29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7C1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066D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D8290">
            <w:pPr>
              <w:jc w:val="center"/>
            </w:pPr>
            <w:r>
              <w:rPr>
                <w:rFonts w:ascii="宋体" w:hAnsi="宋体" w:eastAsia="宋体"/>
                <w:sz w:val="16"/>
              </w:rPr>
              <w:t>偏差原因分析及改进措施</w:t>
            </w:r>
          </w:p>
        </w:tc>
      </w:tr>
      <w:tr w14:paraId="3DB540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CA0A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5F13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A6F8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7B2E0">
            <w:pPr>
              <w:jc w:val="center"/>
            </w:pPr>
            <w:r>
              <w:rPr>
                <w:rFonts w:ascii="宋体" w:hAnsi="宋体" w:eastAsia="宋体"/>
                <w:sz w:val="16"/>
              </w:rPr>
              <w:t>高标准农田建设面积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1A525">
            <w:pPr>
              <w:jc w:val="center"/>
            </w:pPr>
            <w:r>
              <w:rPr>
                <w:rFonts w:ascii="宋体" w:hAnsi="宋体" w:eastAsia="宋体"/>
                <w:sz w:val="16"/>
              </w:rPr>
              <w:t>&gt;=0.50万亩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488CA">
            <w:pPr>
              <w:jc w:val="center"/>
            </w:pPr>
            <w:r>
              <w:rPr>
                <w:rFonts w:ascii="宋体" w:hAnsi="宋体" w:eastAsia="宋体"/>
                <w:sz w:val="16"/>
              </w:rPr>
              <w:t>=0.5万亩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4840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C41B1">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99C90">
            <w:pPr>
              <w:jc w:val="center"/>
            </w:pPr>
          </w:p>
        </w:tc>
      </w:tr>
      <w:tr w14:paraId="47803F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82A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1A6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A82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9B72B">
            <w:pPr>
              <w:jc w:val="center"/>
            </w:pPr>
            <w:r>
              <w:rPr>
                <w:rFonts w:ascii="宋体" w:hAnsi="宋体" w:eastAsia="宋体"/>
                <w:sz w:val="16"/>
              </w:rPr>
              <w:t>土地平整面积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2E341">
            <w:pPr>
              <w:jc w:val="center"/>
            </w:pPr>
            <w:r>
              <w:rPr>
                <w:rFonts w:ascii="宋体" w:hAnsi="宋体" w:eastAsia="宋体"/>
                <w:sz w:val="16"/>
              </w:rPr>
              <w:t>&gt;=59.67亩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ECCB6">
            <w:pPr>
              <w:jc w:val="center"/>
            </w:pPr>
            <w:r>
              <w:rPr>
                <w:rFonts w:ascii="宋体" w:hAnsi="宋体" w:eastAsia="宋体"/>
                <w:sz w:val="16"/>
              </w:rPr>
              <w:t>=59.67亩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3EC2B">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4DC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FCE31">
            <w:pPr>
              <w:jc w:val="center"/>
            </w:pPr>
          </w:p>
        </w:tc>
      </w:tr>
      <w:tr w14:paraId="403EDB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31A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C57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11A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25E5F">
            <w:pPr>
              <w:jc w:val="center"/>
            </w:pPr>
            <w:r>
              <w:rPr>
                <w:rFonts w:ascii="宋体" w:hAnsi="宋体" w:eastAsia="宋体"/>
                <w:sz w:val="16"/>
              </w:rPr>
              <w:t>更新改造机电井数量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7FBC0">
            <w:pPr>
              <w:jc w:val="center"/>
            </w:pPr>
            <w:r>
              <w:rPr>
                <w:rFonts w:ascii="宋体" w:hAnsi="宋体" w:eastAsia="宋体"/>
                <w:sz w:val="16"/>
              </w:rPr>
              <w:t>&gt;=10眼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174DA">
            <w:pPr>
              <w:jc w:val="center"/>
            </w:pPr>
            <w:r>
              <w:rPr>
                <w:rFonts w:ascii="宋体" w:hAnsi="宋体" w:eastAsia="宋体"/>
                <w:sz w:val="16"/>
              </w:rPr>
              <w:t>=10眼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12A45">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8863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D3EE4">
            <w:pPr>
              <w:jc w:val="center"/>
            </w:pPr>
          </w:p>
        </w:tc>
      </w:tr>
      <w:tr w14:paraId="50235B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3C6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A54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25B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75565">
            <w:pPr>
              <w:jc w:val="center"/>
            </w:pPr>
            <w:r>
              <w:rPr>
                <w:rFonts w:ascii="宋体" w:hAnsi="宋体" w:eastAsia="宋体"/>
                <w:sz w:val="16"/>
              </w:rPr>
              <w:t>配套过滤器数量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FCB76">
            <w:pPr>
              <w:jc w:val="center"/>
            </w:pPr>
            <w:r>
              <w:rPr>
                <w:rFonts w:ascii="宋体" w:hAnsi="宋体" w:eastAsia="宋体"/>
                <w:sz w:val="16"/>
              </w:rPr>
              <w:t>&gt;=10套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6696D">
            <w:pPr>
              <w:jc w:val="center"/>
            </w:pPr>
            <w:r>
              <w:rPr>
                <w:rFonts w:ascii="宋体" w:hAnsi="宋体" w:eastAsia="宋体"/>
                <w:sz w:val="16"/>
              </w:rPr>
              <w:t>=10套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5718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02B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3AB71">
            <w:pPr>
              <w:jc w:val="center"/>
            </w:pPr>
          </w:p>
        </w:tc>
      </w:tr>
      <w:tr w14:paraId="18D68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09C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1B6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FD3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B2CA8">
            <w:pPr>
              <w:jc w:val="center"/>
            </w:pPr>
            <w:r>
              <w:rPr>
                <w:rFonts w:ascii="宋体" w:hAnsi="宋体" w:eastAsia="宋体"/>
                <w:sz w:val="16"/>
              </w:rPr>
              <w:t>配套施肥罐数量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9F939">
            <w:pPr>
              <w:jc w:val="center"/>
            </w:pPr>
            <w:r>
              <w:rPr>
                <w:rFonts w:ascii="宋体" w:hAnsi="宋体" w:eastAsia="宋体"/>
                <w:sz w:val="16"/>
              </w:rPr>
              <w:t>&gt;=10套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61505">
            <w:pPr>
              <w:jc w:val="center"/>
            </w:pPr>
            <w:r>
              <w:rPr>
                <w:rFonts w:ascii="宋体" w:hAnsi="宋体" w:eastAsia="宋体"/>
                <w:sz w:val="16"/>
              </w:rPr>
              <w:t>=10套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C4F5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E67C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418ED">
            <w:pPr>
              <w:jc w:val="center"/>
            </w:pPr>
          </w:p>
        </w:tc>
      </w:tr>
      <w:tr w14:paraId="446667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D4E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578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991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A2185">
            <w:pPr>
              <w:jc w:val="center"/>
            </w:pPr>
            <w:r>
              <w:rPr>
                <w:rFonts w:ascii="宋体" w:hAnsi="宋体" w:eastAsia="宋体"/>
                <w:sz w:val="16"/>
              </w:rPr>
              <w:t>新建阀门井数量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2BD8A">
            <w:pPr>
              <w:jc w:val="center"/>
            </w:pPr>
            <w:r>
              <w:rPr>
                <w:rFonts w:ascii="宋体" w:hAnsi="宋体" w:eastAsia="宋体"/>
                <w:sz w:val="16"/>
              </w:rPr>
              <w:t>&gt;=74套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6F2F7">
            <w:pPr>
              <w:jc w:val="center"/>
            </w:pPr>
            <w:r>
              <w:rPr>
                <w:rFonts w:ascii="宋体" w:hAnsi="宋体" w:eastAsia="宋体"/>
                <w:sz w:val="16"/>
              </w:rPr>
              <w:t>=74套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C56F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DBF7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26BB">
            <w:pPr>
              <w:jc w:val="center"/>
            </w:pPr>
          </w:p>
        </w:tc>
      </w:tr>
      <w:tr w14:paraId="4DEBD3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B11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AD0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FD3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0C5C4">
            <w:pPr>
              <w:jc w:val="center"/>
            </w:pPr>
            <w:r>
              <w:rPr>
                <w:rFonts w:ascii="宋体" w:hAnsi="宋体" w:eastAsia="宋体"/>
                <w:sz w:val="16"/>
              </w:rPr>
              <w:t>新建排水进数量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6D1C5">
            <w:pPr>
              <w:jc w:val="center"/>
            </w:pPr>
            <w:r>
              <w:rPr>
                <w:rFonts w:ascii="宋体" w:hAnsi="宋体" w:eastAsia="宋体"/>
                <w:sz w:val="16"/>
              </w:rPr>
              <w:t>&gt;=72套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EEC6B">
            <w:pPr>
              <w:jc w:val="center"/>
            </w:pPr>
            <w:r>
              <w:rPr>
                <w:rFonts w:ascii="宋体" w:hAnsi="宋体" w:eastAsia="宋体"/>
                <w:sz w:val="16"/>
              </w:rPr>
              <w:t>=72套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F05D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98F85">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19D84">
            <w:pPr>
              <w:jc w:val="center"/>
            </w:pPr>
          </w:p>
        </w:tc>
      </w:tr>
      <w:tr w14:paraId="4AE2CD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87C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CAA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9DB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58F4B">
            <w:pPr>
              <w:jc w:val="center"/>
            </w:pPr>
            <w:r>
              <w:rPr>
                <w:rFonts w:ascii="宋体" w:hAnsi="宋体" w:eastAsia="宋体"/>
                <w:sz w:val="16"/>
              </w:rPr>
              <w:t>新建田间道路数量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8E06D">
            <w:pPr>
              <w:jc w:val="center"/>
            </w:pPr>
            <w:r>
              <w:rPr>
                <w:rFonts w:ascii="宋体" w:hAnsi="宋体" w:eastAsia="宋体"/>
                <w:sz w:val="16"/>
              </w:rPr>
              <w:t>&gt;=21条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3977E">
            <w:pPr>
              <w:jc w:val="center"/>
            </w:pPr>
            <w:r>
              <w:rPr>
                <w:rFonts w:ascii="宋体" w:hAnsi="宋体" w:eastAsia="宋体"/>
                <w:sz w:val="16"/>
              </w:rPr>
              <w:t>=21条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EF9B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F23DD">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5FC45">
            <w:pPr>
              <w:jc w:val="center"/>
            </w:pPr>
          </w:p>
        </w:tc>
      </w:tr>
      <w:tr w14:paraId="3BE44F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A39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632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26D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0872E">
            <w:pPr>
              <w:jc w:val="center"/>
            </w:pPr>
            <w:r>
              <w:rPr>
                <w:rFonts w:ascii="宋体" w:hAnsi="宋体" w:eastAsia="宋体"/>
                <w:sz w:val="16"/>
              </w:rPr>
              <w:t>新建田间道路长度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FE74F">
            <w:pPr>
              <w:jc w:val="center"/>
            </w:pPr>
            <w:r>
              <w:rPr>
                <w:rFonts w:ascii="宋体" w:hAnsi="宋体" w:eastAsia="宋体"/>
                <w:sz w:val="16"/>
              </w:rPr>
              <w:t>&gt;=9.18千米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9CFB3">
            <w:pPr>
              <w:jc w:val="center"/>
            </w:pPr>
            <w:r>
              <w:rPr>
                <w:rFonts w:ascii="宋体" w:hAnsi="宋体" w:eastAsia="宋体"/>
                <w:sz w:val="16"/>
              </w:rPr>
              <w:t>=9.18千米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5CED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0B0C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991C0">
            <w:pPr>
              <w:jc w:val="center"/>
            </w:pPr>
          </w:p>
        </w:tc>
      </w:tr>
      <w:tr w14:paraId="64382A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65F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ED1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D93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0D1B5">
            <w:pPr>
              <w:jc w:val="center"/>
            </w:pPr>
            <w:r>
              <w:rPr>
                <w:rFonts w:ascii="宋体" w:hAnsi="宋体" w:eastAsia="宋体"/>
                <w:sz w:val="16"/>
              </w:rPr>
              <w:t>新建圆管涵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4C5EA">
            <w:pPr>
              <w:jc w:val="center"/>
            </w:pPr>
            <w:r>
              <w:rPr>
                <w:rFonts w:ascii="宋体" w:hAnsi="宋体" w:eastAsia="宋体"/>
                <w:sz w:val="16"/>
              </w:rPr>
              <w:t>&gt;=25座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1B19A">
            <w:pPr>
              <w:jc w:val="center"/>
            </w:pPr>
            <w:r>
              <w:rPr>
                <w:rFonts w:ascii="宋体" w:hAnsi="宋体" w:eastAsia="宋体"/>
                <w:sz w:val="16"/>
              </w:rPr>
              <w:t>=25座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6A6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A4F22">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28ACB">
            <w:pPr>
              <w:jc w:val="center"/>
            </w:pPr>
          </w:p>
        </w:tc>
      </w:tr>
      <w:tr w14:paraId="3DA8AE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1BA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801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4CA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84C82">
            <w:pPr>
              <w:jc w:val="center"/>
            </w:pPr>
            <w:r>
              <w:rPr>
                <w:rFonts w:ascii="宋体" w:hAnsi="宋体" w:eastAsia="宋体"/>
                <w:sz w:val="16"/>
              </w:rPr>
              <w:t>新建盖板桥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AD837">
            <w:pPr>
              <w:jc w:val="center"/>
            </w:pPr>
            <w:r>
              <w:rPr>
                <w:rFonts w:ascii="宋体" w:hAnsi="宋体" w:eastAsia="宋体"/>
                <w:sz w:val="16"/>
              </w:rPr>
              <w:t>&gt;=11座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2EA8A">
            <w:pPr>
              <w:jc w:val="center"/>
            </w:pPr>
            <w:r>
              <w:rPr>
                <w:rFonts w:ascii="宋体" w:hAnsi="宋体" w:eastAsia="宋体"/>
                <w:sz w:val="16"/>
              </w:rPr>
              <w:t>=11座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B37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F0B9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CCFE5">
            <w:pPr>
              <w:jc w:val="center"/>
            </w:pPr>
          </w:p>
        </w:tc>
      </w:tr>
      <w:tr w14:paraId="4D224A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B7C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1A6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730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8FDCA">
            <w:pPr>
              <w:jc w:val="center"/>
            </w:pPr>
            <w:r>
              <w:rPr>
                <w:rFonts w:ascii="宋体" w:hAnsi="宋体" w:eastAsia="宋体"/>
                <w:sz w:val="16"/>
              </w:rPr>
              <w:t>新植防护林面积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1B66E">
            <w:pPr>
              <w:jc w:val="center"/>
            </w:pPr>
            <w:r>
              <w:rPr>
                <w:rFonts w:ascii="宋体" w:hAnsi="宋体" w:eastAsia="宋体"/>
                <w:sz w:val="16"/>
              </w:rPr>
              <w:t>&gt;=2.71亩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9766C">
            <w:pPr>
              <w:jc w:val="center"/>
            </w:pPr>
            <w:r>
              <w:rPr>
                <w:rFonts w:ascii="宋体" w:hAnsi="宋体" w:eastAsia="宋体"/>
                <w:sz w:val="16"/>
              </w:rPr>
              <w:t>=2.71亩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515B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56C9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DC84A">
            <w:pPr>
              <w:jc w:val="center"/>
            </w:pPr>
          </w:p>
        </w:tc>
      </w:tr>
      <w:tr w14:paraId="10DFD1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9E6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6049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35A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BC982">
            <w:pPr>
              <w:jc w:val="center"/>
            </w:pPr>
            <w:r>
              <w:rPr>
                <w:rFonts w:ascii="宋体" w:hAnsi="宋体" w:eastAsia="宋体"/>
                <w:sz w:val="16"/>
              </w:rPr>
              <w:t>新架设10KV导线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8E613">
            <w:pPr>
              <w:jc w:val="center"/>
            </w:pPr>
            <w:r>
              <w:rPr>
                <w:rFonts w:ascii="宋体" w:hAnsi="宋体" w:eastAsia="宋体"/>
                <w:sz w:val="16"/>
              </w:rPr>
              <w:t>&gt;=3.15千米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557A0">
            <w:pPr>
              <w:jc w:val="center"/>
            </w:pPr>
            <w:r>
              <w:rPr>
                <w:rFonts w:ascii="宋体" w:hAnsi="宋体" w:eastAsia="宋体"/>
                <w:sz w:val="16"/>
              </w:rPr>
              <w:t>=3.15千米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42A2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05AD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EE418">
            <w:pPr>
              <w:jc w:val="center"/>
            </w:pPr>
          </w:p>
        </w:tc>
      </w:tr>
      <w:tr w14:paraId="1611EA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617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27B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586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FCF6B">
            <w:pPr>
              <w:jc w:val="center"/>
            </w:pPr>
            <w:r>
              <w:rPr>
                <w:rFonts w:ascii="宋体" w:hAnsi="宋体" w:eastAsia="宋体"/>
                <w:sz w:val="16"/>
              </w:rPr>
              <w:t>配套80KVA变压器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8445E">
            <w:pPr>
              <w:jc w:val="center"/>
            </w:pPr>
            <w:r>
              <w:rPr>
                <w:rFonts w:ascii="宋体" w:hAnsi="宋体" w:eastAsia="宋体"/>
                <w:sz w:val="16"/>
              </w:rPr>
              <w:t>&gt;=9套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116C2">
            <w:pPr>
              <w:jc w:val="center"/>
            </w:pPr>
            <w:r>
              <w:rPr>
                <w:rFonts w:ascii="宋体" w:hAnsi="宋体" w:eastAsia="宋体"/>
                <w:sz w:val="16"/>
              </w:rPr>
              <w:t>=9套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046A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254A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0A5C4">
            <w:pPr>
              <w:jc w:val="center"/>
            </w:pPr>
          </w:p>
        </w:tc>
      </w:tr>
      <w:tr w14:paraId="4CFC4F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3F0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3EA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B7A2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FDFD0">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649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DB9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7586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26D7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F2B35">
            <w:pPr>
              <w:jc w:val="center"/>
            </w:pPr>
          </w:p>
        </w:tc>
      </w:tr>
      <w:tr w14:paraId="0E7C9F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AF4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2D7F6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FD36C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4945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D36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72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9269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FB02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9B101">
            <w:pPr>
              <w:jc w:val="center"/>
            </w:pPr>
          </w:p>
        </w:tc>
      </w:tr>
      <w:tr w14:paraId="29EFDE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015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9A9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0A6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B2BA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0A4E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B991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E4DD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F185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F5B2">
            <w:pPr>
              <w:jc w:val="center"/>
            </w:pPr>
          </w:p>
        </w:tc>
      </w:tr>
      <w:tr w14:paraId="6516A6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205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0150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710D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5CE52">
            <w:pPr>
              <w:jc w:val="center"/>
            </w:pPr>
            <w:r>
              <w:rPr>
                <w:rFonts w:ascii="宋体" w:hAnsi="宋体" w:eastAsia="宋体"/>
                <w:sz w:val="16"/>
              </w:rPr>
              <w:t>2024年高标准农田建设项目成本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4D96C">
            <w:pPr>
              <w:jc w:val="center"/>
            </w:pPr>
            <w:r>
              <w:rPr>
                <w:rFonts w:ascii="宋体" w:hAnsi="宋体" w:eastAsia="宋体"/>
                <w:sz w:val="16"/>
              </w:rPr>
              <w:t>&lt;=99.03万元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FB47B">
            <w:pPr>
              <w:jc w:val="center"/>
            </w:pPr>
            <w:r>
              <w:rPr>
                <w:rFonts w:ascii="宋体" w:hAnsi="宋体" w:eastAsia="宋体"/>
                <w:sz w:val="16"/>
              </w:rPr>
              <w:t>=99.03万元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03B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786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F1230">
            <w:pPr>
              <w:jc w:val="center"/>
            </w:pPr>
          </w:p>
        </w:tc>
      </w:tr>
      <w:tr w14:paraId="0521A3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27E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2A37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70A8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6B62A">
            <w:pPr>
              <w:jc w:val="center"/>
            </w:pPr>
            <w:r>
              <w:rPr>
                <w:rFonts w:ascii="宋体" w:hAnsi="宋体" w:eastAsia="宋体"/>
                <w:sz w:val="16"/>
              </w:rPr>
              <w:t>改善灌溉条件，建立和完善可持续发展的生态环境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9167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307F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958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BFE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30B6">
            <w:pPr>
              <w:jc w:val="center"/>
            </w:pPr>
          </w:p>
        </w:tc>
      </w:tr>
      <w:tr w14:paraId="1887A4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91C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4599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AE0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A7D67">
            <w:pPr>
              <w:jc w:val="center"/>
            </w:pPr>
            <w:r>
              <w:rPr>
                <w:rFonts w:ascii="宋体" w:hAnsi="宋体" w:eastAsia="宋体"/>
                <w:sz w:val="16"/>
              </w:rPr>
              <w:t>受益农户满意度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4E0A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4918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0E4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7A8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75DB7">
            <w:pPr>
              <w:jc w:val="center"/>
            </w:pPr>
          </w:p>
        </w:tc>
      </w:tr>
      <w:tr w14:paraId="55444D0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00CA2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4329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CF2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B64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382AF9"/>
        </w:tc>
      </w:tr>
    </w:tbl>
    <w:p w14:paraId="5958D15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C3C2E5">
        <w:tblPrEx>
          <w:tblCellMar>
            <w:top w:w="0" w:type="dxa"/>
            <w:left w:w="108" w:type="dxa"/>
            <w:bottom w:w="0" w:type="dxa"/>
            <w:right w:w="108" w:type="dxa"/>
          </w:tblCellMar>
        </w:tblPrEx>
        <w:tc>
          <w:tcPr>
            <w:tcW w:w="8847" w:type="dxa"/>
            <w:gridSpan w:val="9"/>
            <w:vAlign w:val="center"/>
          </w:tcPr>
          <w:p w14:paraId="109F5185">
            <w:pPr>
              <w:jc w:val="center"/>
            </w:pPr>
            <w:r>
              <w:rPr>
                <w:rFonts w:ascii="宋体" w:hAnsi="宋体" w:eastAsia="宋体"/>
                <w:sz w:val="24"/>
              </w:rPr>
              <w:t>项目支出绩效自评表</w:t>
            </w:r>
          </w:p>
        </w:tc>
      </w:tr>
      <w:tr w14:paraId="31FBB9E2">
        <w:tblPrEx>
          <w:tblCellMar>
            <w:top w:w="0" w:type="dxa"/>
            <w:left w:w="108" w:type="dxa"/>
            <w:bottom w:w="0" w:type="dxa"/>
            <w:right w:w="108" w:type="dxa"/>
          </w:tblCellMar>
        </w:tblPrEx>
        <w:tc>
          <w:tcPr>
            <w:tcW w:w="8847" w:type="dxa"/>
            <w:gridSpan w:val="9"/>
            <w:vAlign w:val="center"/>
          </w:tcPr>
          <w:p w14:paraId="5BE8D169">
            <w:pPr>
              <w:jc w:val="center"/>
            </w:pPr>
            <w:r>
              <w:rPr>
                <w:rFonts w:ascii="宋体" w:hAnsi="宋体" w:eastAsia="宋体"/>
                <w:sz w:val="24"/>
              </w:rPr>
              <w:t>(2024年度)</w:t>
            </w:r>
          </w:p>
        </w:tc>
      </w:tr>
      <w:tr w14:paraId="46F50E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581D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D04245">
            <w:pPr>
              <w:jc w:val="center"/>
            </w:pPr>
            <w:r>
              <w:rPr>
                <w:rFonts w:ascii="宋体" w:hAnsi="宋体" w:eastAsia="宋体"/>
                <w:sz w:val="16"/>
              </w:rPr>
              <w:t>洛浦县种鸽场技改项目</w:t>
            </w:r>
          </w:p>
        </w:tc>
      </w:tr>
      <w:tr w14:paraId="3C24D0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D6A0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0CB78D">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FD35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CE131B">
            <w:pPr>
              <w:jc w:val="center"/>
            </w:pPr>
            <w:r>
              <w:rPr>
                <w:rFonts w:ascii="宋体" w:hAnsi="宋体" w:eastAsia="宋体"/>
                <w:sz w:val="16"/>
              </w:rPr>
              <w:t>洛浦县农业农村局</w:t>
            </w:r>
          </w:p>
        </w:tc>
      </w:tr>
      <w:tr w14:paraId="1B9D9A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8729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C763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DBF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8914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C2F8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232E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9EAC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70044">
            <w:pPr>
              <w:jc w:val="center"/>
            </w:pPr>
            <w:r>
              <w:rPr>
                <w:rFonts w:ascii="宋体" w:hAnsi="宋体" w:eastAsia="宋体"/>
                <w:sz w:val="16"/>
              </w:rPr>
              <w:t>得分</w:t>
            </w:r>
          </w:p>
        </w:tc>
      </w:tr>
      <w:tr w14:paraId="6FA996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2E2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A389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6E53B">
            <w:pPr>
              <w:jc w:val="center"/>
            </w:pPr>
            <w:r>
              <w:rPr>
                <w:rFonts w:ascii="宋体" w:hAnsi="宋体" w:eastAsia="宋体"/>
                <w:sz w:val="16"/>
              </w:rPr>
              <w:t>90.45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34952">
            <w:pPr>
              <w:jc w:val="center"/>
            </w:pPr>
            <w:r>
              <w:rPr>
                <w:rFonts w:ascii="宋体" w:hAnsi="宋体" w:eastAsia="宋体"/>
                <w:sz w:val="16"/>
              </w:rPr>
              <w:t>90.45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486D0">
            <w:pPr>
              <w:jc w:val="center"/>
            </w:pPr>
            <w:r>
              <w:rPr>
                <w:rFonts w:ascii="宋体" w:hAnsi="宋体" w:eastAsia="宋体"/>
                <w:sz w:val="16"/>
              </w:rPr>
              <w:t>90.45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02A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27FB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EA58C">
            <w:pPr>
              <w:jc w:val="center"/>
            </w:pPr>
            <w:r>
              <w:rPr>
                <w:rFonts w:ascii="宋体" w:hAnsi="宋体" w:eastAsia="宋体"/>
                <w:sz w:val="16"/>
              </w:rPr>
              <w:t>10.00分</w:t>
            </w:r>
          </w:p>
        </w:tc>
      </w:tr>
      <w:tr w14:paraId="57D3E2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BAE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A686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5EB61">
            <w:pPr>
              <w:jc w:val="center"/>
            </w:pPr>
            <w:r>
              <w:rPr>
                <w:rFonts w:ascii="宋体" w:hAnsi="宋体" w:eastAsia="宋体"/>
                <w:sz w:val="16"/>
              </w:rPr>
              <w:t>90.45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5738D">
            <w:pPr>
              <w:jc w:val="center"/>
            </w:pPr>
            <w:r>
              <w:rPr>
                <w:rFonts w:ascii="宋体" w:hAnsi="宋体" w:eastAsia="宋体"/>
                <w:sz w:val="16"/>
              </w:rPr>
              <w:t>90.45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76216">
            <w:pPr>
              <w:jc w:val="center"/>
            </w:pPr>
            <w:r>
              <w:rPr>
                <w:rFonts w:ascii="宋体" w:hAnsi="宋体" w:eastAsia="宋体"/>
                <w:sz w:val="16"/>
              </w:rPr>
              <w:t>90.45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2BA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10C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B0E21">
            <w:pPr>
              <w:jc w:val="center"/>
            </w:pPr>
            <w:r>
              <w:rPr>
                <w:rFonts w:ascii="宋体" w:hAnsi="宋体" w:eastAsia="宋体"/>
                <w:sz w:val="16"/>
              </w:rPr>
              <w:t>—</w:t>
            </w:r>
          </w:p>
        </w:tc>
      </w:tr>
      <w:tr w14:paraId="4ACD6D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C10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0E3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451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8C5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A8B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FA6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8FC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CEF0">
            <w:pPr>
              <w:jc w:val="center"/>
            </w:pPr>
            <w:r>
              <w:rPr>
                <w:rFonts w:ascii="宋体" w:hAnsi="宋体" w:eastAsia="宋体"/>
                <w:sz w:val="16"/>
              </w:rPr>
              <w:t>—</w:t>
            </w:r>
          </w:p>
        </w:tc>
      </w:tr>
      <w:tr w14:paraId="1EEB4C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6E3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B956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14E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E2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480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193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15C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11F16">
            <w:pPr>
              <w:jc w:val="center"/>
            </w:pPr>
            <w:r>
              <w:rPr>
                <w:rFonts w:ascii="宋体" w:hAnsi="宋体" w:eastAsia="宋体"/>
                <w:sz w:val="16"/>
              </w:rPr>
              <w:t>—</w:t>
            </w:r>
          </w:p>
        </w:tc>
      </w:tr>
      <w:tr w14:paraId="2A60B6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C5E2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72D59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2ACCB2">
            <w:pPr>
              <w:jc w:val="center"/>
            </w:pPr>
            <w:r>
              <w:rPr>
                <w:rFonts w:ascii="宋体" w:hAnsi="宋体" w:eastAsia="宋体"/>
                <w:sz w:val="16"/>
              </w:rPr>
              <w:t>实际完成情况</w:t>
            </w:r>
          </w:p>
        </w:tc>
      </w:tr>
      <w:tr w14:paraId="78FEE6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3544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34F107">
            <w:pPr>
              <w:jc w:val="both"/>
            </w:pPr>
            <w:r>
              <w:rPr>
                <w:rFonts w:ascii="宋体" w:hAnsi="宋体" w:eastAsia="宋体"/>
                <w:sz w:val="16"/>
              </w:rPr>
              <w:t>目标1：对120座鸽舍加装屋顶阳光板，单座面积150平方米，共计安装阳光板18000平方米；120座鸽舍安装储水桶120个及支撑水桶钢架120个；120座鸽舍给水主管网加装保温材料，共计需84立方保温棉；安装净化水设备1套，建设净化水设备间80平方米；采购300KVA发电机组1台。</w:t>
            </w:r>
            <w:r>
              <w:rPr>
                <w:rFonts w:ascii="宋体" w:hAnsi="宋体" w:eastAsia="宋体"/>
                <w:sz w:val="16"/>
              </w:rPr>
              <w:br w:type="textWrapping"/>
            </w:r>
            <w:r>
              <w:rPr>
                <w:rFonts w:ascii="宋体" w:hAnsi="宋体" w:eastAsia="宋体"/>
                <w:sz w:val="16"/>
              </w:rPr>
              <w:t>目标2：通过项目实施，有效改善种鸽养殖场环境，提升饲喂质量，提升种鸽单产产量，从而提高养殖人员工资，项目预计带动脱贫人员25人，每月增加经济收入2500元。并通过</w:t>
            </w:r>
            <w:r>
              <w:rPr>
                <w:rFonts w:hint="eastAsia" w:ascii="宋体" w:hAnsi="宋体"/>
                <w:sz w:val="16"/>
                <w:lang w:eastAsia="zh-CN"/>
              </w:rPr>
              <w:t>广泛</w:t>
            </w:r>
            <w:r>
              <w:rPr>
                <w:rFonts w:ascii="宋体" w:hAnsi="宋体" w:eastAsia="宋体"/>
                <w:sz w:val="16"/>
              </w:rPr>
              <w:t>宣传发展鸽子养殖，带动周边农户、合作社发展壮大鸽产业。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88EC80">
            <w:pPr>
              <w:jc w:val="both"/>
            </w:pPr>
            <w:r>
              <w:rPr>
                <w:rFonts w:hint="eastAsia" w:ascii="宋体" w:hAnsi="宋体"/>
                <w:sz w:val="16"/>
                <w:lang w:eastAsia="zh-CN"/>
              </w:rPr>
              <w:t>截至2024</w:t>
            </w:r>
            <w:r>
              <w:rPr>
                <w:rFonts w:ascii="宋体" w:hAnsi="宋体" w:eastAsia="宋体"/>
                <w:sz w:val="16"/>
              </w:rPr>
              <w:t>年12月31日，完成对120座鸽舍加装屋顶阳光板，单座面积150平方米，共计安装阳光板18000平方米；120座鸽舍安装储水桶120个及支撑水桶钢架120个；120座鸽舍给水主管网加装保温材料，共计需84立方保温棉；安装净化水设备1套，建设净化水设备间80平方米；采购300KVA发电机组1台。 通过项目实施，有效改善种鸽养殖场环境，提升饲喂质量，提升种鸽单产产量，从而提高养殖人员工资，项目预计带动脱贫人员25人，每月增加经济收入2500元。并通过</w:t>
            </w:r>
            <w:r>
              <w:rPr>
                <w:rFonts w:hint="eastAsia" w:ascii="宋体" w:hAnsi="宋体"/>
                <w:sz w:val="16"/>
                <w:lang w:eastAsia="zh-CN"/>
              </w:rPr>
              <w:t>广泛</w:t>
            </w:r>
            <w:r>
              <w:rPr>
                <w:rFonts w:ascii="宋体" w:hAnsi="宋体" w:eastAsia="宋体"/>
                <w:sz w:val="16"/>
              </w:rPr>
              <w:t>宣传发展鸽子养殖，带动周边农户、合作社发展壮大鸽产业。</w:t>
            </w:r>
          </w:p>
        </w:tc>
      </w:tr>
      <w:tr w14:paraId="413808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4A5E7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247A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8A38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696E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D2FF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625B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7B65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440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F5298">
            <w:pPr>
              <w:jc w:val="center"/>
            </w:pPr>
            <w:r>
              <w:rPr>
                <w:rFonts w:ascii="宋体" w:hAnsi="宋体" w:eastAsia="宋体"/>
                <w:sz w:val="16"/>
              </w:rPr>
              <w:t>偏差原因分析及改进措施</w:t>
            </w:r>
          </w:p>
        </w:tc>
      </w:tr>
      <w:tr w14:paraId="0AB64C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DC21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9FBC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73E4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31CFC">
            <w:pPr>
              <w:jc w:val="center"/>
            </w:pPr>
            <w:r>
              <w:rPr>
                <w:rFonts w:ascii="宋体" w:hAnsi="宋体" w:eastAsia="宋体"/>
                <w:sz w:val="16"/>
              </w:rPr>
              <w:t>鸽舍加装屋顶阳光板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1DB72">
            <w:pPr>
              <w:jc w:val="center"/>
            </w:pPr>
            <w:r>
              <w:rPr>
                <w:rFonts w:ascii="宋体" w:hAnsi="宋体" w:eastAsia="宋体"/>
                <w:sz w:val="16"/>
              </w:rPr>
              <w:t>=18000平方米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E16C1">
            <w:pPr>
              <w:jc w:val="center"/>
            </w:pPr>
            <w:r>
              <w:rPr>
                <w:rFonts w:ascii="宋体" w:hAnsi="宋体" w:eastAsia="宋体"/>
                <w:sz w:val="16"/>
              </w:rPr>
              <w:t>=18000平方米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479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83E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A27FF">
            <w:pPr>
              <w:jc w:val="center"/>
            </w:pPr>
          </w:p>
        </w:tc>
      </w:tr>
      <w:tr w14:paraId="687D03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EAF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5F5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395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868E">
            <w:pPr>
              <w:jc w:val="center"/>
            </w:pPr>
            <w:r>
              <w:rPr>
                <w:rFonts w:ascii="宋体" w:hAnsi="宋体" w:eastAsia="宋体"/>
                <w:sz w:val="16"/>
              </w:rPr>
              <w:t>鸽舍安装储水桶及支架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CC172">
            <w:pPr>
              <w:jc w:val="center"/>
            </w:pPr>
            <w:r>
              <w:rPr>
                <w:rFonts w:ascii="宋体" w:hAnsi="宋体" w:eastAsia="宋体"/>
                <w:sz w:val="16"/>
              </w:rPr>
              <w:t>&gt;=120个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18B97">
            <w:pPr>
              <w:jc w:val="center"/>
            </w:pPr>
            <w:r>
              <w:rPr>
                <w:rFonts w:ascii="宋体" w:hAnsi="宋体" w:eastAsia="宋体"/>
                <w:sz w:val="16"/>
              </w:rPr>
              <w:t>=120个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580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CF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4970E">
            <w:pPr>
              <w:jc w:val="center"/>
            </w:pPr>
          </w:p>
        </w:tc>
      </w:tr>
      <w:tr w14:paraId="237098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125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E26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EF5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753D0">
            <w:pPr>
              <w:jc w:val="center"/>
            </w:pPr>
            <w:r>
              <w:rPr>
                <w:rFonts w:ascii="宋体" w:hAnsi="宋体" w:eastAsia="宋体"/>
                <w:sz w:val="16"/>
              </w:rPr>
              <w:t>给水主管网加装保温材料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DABF3">
            <w:pPr>
              <w:jc w:val="center"/>
            </w:pPr>
            <w:r>
              <w:rPr>
                <w:rFonts w:ascii="宋体" w:hAnsi="宋体" w:eastAsia="宋体"/>
                <w:sz w:val="16"/>
              </w:rPr>
              <w:t>&gt;=84立方米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E6D8C">
            <w:pPr>
              <w:jc w:val="center"/>
            </w:pPr>
            <w:r>
              <w:rPr>
                <w:rFonts w:ascii="宋体" w:hAnsi="宋体" w:eastAsia="宋体"/>
                <w:sz w:val="16"/>
              </w:rPr>
              <w:t>=84立方米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A0D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A66C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7286C">
            <w:pPr>
              <w:jc w:val="center"/>
            </w:pPr>
          </w:p>
        </w:tc>
      </w:tr>
      <w:tr w14:paraId="6765FD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565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A85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348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ADC58">
            <w:pPr>
              <w:jc w:val="center"/>
            </w:pPr>
            <w:r>
              <w:rPr>
                <w:rFonts w:ascii="宋体" w:hAnsi="宋体" w:eastAsia="宋体"/>
                <w:sz w:val="16"/>
              </w:rPr>
              <w:t>安装净化水设备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073B9">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CB0CF">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E05F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9B0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E16F5">
            <w:pPr>
              <w:jc w:val="center"/>
            </w:pPr>
          </w:p>
        </w:tc>
      </w:tr>
      <w:tr w14:paraId="78212B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98D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C59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F65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A796F">
            <w:pPr>
              <w:jc w:val="center"/>
            </w:pPr>
            <w:r>
              <w:rPr>
                <w:rFonts w:ascii="宋体" w:hAnsi="宋体" w:eastAsia="宋体"/>
                <w:sz w:val="16"/>
              </w:rPr>
              <w:t>采购300KVA发电机组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7ACE2">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9945">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B669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B1A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EF4EC">
            <w:pPr>
              <w:jc w:val="center"/>
            </w:pPr>
          </w:p>
        </w:tc>
      </w:tr>
      <w:tr w14:paraId="5DEDDA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E23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EFE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D5C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9483C">
            <w:pPr>
              <w:jc w:val="center"/>
            </w:pPr>
            <w:r>
              <w:rPr>
                <w:rFonts w:ascii="宋体" w:hAnsi="宋体" w:eastAsia="宋体"/>
                <w:sz w:val="16"/>
              </w:rPr>
              <w:t>建设净化水设备间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CE05C">
            <w:pPr>
              <w:jc w:val="center"/>
            </w:pPr>
            <w:r>
              <w:rPr>
                <w:rFonts w:ascii="宋体" w:hAnsi="宋体" w:eastAsia="宋体"/>
                <w:sz w:val="16"/>
              </w:rPr>
              <w:t>&gt;=80平方米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1A1D4">
            <w:pPr>
              <w:jc w:val="center"/>
            </w:pPr>
            <w:r>
              <w:rPr>
                <w:rFonts w:ascii="宋体" w:hAnsi="宋体" w:eastAsia="宋体"/>
                <w:sz w:val="16"/>
              </w:rPr>
              <w:t>=80平方米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6FA7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9EC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50ADC">
            <w:pPr>
              <w:jc w:val="center"/>
            </w:pPr>
          </w:p>
        </w:tc>
      </w:tr>
      <w:tr w14:paraId="6A50EF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3A7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F60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D9BE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39A75">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9B8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A8C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EDD3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56F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B4F4C">
            <w:pPr>
              <w:jc w:val="center"/>
            </w:pPr>
          </w:p>
        </w:tc>
      </w:tr>
      <w:tr w14:paraId="08549F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99F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7B3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21FC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2AC6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AB6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E1F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AD0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7A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72CF0">
            <w:pPr>
              <w:jc w:val="center"/>
            </w:pPr>
          </w:p>
        </w:tc>
      </w:tr>
      <w:tr w14:paraId="3BA534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A08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BE74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0A0F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7349A">
            <w:pPr>
              <w:jc w:val="center"/>
            </w:pPr>
            <w:r>
              <w:rPr>
                <w:rFonts w:ascii="宋体" w:hAnsi="宋体" w:eastAsia="宋体"/>
                <w:sz w:val="16"/>
              </w:rPr>
              <w:t>2024年项目成本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37115">
            <w:pPr>
              <w:jc w:val="center"/>
            </w:pPr>
            <w:r>
              <w:rPr>
                <w:rFonts w:ascii="宋体" w:hAnsi="宋体" w:eastAsia="宋体"/>
                <w:sz w:val="16"/>
              </w:rPr>
              <w:t>&lt;=90.45万元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59DA3">
            <w:pPr>
              <w:jc w:val="center"/>
            </w:pPr>
            <w:r>
              <w:rPr>
                <w:rFonts w:ascii="宋体" w:hAnsi="宋体" w:eastAsia="宋体"/>
                <w:sz w:val="16"/>
              </w:rPr>
              <w:t>=90.45万元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739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B49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4B3C1">
            <w:pPr>
              <w:jc w:val="center"/>
            </w:pPr>
          </w:p>
        </w:tc>
      </w:tr>
      <w:tr w14:paraId="2D4ED7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7C1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8B40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E405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67AB7">
            <w:pPr>
              <w:jc w:val="center"/>
            </w:pPr>
            <w:r>
              <w:rPr>
                <w:rFonts w:ascii="宋体" w:hAnsi="宋体" w:eastAsia="宋体"/>
                <w:sz w:val="16"/>
              </w:rPr>
              <w:t>有效改善种鸽养殖场环境，提升饲喂质量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F4AF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299F3">
            <w:pPr>
              <w:jc w:val="center"/>
            </w:pPr>
            <w:r>
              <w:rPr>
                <w:rFonts w:ascii="宋体" w:hAnsi="宋体" w:eastAsia="宋体"/>
                <w:sz w:val="16"/>
              </w:rPr>
              <w:t>有效完善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8DF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8C7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3B2FD">
            <w:pPr>
              <w:jc w:val="center"/>
            </w:pPr>
          </w:p>
        </w:tc>
      </w:tr>
      <w:tr w14:paraId="4DA9CD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2A9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2979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BA50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FC2B8">
            <w:pPr>
              <w:jc w:val="center"/>
            </w:pPr>
            <w:r>
              <w:rPr>
                <w:rFonts w:ascii="宋体" w:hAnsi="宋体" w:eastAsia="宋体"/>
                <w:sz w:val="16"/>
              </w:rPr>
              <w:t>服务群众满意度指标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488B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95EE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55E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BD4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2DDCE">
            <w:pPr>
              <w:jc w:val="center"/>
            </w:pPr>
          </w:p>
        </w:tc>
      </w:tr>
      <w:tr w14:paraId="7E1C2F6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65047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AC9A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3C7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E268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0D2490"/>
        </w:tc>
      </w:tr>
    </w:tbl>
    <w:p w14:paraId="46BC25F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11AAFD">
        <w:tblPrEx>
          <w:tblCellMar>
            <w:top w:w="0" w:type="dxa"/>
            <w:left w:w="108" w:type="dxa"/>
            <w:bottom w:w="0" w:type="dxa"/>
            <w:right w:w="108" w:type="dxa"/>
          </w:tblCellMar>
        </w:tblPrEx>
        <w:tc>
          <w:tcPr>
            <w:tcW w:w="8847" w:type="dxa"/>
            <w:gridSpan w:val="9"/>
            <w:vAlign w:val="center"/>
          </w:tcPr>
          <w:p w14:paraId="04FDBDFF">
            <w:pPr>
              <w:jc w:val="center"/>
            </w:pPr>
            <w:r>
              <w:rPr>
                <w:rFonts w:ascii="宋体" w:hAnsi="宋体" w:eastAsia="宋体"/>
                <w:sz w:val="24"/>
              </w:rPr>
              <w:t>项目支出绩效自评表</w:t>
            </w:r>
          </w:p>
        </w:tc>
      </w:tr>
      <w:tr w14:paraId="43EF782C">
        <w:tblPrEx>
          <w:tblCellMar>
            <w:top w:w="0" w:type="dxa"/>
            <w:left w:w="108" w:type="dxa"/>
            <w:bottom w:w="0" w:type="dxa"/>
            <w:right w:w="108" w:type="dxa"/>
          </w:tblCellMar>
        </w:tblPrEx>
        <w:tc>
          <w:tcPr>
            <w:tcW w:w="8847" w:type="dxa"/>
            <w:gridSpan w:val="9"/>
            <w:vAlign w:val="center"/>
          </w:tcPr>
          <w:p w14:paraId="3AE5B3CB">
            <w:pPr>
              <w:jc w:val="center"/>
            </w:pPr>
            <w:r>
              <w:rPr>
                <w:rFonts w:ascii="宋体" w:hAnsi="宋体" w:eastAsia="宋体"/>
                <w:sz w:val="24"/>
              </w:rPr>
              <w:t>(2024年度)</w:t>
            </w:r>
          </w:p>
        </w:tc>
      </w:tr>
      <w:tr w14:paraId="3B1DEF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9B55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CF5276">
            <w:pPr>
              <w:jc w:val="center"/>
            </w:pPr>
            <w:r>
              <w:rPr>
                <w:rFonts w:ascii="宋体" w:hAnsi="宋体" w:eastAsia="宋体"/>
                <w:sz w:val="16"/>
              </w:rPr>
              <w:t>洛财纪字</w:t>
            </w:r>
            <w:r>
              <w:rPr>
                <w:rFonts w:hint="eastAsia" w:ascii="宋体" w:hAnsi="宋体"/>
                <w:sz w:val="16"/>
                <w:lang w:eastAsia="zh-CN"/>
              </w:rPr>
              <w:t>〔2024〕8号：</w:t>
            </w:r>
            <w:r>
              <w:rPr>
                <w:rFonts w:ascii="宋体" w:hAnsi="宋体" w:eastAsia="宋体"/>
                <w:sz w:val="16"/>
              </w:rPr>
              <w:t>第三次全国土壤普查经费</w:t>
            </w:r>
          </w:p>
        </w:tc>
      </w:tr>
      <w:tr w14:paraId="58A77F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0EB7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0A7BFF">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3D3F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73DFE6">
            <w:pPr>
              <w:jc w:val="center"/>
            </w:pPr>
            <w:r>
              <w:rPr>
                <w:rFonts w:ascii="宋体" w:hAnsi="宋体" w:eastAsia="宋体"/>
                <w:sz w:val="16"/>
              </w:rPr>
              <w:t>洛浦县农业农村局</w:t>
            </w:r>
          </w:p>
        </w:tc>
      </w:tr>
      <w:tr w14:paraId="21808A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1D5E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76BE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C5A2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804C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EED6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CC3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355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C5EEE">
            <w:pPr>
              <w:jc w:val="center"/>
            </w:pPr>
            <w:r>
              <w:rPr>
                <w:rFonts w:ascii="宋体" w:hAnsi="宋体" w:eastAsia="宋体"/>
                <w:sz w:val="16"/>
              </w:rPr>
              <w:t>得分</w:t>
            </w:r>
          </w:p>
        </w:tc>
      </w:tr>
      <w:tr w14:paraId="557C68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921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170D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D7B73">
            <w:pPr>
              <w:jc w:val="center"/>
            </w:pPr>
            <w:r>
              <w:rPr>
                <w:rFonts w:ascii="宋体" w:hAnsi="宋体" w:eastAsia="宋体"/>
                <w:sz w:val="16"/>
              </w:rPr>
              <w:t>202.84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19DB9">
            <w:pPr>
              <w:jc w:val="center"/>
            </w:pPr>
            <w:r>
              <w:rPr>
                <w:rFonts w:ascii="宋体" w:hAnsi="宋体" w:eastAsia="宋体"/>
                <w:sz w:val="16"/>
              </w:rPr>
              <w:t>202.84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B49BB">
            <w:pPr>
              <w:jc w:val="center"/>
            </w:pPr>
            <w:r>
              <w:rPr>
                <w:rFonts w:ascii="宋体" w:hAnsi="宋体" w:eastAsia="宋体"/>
                <w:sz w:val="16"/>
              </w:rPr>
              <w:t>202.84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D3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8142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45C7A">
            <w:pPr>
              <w:jc w:val="center"/>
            </w:pPr>
            <w:r>
              <w:rPr>
                <w:rFonts w:ascii="宋体" w:hAnsi="宋体" w:eastAsia="宋体"/>
                <w:sz w:val="16"/>
              </w:rPr>
              <w:t>10.00分</w:t>
            </w:r>
          </w:p>
        </w:tc>
      </w:tr>
      <w:tr w14:paraId="4C0475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253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06AC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3FD96">
            <w:pPr>
              <w:jc w:val="center"/>
            </w:pPr>
            <w:r>
              <w:rPr>
                <w:rFonts w:ascii="宋体" w:hAnsi="宋体" w:eastAsia="宋体"/>
                <w:sz w:val="16"/>
              </w:rPr>
              <w:t>202.84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23D1D">
            <w:pPr>
              <w:jc w:val="center"/>
            </w:pPr>
            <w:r>
              <w:rPr>
                <w:rFonts w:ascii="宋体" w:hAnsi="宋体" w:eastAsia="宋体"/>
                <w:sz w:val="16"/>
              </w:rPr>
              <w:t>202.84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B470C">
            <w:pPr>
              <w:jc w:val="center"/>
            </w:pPr>
            <w:r>
              <w:rPr>
                <w:rFonts w:ascii="宋体" w:hAnsi="宋体" w:eastAsia="宋体"/>
                <w:sz w:val="16"/>
              </w:rPr>
              <w:t>202.84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3E1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403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5970B">
            <w:pPr>
              <w:jc w:val="center"/>
            </w:pPr>
            <w:r>
              <w:rPr>
                <w:rFonts w:ascii="宋体" w:hAnsi="宋体" w:eastAsia="宋体"/>
                <w:sz w:val="16"/>
              </w:rPr>
              <w:t>—</w:t>
            </w:r>
          </w:p>
        </w:tc>
      </w:tr>
      <w:tr w14:paraId="07F41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767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085F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5B9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6F5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614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6ED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94C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225CF">
            <w:pPr>
              <w:jc w:val="center"/>
            </w:pPr>
            <w:r>
              <w:rPr>
                <w:rFonts w:ascii="宋体" w:hAnsi="宋体" w:eastAsia="宋体"/>
                <w:sz w:val="16"/>
              </w:rPr>
              <w:t>—</w:t>
            </w:r>
          </w:p>
        </w:tc>
      </w:tr>
      <w:tr w14:paraId="4ED264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AAB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64EA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739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B30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C15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B15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0AC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3CB6">
            <w:pPr>
              <w:jc w:val="center"/>
            </w:pPr>
            <w:r>
              <w:rPr>
                <w:rFonts w:ascii="宋体" w:hAnsi="宋体" w:eastAsia="宋体"/>
                <w:sz w:val="16"/>
              </w:rPr>
              <w:t>—</w:t>
            </w:r>
          </w:p>
        </w:tc>
      </w:tr>
      <w:tr w14:paraId="6F66F1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079D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3DFCF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810DBE">
            <w:pPr>
              <w:jc w:val="center"/>
            </w:pPr>
            <w:r>
              <w:rPr>
                <w:rFonts w:ascii="宋体" w:hAnsi="宋体" w:eastAsia="宋体"/>
                <w:sz w:val="16"/>
              </w:rPr>
              <w:t>实际完成情况</w:t>
            </w:r>
          </w:p>
        </w:tc>
      </w:tr>
      <w:tr w14:paraId="02E17C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2975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1DC07B">
            <w:pPr>
              <w:jc w:val="both"/>
            </w:pPr>
            <w:r>
              <w:rPr>
                <w:rFonts w:ascii="宋体" w:hAnsi="宋体" w:eastAsia="宋体"/>
                <w:sz w:val="16"/>
              </w:rPr>
              <w:t>对642个点位土壤表层样、16个剖面样进行采样，并进行制备、化验。通过本项目的实施，有效提升土壤施肥精度，持续提高我县土壤利用率。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D797F5">
            <w:pPr>
              <w:jc w:val="both"/>
            </w:pPr>
            <w:r>
              <w:rPr>
                <w:rFonts w:hint="eastAsia" w:ascii="宋体" w:hAnsi="宋体"/>
                <w:sz w:val="16"/>
                <w:lang w:eastAsia="zh-CN"/>
              </w:rPr>
              <w:t>截至</w:t>
            </w:r>
            <w:r>
              <w:rPr>
                <w:rFonts w:ascii="宋体" w:hAnsi="宋体" w:eastAsia="宋体"/>
                <w:sz w:val="16"/>
              </w:rPr>
              <w:t>2024年12月31日完成对642个点位土壤表层样、16个剖面样进行采样，并进行制备、化验。通过本项目的实施，有效提升土壤施肥精度，持续提高我县土壤利用率。</w:t>
            </w:r>
          </w:p>
        </w:tc>
      </w:tr>
      <w:tr w14:paraId="2DB0CD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6463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179E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FA9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E518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F000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6B0C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0CE2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B5D3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4B66D">
            <w:pPr>
              <w:jc w:val="center"/>
            </w:pPr>
            <w:r>
              <w:rPr>
                <w:rFonts w:ascii="宋体" w:hAnsi="宋体" w:eastAsia="宋体"/>
                <w:sz w:val="16"/>
              </w:rPr>
              <w:t>偏差原因分析及改进措施</w:t>
            </w:r>
          </w:p>
        </w:tc>
      </w:tr>
      <w:tr w14:paraId="35B575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50CE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2BDBC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07C9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E7FA5">
            <w:pPr>
              <w:jc w:val="center"/>
            </w:pPr>
            <w:r>
              <w:rPr>
                <w:rFonts w:ascii="宋体" w:hAnsi="宋体" w:eastAsia="宋体"/>
                <w:sz w:val="16"/>
              </w:rPr>
              <w:t>表层样采样、制备、检测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1F374">
            <w:pPr>
              <w:jc w:val="center"/>
            </w:pPr>
            <w:r>
              <w:rPr>
                <w:rFonts w:ascii="宋体" w:hAnsi="宋体" w:eastAsia="宋体"/>
                <w:sz w:val="16"/>
              </w:rPr>
              <w:t>&gt;=642个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11A8B">
            <w:pPr>
              <w:jc w:val="center"/>
            </w:pPr>
            <w:r>
              <w:rPr>
                <w:rFonts w:ascii="宋体" w:hAnsi="宋体" w:eastAsia="宋体"/>
                <w:sz w:val="16"/>
              </w:rPr>
              <w:t>=642个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824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CE4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513CB">
            <w:pPr>
              <w:jc w:val="center"/>
            </w:pPr>
          </w:p>
        </w:tc>
      </w:tr>
      <w:tr w14:paraId="4748E0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22E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21C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65C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57E1A">
            <w:pPr>
              <w:jc w:val="center"/>
            </w:pPr>
            <w:r>
              <w:rPr>
                <w:rFonts w:ascii="宋体" w:hAnsi="宋体" w:eastAsia="宋体"/>
                <w:sz w:val="16"/>
              </w:rPr>
              <w:t>剖面样采样、制备、检测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FC575">
            <w:pPr>
              <w:jc w:val="center"/>
            </w:pPr>
            <w:r>
              <w:rPr>
                <w:rFonts w:ascii="宋体" w:hAnsi="宋体" w:eastAsia="宋体"/>
                <w:sz w:val="16"/>
              </w:rPr>
              <w:t>&gt;=16个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1E4F6">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D04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AF8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ABCBF">
            <w:pPr>
              <w:jc w:val="center"/>
            </w:pPr>
          </w:p>
        </w:tc>
      </w:tr>
      <w:tr w14:paraId="5977D3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0405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99D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84C2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30BF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21D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220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F18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B30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DB0F">
            <w:pPr>
              <w:jc w:val="center"/>
            </w:pPr>
          </w:p>
        </w:tc>
      </w:tr>
      <w:tr w14:paraId="6C56B5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F93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878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59E8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A849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9432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B246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2C3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BF71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7DCA6">
            <w:pPr>
              <w:jc w:val="center"/>
            </w:pPr>
          </w:p>
        </w:tc>
      </w:tr>
      <w:tr w14:paraId="2929F1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63A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7D0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4F47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7575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4CB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F08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F5AE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84A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56E05">
            <w:pPr>
              <w:jc w:val="center"/>
            </w:pPr>
          </w:p>
        </w:tc>
      </w:tr>
      <w:tr w14:paraId="1549E8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737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5F5D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BFF9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C5216">
            <w:pPr>
              <w:jc w:val="center"/>
            </w:pPr>
            <w:r>
              <w:rPr>
                <w:rFonts w:ascii="宋体" w:hAnsi="宋体" w:eastAsia="宋体"/>
                <w:sz w:val="16"/>
              </w:rPr>
              <w:t>检测费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E34A">
            <w:pPr>
              <w:jc w:val="center"/>
            </w:pPr>
            <w:r>
              <w:rPr>
                <w:rFonts w:ascii="宋体" w:hAnsi="宋体" w:eastAsia="宋体"/>
                <w:sz w:val="16"/>
              </w:rPr>
              <w:t>&lt;=190万元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C5646">
            <w:pPr>
              <w:jc w:val="center"/>
            </w:pPr>
            <w:r>
              <w:rPr>
                <w:rFonts w:ascii="宋体" w:hAnsi="宋体" w:eastAsia="宋体"/>
                <w:sz w:val="16"/>
              </w:rPr>
              <w:t>=190万元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527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535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218A0">
            <w:pPr>
              <w:jc w:val="center"/>
            </w:pPr>
          </w:p>
        </w:tc>
      </w:tr>
      <w:tr w14:paraId="6046C9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87A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A05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500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E80D3">
            <w:pPr>
              <w:jc w:val="center"/>
            </w:pPr>
            <w:r>
              <w:rPr>
                <w:rFonts w:ascii="宋体" w:hAnsi="宋体" w:eastAsia="宋体"/>
                <w:sz w:val="16"/>
              </w:rPr>
              <w:t>制备费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FB6E6">
            <w:pPr>
              <w:jc w:val="center"/>
            </w:pPr>
            <w:r>
              <w:rPr>
                <w:rFonts w:ascii="宋体" w:hAnsi="宋体" w:eastAsia="宋体"/>
                <w:sz w:val="16"/>
              </w:rPr>
              <w:t>&lt;=12.84万元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6253C">
            <w:pPr>
              <w:jc w:val="center"/>
            </w:pPr>
            <w:r>
              <w:rPr>
                <w:rFonts w:ascii="宋体" w:hAnsi="宋体" w:eastAsia="宋体"/>
                <w:sz w:val="16"/>
              </w:rPr>
              <w:t>=12.84万元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6AB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ECB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5E73A">
            <w:pPr>
              <w:jc w:val="center"/>
            </w:pPr>
          </w:p>
        </w:tc>
      </w:tr>
      <w:tr w14:paraId="259B59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8EA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E990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DB29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87324">
            <w:pPr>
              <w:jc w:val="center"/>
            </w:pPr>
            <w:r>
              <w:rPr>
                <w:rFonts w:ascii="宋体" w:hAnsi="宋体" w:eastAsia="宋体"/>
                <w:sz w:val="16"/>
              </w:rPr>
              <w:t>提升土壤施肥精度，持续提高我县土壤利用率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8C0B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AB86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3AB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A46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64F52">
            <w:pPr>
              <w:jc w:val="center"/>
            </w:pPr>
          </w:p>
        </w:tc>
      </w:tr>
      <w:tr w14:paraId="1577A4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60C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DEC4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B45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DA357">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1CF2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9511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839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043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39C84">
            <w:pPr>
              <w:jc w:val="center"/>
            </w:pPr>
          </w:p>
        </w:tc>
      </w:tr>
      <w:tr w14:paraId="07A0A13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749A3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EEF6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13B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91A5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6EA1EA"/>
        </w:tc>
      </w:tr>
    </w:tbl>
    <w:p w14:paraId="457E599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7DBE95A">
        <w:tblPrEx>
          <w:tblCellMar>
            <w:top w:w="0" w:type="dxa"/>
            <w:left w:w="108" w:type="dxa"/>
            <w:bottom w:w="0" w:type="dxa"/>
            <w:right w:w="108" w:type="dxa"/>
          </w:tblCellMar>
        </w:tblPrEx>
        <w:tc>
          <w:tcPr>
            <w:tcW w:w="8847" w:type="dxa"/>
            <w:gridSpan w:val="9"/>
            <w:vAlign w:val="center"/>
          </w:tcPr>
          <w:p w14:paraId="58884728">
            <w:pPr>
              <w:jc w:val="center"/>
            </w:pPr>
            <w:r>
              <w:rPr>
                <w:rFonts w:ascii="宋体" w:hAnsi="宋体" w:eastAsia="宋体"/>
                <w:sz w:val="24"/>
              </w:rPr>
              <w:t>项目支出绩效自评表</w:t>
            </w:r>
          </w:p>
        </w:tc>
      </w:tr>
      <w:tr w14:paraId="495034CE">
        <w:tblPrEx>
          <w:tblCellMar>
            <w:top w:w="0" w:type="dxa"/>
            <w:left w:w="108" w:type="dxa"/>
            <w:bottom w:w="0" w:type="dxa"/>
            <w:right w:w="108" w:type="dxa"/>
          </w:tblCellMar>
        </w:tblPrEx>
        <w:tc>
          <w:tcPr>
            <w:tcW w:w="8847" w:type="dxa"/>
            <w:gridSpan w:val="9"/>
            <w:vAlign w:val="center"/>
          </w:tcPr>
          <w:p w14:paraId="22329BE8">
            <w:pPr>
              <w:jc w:val="center"/>
            </w:pPr>
            <w:r>
              <w:rPr>
                <w:rFonts w:ascii="宋体" w:hAnsi="宋体" w:eastAsia="宋体"/>
                <w:sz w:val="24"/>
              </w:rPr>
              <w:t>(2024年度)</w:t>
            </w:r>
          </w:p>
        </w:tc>
      </w:tr>
      <w:tr w14:paraId="01AA50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CC89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D73520">
            <w:pPr>
              <w:jc w:val="center"/>
            </w:pPr>
            <w:r>
              <w:rPr>
                <w:rFonts w:ascii="宋体" w:hAnsi="宋体" w:eastAsia="宋体"/>
                <w:sz w:val="16"/>
              </w:rPr>
              <w:t>洛财纪字</w:t>
            </w:r>
            <w:r>
              <w:rPr>
                <w:rFonts w:hint="eastAsia" w:ascii="宋体" w:hAnsi="宋体"/>
                <w:sz w:val="16"/>
                <w:lang w:eastAsia="zh-CN"/>
              </w:rPr>
              <w:t>〔2024〕9号</w:t>
            </w:r>
            <w:r>
              <w:rPr>
                <w:rFonts w:ascii="宋体" w:hAnsi="宋体" w:eastAsia="宋体"/>
                <w:sz w:val="16"/>
              </w:rPr>
              <w:t>：洛浦县“十四五”高标准农田设计规划编制报告费</w:t>
            </w:r>
          </w:p>
        </w:tc>
      </w:tr>
      <w:tr w14:paraId="35453D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3C83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CC2A96">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F444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3B95CA">
            <w:pPr>
              <w:jc w:val="center"/>
            </w:pPr>
            <w:r>
              <w:rPr>
                <w:rFonts w:ascii="宋体" w:hAnsi="宋体" w:eastAsia="宋体"/>
                <w:sz w:val="16"/>
              </w:rPr>
              <w:t>洛浦县农业农村局</w:t>
            </w:r>
          </w:p>
        </w:tc>
      </w:tr>
      <w:tr w14:paraId="0F80F4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0F2E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9F5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F4EC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77E4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1852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8AE0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A2F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655D6">
            <w:pPr>
              <w:jc w:val="center"/>
            </w:pPr>
            <w:r>
              <w:rPr>
                <w:rFonts w:ascii="宋体" w:hAnsi="宋体" w:eastAsia="宋体"/>
                <w:sz w:val="16"/>
              </w:rPr>
              <w:t>得分</w:t>
            </w:r>
          </w:p>
        </w:tc>
      </w:tr>
      <w:tr w14:paraId="46387F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03F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B7C1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8C79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616E0">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C1404">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7FA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B212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DB2E6">
            <w:pPr>
              <w:jc w:val="center"/>
            </w:pPr>
            <w:r>
              <w:rPr>
                <w:rFonts w:ascii="宋体" w:hAnsi="宋体" w:eastAsia="宋体"/>
                <w:sz w:val="16"/>
              </w:rPr>
              <w:t>10.00分</w:t>
            </w:r>
          </w:p>
        </w:tc>
      </w:tr>
      <w:tr w14:paraId="38B4C7E4">
        <w:tblPrEx>
          <w:tblCellMar>
            <w:top w:w="0" w:type="dxa"/>
            <w:left w:w="108" w:type="dxa"/>
            <w:bottom w:w="0" w:type="dxa"/>
            <w:right w:w="108" w:type="dxa"/>
          </w:tblCellMar>
        </w:tblPrEx>
        <w:trPr>
          <w:trHeight w:val="275"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731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EB28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11E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79F47">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AA278">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63F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3D4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2A25F">
            <w:pPr>
              <w:jc w:val="center"/>
            </w:pPr>
            <w:r>
              <w:rPr>
                <w:rFonts w:ascii="宋体" w:hAnsi="宋体" w:eastAsia="宋体"/>
                <w:sz w:val="16"/>
              </w:rPr>
              <w:t>—</w:t>
            </w:r>
          </w:p>
        </w:tc>
      </w:tr>
      <w:tr w14:paraId="130B7E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6EB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8A6E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7E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A4A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405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03C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13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6EBD3">
            <w:pPr>
              <w:jc w:val="center"/>
            </w:pPr>
            <w:r>
              <w:rPr>
                <w:rFonts w:ascii="宋体" w:hAnsi="宋体" w:eastAsia="宋体"/>
                <w:sz w:val="16"/>
              </w:rPr>
              <w:t>—</w:t>
            </w:r>
          </w:p>
        </w:tc>
      </w:tr>
      <w:tr w14:paraId="4F5380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F6B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CDE0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70A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3A0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680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1D8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F4C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AA91A">
            <w:pPr>
              <w:jc w:val="center"/>
            </w:pPr>
            <w:r>
              <w:rPr>
                <w:rFonts w:ascii="宋体" w:hAnsi="宋体" w:eastAsia="宋体"/>
                <w:sz w:val="16"/>
              </w:rPr>
              <w:t>—</w:t>
            </w:r>
          </w:p>
        </w:tc>
      </w:tr>
      <w:tr w14:paraId="68B000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A79F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C1095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53CEAF">
            <w:pPr>
              <w:jc w:val="center"/>
            </w:pPr>
            <w:r>
              <w:rPr>
                <w:rFonts w:ascii="宋体" w:hAnsi="宋体" w:eastAsia="宋体"/>
                <w:sz w:val="16"/>
              </w:rPr>
              <w:t>实际完成情况</w:t>
            </w:r>
          </w:p>
        </w:tc>
      </w:tr>
      <w:tr w14:paraId="6C49C9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8905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862C74">
            <w:pPr>
              <w:jc w:val="both"/>
            </w:pPr>
            <w:r>
              <w:rPr>
                <w:rFonts w:ascii="宋体" w:hAnsi="宋体" w:eastAsia="宋体"/>
                <w:sz w:val="16"/>
              </w:rPr>
              <w:t>保障</w:t>
            </w:r>
            <w:r>
              <w:rPr>
                <w:rFonts w:hint="eastAsia" w:ascii="宋体" w:hAnsi="宋体"/>
                <w:sz w:val="16"/>
                <w:lang w:eastAsia="zh-CN"/>
              </w:rPr>
              <w:t>高标准</w:t>
            </w:r>
            <w:r>
              <w:rPr>
                <w:rFonts w:ascii="宋体" w:hAnsi="宋体" w:eastAsia="宋体"/>
                <w:sz w:val="16"/>
              </w:rPr>
              <w:t>农田建设项目规划方案编制费正常支付，出具实施方案报告8本。通过项目实施，保障</w:t>
            </w:r>
            <w:r>
              <w:rPr>
                <w:rFonts w:hint="eastAsia" w:ascii="宋体" w:hAnsi="宋体"/>
                <w:sz w:val="16"/>
                <w:lang w:eastAsia="zh-CN"/>
              </w:rPr>
              <w:t>高标准</w:t>
            </w:r>
            <w:r>
              <w:rPr>
                <w:rFonts w:ascii="宋体" w:hAnsi="宋体" w:eastAsia="宋体"/>
                <w:sz w:val="16"/>
              </w:rPr>
              <w:t>农田建设按计划实施，提高政府公信力。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597F68">
            <w:pPr>
              <w:jc w:val="both"/>
            </w:pPr>
            <w:r>
              <w:rPr>
                <w:rFonts w:hint="eastAsia" w:ascii="宋体" w:hAnsi="宋体"/>
                <w:sz w:val="16"/>
                <w:lang w:eastAsia="zh-CN"/>
              </w:rPr>
              <w:t>截至</w:t>
            </w:r>
            <w:r>
              <w:rPr>
                <w:rFonts w:ascii="宋体" w:hAnsi="宋体" w:eastAsia="宋体"/>
                <w:sz w:val="16"/>
              </w:rPr>
              <w:t>2024年12月31日，完成保障</w:t>
            </w:r>
            <w:r>
              <w:rPr>
                <w:rFonts w:hint="eastAsia" w:ascii="宋体" w:hAnsi="宋体"/>
                <w:sz w:val="16"/>
                <w:lang w:eastAsia="zh-CN"/>
              </w:rPr>
              <w:t>高标准</w:t>
            </w:r>
            <w:r>
              <w:rPr>
                <w:rFonts w:ascii="宋体" w:hAnsi="宋体" w:eastAsia="宋体"/>
                <w:sz w:val="16"/>
              </w:rPr>
              <w:t>农田建设项目规划方案编制费正常支付，出具实施方案报告8本。通过项目实施，保障</w:t>
            </w:r>
            <w:r>
              <w:rPr>
                <w:rFonts w:hint="eastAsia" w:ascii="宋体" w:hAnsi="宋体"/>
                <w:sz w:val="16"/>
                <w:lang w:eastAsia="zh-CN"/>
              </w:rPr>
              <w:t>高标准</w:t>
            </w:r>
            <w:r>
              <w:rPr>
                <w:rFonts w:ascii="宋体" w:hAnsi="宋体" w:eastAsia="宋体"/>
                <w:sz w:val="16"/>
              </w:rPr>
              <w:t>农田建设按计划实施，提高政府公信力。</w:t>
            </w:r>
          </w:p>
        </w:tc>
      </w:tr>
      <w:tr w14:paraId="4D2E93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33EF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9D40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D96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D71E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6F7B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DB5F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73BD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90DA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E035C">
            <w:pPr>
              <w:jc w:val="center"/>
            </w:pPr>
            <w:r>
              <w:rPr>
                <w:rFonts w:ascii="宋体" w:hAnsi="宋体" w:eastAsia="宋体"/>
                <w:sz w:val="16"/>
              </w:rPr>
              <w:t>偏差原因分析及改进措施</w:t>
            </w:r>
          </w:p>
        </w:tc>
      </w:tr>
      <w:tr w14:paraId="617378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FA8E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1614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1227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2D3BA">
            <w:pPr>
              <w:jc w:val="center"/>
            </w:pPr>
            <w:r>
              <w:rPr>
                <w:rFonts w:ascii="宋体" w:hAnsi="宋体" w:eastAsia="宋体"/>
                <w:sz w:val="16"/>
              </w:rPr>
              <w:t>保障高标准农田建设项目数量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CEAB4">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50458">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88B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57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EAD2B">
            <w:pPr>
              <w:jc w:val="center"/>
            </w:pPr>
          </w:p>
        </w:tc>
      </w:tr>
      <w:tr w14:paraId="6A6789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FB0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5BA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BB3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5EBB8">
            <w:pPr>
              <w:jc w:val="center"/>
            </w:pPr>
            <w:r>
              <w:rPr>
                <w:rFonts w:ascii="宋体" w:hAnsi="宋体" w:eastAsia="宋体"/>
                <w:sz w:val="16"/>
              </w:rPr>
              <w:t>出具实施方案报告数量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D3C16">
            <w:pPr>
              <w:jc w:val="center"/>
            </w:pPr>
            <w:r>
              <w:rPr>
                <w:rFonts w:ascii="宋体" w:hAnsi="宋体" w:eastAsia="宋体"/>
                <w:sz w:val="16"/>
              </w:rPr>
              <w:t>&gt;=8本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5E533">
            <w:pPr>
              <w:jc w:val="center"/>
            </w:pPr>
            <w:r>
              <w:rPr>
                <w:rFonts w:ascii="宋体" w:hAnsi="宋体" w:eastAsia="宋体"/>
                <w:sz w:val="16"/>
              </w:rPr>
              <w:t>=8本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580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BB7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6705D">
            <w:pPr>
              <w:jc w:val="center"/>
            </w:pPr>
          </w:p>
        </w:tc>
      </w:tr>
      <w:tr w14:paraId="7B59C6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F83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C6D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778B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05A3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77E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760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AD3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E5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0964F">
            <w:pPr>
              <w:jc w:val="center"/>
            </w:pPr>
          </w:p>
        </w:tc>
      </w:tr>
      <w:tr w14:paraId="44A46C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AB5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04D7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388F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DF10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8C6A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083B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60B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9A8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81328">
            <w:pPr>
              <w:jc w:val="center"/>
            </w:pPr>
          </w:p>
        </w:tc>
      </w:tr>
      <w:tr w14:paraId="7BFE97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F20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FB7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127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E3C1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3E9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C17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A6D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899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65F7">
            <w:pPr>
              <w:jc w:val="center"/>
            </w:pPr>
          </w:p>
        </w:tc>
      </w:tr>
      <w:tr w14:paraId="17A474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0D4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B8A6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1525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E3382">
            <w:pPr>
              <w:jc w:val="center"/>
            </w:pPr>
            <w:r>
              <w:rPr>
                <w:rFonts w:ascii="宋体" w:hAnsi="宋体" w:eastAsia="宋体"/>
                <w:sz w:val="16"/>
              </w:rPr>
              <w:t>实施方案编制费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40DDB">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A90DB">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ED32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E84E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6836B">
            <w:pPr>
              <w:jc w:val="center"/>
            </w:pPr>
          </w:p>
        </w:tc>
      </w:tr>
      <w:tr w14:paraId="07B44F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F09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3B0A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EC2B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94F3A">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78FE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EEBB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E03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1D1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C2BF9">
            <w:pPr>
              <w:jc w:val="center"/>
            </w:pPr>
          </w:p>
        </w:tc>
      </w:tr>
      <w:tr w14:paraId="48637B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B7F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61D4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21C5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10B2C">
            <w:pPr>
              <w:jc w:val="center"/>
            </w:pPr>
            <w:r>
              <w:rPr>
                <w:rFonts w:ascii="宋体" w:hAnsi="宋体" w:eastAsia="宋体"/>
                <w:sz w:val="16"/>
              </w:rPr>
              <w:t>项目实施单位满意度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A2AD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4B10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25A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FED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03AF6">
            <w:pPr>
              <w:jc w:val="center"/>
            </w:pPr>
          </w:p>
        </w:tc>
      </w:tr>
      <w:tr w14:paraId="2361560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B013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B49C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94B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1B5B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E4F306"/>
        </w:tc>
      </w:tr>
    </w:tbl>
    <w:p w14:paraId="5B93BA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5E6251">
        <w:tblPrEx>
          <w:tblCellMar>
            <w:top w:w="0" w:type="dxa"/>
            <w:left w:w="108" w:type="dxa"/>
            <w:bottom w:w="0" w:type="dxa"/>
            <w:right w:w="108" w:type="dxa"/>
          </w:tblCellMar>
        </w:tblPrEx>
        <w:tc>
          <w:tcPr>
            <w:tcW w:w="8847" w:type="dxa"/>
            <w:gridSpan w:val="9"/>
            <w:vAlign w:val="center"/>
          </w:tcPr>
          <w:p w14:paraId="555CA371">
            <w:pPr>
              <w:jc w:val="center"/>
            </w:pPr>
            <w:r>
              <w:rPr>
                <w:rFonts w:ascii="宋体" w:hAnsi="宋体" w:eastAsia="宋体"/>
                <w:sz w:val="24"/>
              </w:rPr>
              <w:t>项目支出绩效自评表</w:t>
            </w:r>
          </w:p>
        </w:tc>
      </w:tr>
      <w:tr w14:paraId="17A43631">
        <w:tblPrEx>
          <w:tblCellMar>
            <w:top w:w="0" w:type="dxa"/>
            <w:left w:w="108" w:type="dxa"/>
            <w:bottom w:w="0" w:type="dxa"/>
            <w:right w:w="108" w:type="dxa"/>
          </w:tblCellMar>
        </w:tblPrEx>
        <w:tc>
          <w:tcPr>
            <w:tcW w:w="8847" w:type="dxa"/>
            <w:gridSpan w:val="9"/>
            <w:vAlign w:val="center"/>
          </w:tcPr>
          <w:p w14:paraId="21D18945">
            <w:pPr>
              <w:jc w:val="center"/>
            </w:pPr>
            <w:r>
              <w:rPr>
                <w:rFonts w:ascii="宋体" w:hAnsi="宋体" w:eastAsia="宋体"/>
                <w:sz w:val="24"/>
              </w:rPr>
              <w:t>(2024年度)</w:t>
            </w:r>
          </w:p>
        </w:tc>
      </w:tr>
      <w:tr w14:paraId="49E104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CAB6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ABF910">
            <w:pPr>
              <w:jc w:val="center"/>
            </w:pPr>
            <w:r>
              <w:rPr>
                <w:rFonts w:ascii="宋体" w:hAnsi="宋体" w:eastAsia="宋体"/>
                <w:sz w:val="16"/>
              </w:rPr>
              <w:t>诉讼费项目</w:t>
            </w:r>
          </w:p>
        </w:tc>
      </w:tr>
      <w:tr w14:paraId="7B7E5E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8593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575D21">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3337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14183E">
            <w:pPr>
              <w:jc w:val="center"/>
            </w:pPr>
            <w:r>
              <w:rPr>
                <w:rFonts w:ascii="宋体" w:hAnsi="宋体" w:eastAsia="宋体"/>
                <w:sz w:val="16"/>
              </w:rPr>
              <w:t>洛浦县农业农村局</w:t>
            </w:r>
          </w:p>
        </w:tc>
      </w:tr>
      <w:tr w14:paraId="0C66E3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CEBB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8F4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C5E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03E0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7F6E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A52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F87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6FB0F">
            <w:pPr>
              <w:jc w:val="center"/>
            </w:pPr>
            <w:r>
              <w:rPr>
                <w:rFonts w:ascii="宋体" w:hAnsi="宋体" w:eastAsia="宋体"/>
                <w:sz w:val="16"/>
              </w:rPr>
              <w:t>得分</w:t>
            </w:r>
          </w:p>
        </w:tc>
      </w:tr>
      <w:tr w14:paraId="1154A2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E85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A793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701B2">
            <w:pPr>
              <w:jc w:val="center"/>
            </w:pPr>
            <w:r>
              <w:rPr>
                <w:rFonts w:ascii="宋体" w:hAnsi="宋体" w:eastAsia="宋体"/>
                <w:sz w:val="16"/>
              </w:rPr>
              <w:t>48.53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39BE0">
            <w:pPr>
              <w:jc w:val="center"/>
            </w:pPr>
            <w:r>
              <w:rPr>
                <w:rFonts w:ascii="宋体" w:hAnsi="宋体" w:eastAsia="宋体"/>
                <w:sz w:val="16"/>
              </w:rPr>
              <w:t>48.53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787EA">
            <w:pPr>
              <w:jc w:val="center"/>
            </w:pPr>
            <w:r>
              <w:rPr>
                <w:rFonts w:ascii="宋体" w:hAnsi="宋体" w:eastAsia="宋体"/>
                <w:sz w:val="16"/>
              </w:rPr>
              <w:t>48.53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25E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561E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65AFB">
            <w:pPr>
              <w:jc w:val="center"/>
            </w:pPr>
            <w:r>
              <w:rPr>
                <w:rFonts w:ascii="宋体" w:hAnsi="宋体" w:eastAsia="宋体"/>
                <w:sz w:val="16"/>
              </w:rPr>
              <w:t>10.00分</w:t>
            </w:r>
          </w:p>
        </w:tc>
      </w:tr>
      <w:tr w14:paraId="73C3F9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097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81F1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D4012">
            <w:pPr>
              <w:jc w:val="center"/>
            </w:pPr>
            <w:r>
              <w:rPr>
                <w:rFonts w:ascii="宋体" w:hAnsi="宋体" w:eastAsia="宋体"/>
                <w:sz w:val="16"/>
              </w:rPr>
              <w:t>48.53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EF1BA">
            <w:pPr>
              <w:jc w:val="center"/>
            </w:pPr>
            <w:r>
              <w:rPr>
                <w:rFonts w:ascii="宋体" w:hAnsi="宋体" w:eastAsia="宋体"/>
                <w:sz w:val="16"/>
              </w:rPr>
              <w:t>48.53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84118">
            <w:pPr>
              <w:jc w:val="center"/>
            </w:pPr>
            <w:r>
              <w:rPr>
                <w:rFonts w:ascii="宋体" w:hAnsi="宋体" w:eastAsia="宋体"/>
                <w:sz w:val="16"/>
              </w:rPr>
              <w:t>48.53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8BA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A46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15B78">
            <w:pPr>
              <w:jc w:val="center"/>
            </w:pPr>
            <w:r>
              <w:rPr>
                <w:rFonts w:ascii="宋体" w:hAnsi="宋体" w:eastAsia="宋体"/>
                <w:sz w:val="16"/>
              </w:rPr>
              <w:t>—</w:t>
            </w:r>
          </w:p>
        </w:tc>
      </w:tr>
      <w:tr w14:paraId="64E1DB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87A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C61A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449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C3B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F0D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F8C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AB9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DFF5B">
            <w:pPr>
              <w:jc w:val="center"/>
            </w:pPr>
            <w:r>
              <w:rPr>
                <w:rFonts w:ascii="宋体" w:hAnsi="宋体" w:eastAsia="宋体"/>
                <w:sz w:val="16"/>
              </w:rPr>
              <w:t>—</w:t>
            </w:r>
          </w:p>
        </w:tc>
      </w:tr>
      <w:tr w14:paraId="1ABAEF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75F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7BD8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F70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18D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4E3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075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1AE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D7DF1">
            <w:pPr>
              <w:jc w:val="center"/>
            </w:pPr>
            <w:r>
              <w:rPr>
                <w:rFonts w:ascii="宋体" w:hAnsi="宋体" w:eastAsia="宋体"/>
                <w:sz w:val="16"/>
              </w:rPr>
              <w:t>—</w:t>
            </w:r>
          </w:p>
        </w:tc>
      </w:tr>
      <w:tr w14:paraId="2C4969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388C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2A8A0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75084A">
            <w:pPr>
              <w:jc w:val="center"/>
            </w:pPr>
            <w:r>
              <w:rPr>
                <w:rFonts w:ascii="宋体" w:hAnsi="宋体" w:eastAsia="宋体"/>
                <w:sz w:val="16"/>
              </w:rPr>
              <w:t>实际完成情况</w:t>
            </w:r>
          </w:p>
        </w:tc>
      </w:tr>
      <w:tr w14:paraId="54C462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8678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21E88F">
            <w:pPr>
              <w:jc w:val="both"/>
            </w:pPr>
            <w:r>
              <w:rPr>
                <w:rFonts w:ascii="宋体" w:hAnsi="宋体" w:eastAsia="宋体"/>
                <w:sz w:val="16"/>
              </w:rPr>
              <w:t>根据《洛浦县财经委员会会议纪要》（洛财纪字</w:t>
            </w:r>
            <w:r>
              <w:rPr>
                <w:rFonts w:hint="eastAsia" w:ascii="宋体" w:hAnsi="宋体"/>
                <w:sz w:val="16"/>
                <w:lang w:eastAsia="zh-CN"/>
              </w:rPr>
              <w:t>〔2024〕7号</w:t>
            </w:r>
            <w:r>
              <w:rPr>
                <w:rFonts w:ascii="宋体" w:hAnsi="宋体" w:eastAsia="宋体"/>
                <w:sz w:val="16"/>
              </w:rPr>
              <w:t>）文件实施此项目，项目主要内容为：诉讼费。通过项目实施，防止国有资产流失。</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D1228A">
            <w:pPr>
              <w:jc w:val="both"/>
            </w:pPr>
            <w:r>
              <w:rPr>
                <w:rFonts w:hint="eastAsia" w:ascii="宋体" w:hAnsi="宋体"/>
                <w:sz w:val="16"/>
                <w:lang w:eastAsia="zh-CN"/>
              </w:rPr>
              <w:t>截至</w:t>
            </w:r>
            <w:r>
              <w:rPr>
                <w:rFonts w:ascii="宋体" w:hAnsi="宋体" w:eastAsia="宋体"/>
                <w:sz w:val="16"/>
              </w:rPr>
              <w:t>2024年12月31日，完成诉讼费项目。通过项目实施，防止国有资产流失。</w:t>
            </w:r>
          </w:p>
        </w:tc>
      </w:tr>
      <w:tr w14:paraId="108E79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8574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2686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9482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66C7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A778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37ED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E2F5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1162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283ED">
            <w:pPr>
              <w:jc w:val="center"/>
            </w:pPr>
            <w:r>
              <w:rPr>
                <w:rFonts w:ascii="宋体" w:hAnsi="宋体" w:eastAsia="宋体"/>
                <w:sz w:val="16"/>
              </w:rPr>
              <w:t>偏差原因分析及改进措施</w:t>
            </w:r>
          </w:p>
        </w:tc>
      </w:tr>
      <w:tr w14:paraId="128184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6EAE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2FAA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D98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DA93F">
            <w:pPr>
              <w:jc w:val="center"/>
            </w:pPr>
            <w:r>
              <w:rPr>
                <w:rFonts w:ascii="宋体" w:hAnsi="宋体" w:eastAsia="宋体"/>
                <w:sz w:val="16"/>
              </w:rPr>
              <w:t>涉及项目数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8514B">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6CC92">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AC0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3CF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809E5">
            <w:pPr>
              <w:jc w:val="center"/>
            </w:pPr>
          </w:p>
        </w:tc>
      </w:tr>
      <w:tr w14:paraId="3C6765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170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B29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7B1E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0712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658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3A7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5BA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E76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53DE">
            <w:pPr>
              <w:jc w:val="center"/>
            </w:pPr>
          </w:p>
        </w:tc>
      </w:tr>
      <w:tr w14:paraId="579B52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E16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1916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E9CF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9615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73E6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971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CC5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70A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14A63">
            <w:pPr>
              <w:jc w:val="center"/>
            </w:pPr>
          </w:p>
        </w:tc>
      </w:tr>
      <w:tr w14:paraId="3E8E30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CEC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86B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715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B900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2C6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8A7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255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C0B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6C370">
            <w:pPr>
              <w:jc w:val="center"/>
            </w:pPr>
          </w:p>
        </w:tc>
      </w:tr>
      <w:tr w14:paraId="5F0751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B22F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3C60D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D9BB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31022">
            <w:pPr>
              <w:jc w:val="center"/>
            </w:pPr>
            <w:r>
              <w:rPr>
                <w:rFonts w:ascii="宋体" w:hAnsi="宋体" w:eastAsia="宋体"/>
                <w:sz w:val="16"/>
              </w:rPr>
              <w:t>诉讼费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48A69">
            <w:pPr>
              <w:jc w:val="center"/>
            </w:pPr>
            <w:r>
              <w:rPr>
                <w:rFonts w:ascii="宋体" w:hAnsi="宋体" w:eastAsia="宋体"/>
                <w:sz w:val="16"/>
              </w:rPr>
              <w:t>&lt;=46.04万元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F8E13">
            <w:pPr>
              <w:jc w:val="center"/>
            </w:pPr>
            <w:r>
              <w:rPr>
                <w:rFonts w:ascii="宋体" w:hAnsi="宋体" w:eastAsia="宋体"/>
                <w:sz w:val="16"/>
              </w:rPr>
              <w:t>=46.04万元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E42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89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11365">
            <w:pPr>
              <w:jc w:val="center"/>
            </w:pPr>
          </w:p>
        </w:tc>
      </w:tr>
      <w:tr w14:paraId="283A6D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593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6CE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E7C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36AC9">
            <w:pPr>
              <w:jc w:val="center"/>
            </w:pPr>
            <w:r>
              <w:rPr>
                <w:rFonts w:ascii="宋体" w:hAnsi="宋体" w:eastAsia="宋体"/>
                <w:sz w:val="16"/>
              </w:rPr>
              <w:t>保全费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1E57">
            <w:pPr>
              <w:jc w:val="center"/>
            </w:pPr>
            <w:r>
              <w:rPr>
                <w:rFonts w:ascii="宋体" w:hAnsi="宋体" w:eastAsia="宋体"/>
                <w:sz w:val="16"/>
              </w:rPr>
              <w:t>&lt;=2.49万元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41460">
            <w:pPr>
              <w:jc w:val="center"/>
            </w:pPr>
            <w:r>
              <w:rPr>
                <w:rFonts w:ascii="宋体" w:hAnsi="宋体" w:eastAsia="宋体"/>
                <w:sz w:val="16"/>
              </w:rPr>
              <w:t>=2.49万元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6A1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E8E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CA706">
            <w:pPr>
              <w:jc w:val="center"/>
            </w:pPr>
          </w:p>
        </w:tc>
      </w:tr>
      <w:tr w14:paraId="393800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2C1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83A0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CAA4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60BB5">
            <w:pPr>
              <w:jc w:val="center"/>
            </w:pPr>
            <w:r>
              <w:rPr>
                <w:rFonts w:ascii="宋体" w:hAnsi="宋体" w:eastAsia="宋体"/>
                <w:sz w:val="16"/>
              </w:rPr>
              <w:t>保护国有资产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F544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3A78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25D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D13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C2FDF">
            <w:pPr>
              <w:jc w:val="center"/>
            </w:pPr>
          </w:p>
        </w:tc>
      </w:tr>
      <w:tr w14:paraId="27B219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8AC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25DA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82C5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A6FA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9385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6C88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303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9A9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5422A">
            <w:pPr>
              <w:jc w:val="center"/>
            </w:pPr>
          </w:p>
        </w:tc>
      </w:tr>
      <w:tr w14:paraId="23C3072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1DFB4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FBB2D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F97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962D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34EC13"/>
        </w:tc>
      </w:tr>
    </w:tbl>
    <w:p w14:paraId="1C203D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38B44BC">
        <w:tblPrEx>
          <w:tblCellMar>
            <w:top w:w="0" w:type="dxa"/>
            <w:left w:w="108" w:type="dxa"/>
            <w:bottom w:w="0" w:type="dxa"/>
            <w:right w:w="108" w:type="dxa"/>
          </w:tblCellMar>
        </w:tblPrEx>
        <w:tc>
          <w:tcPr>
            <w:tcW w:w="8847" w:type="dxa"/>
            <w:gridSpan w:val="9"/>
            <w:vAlign w:val="center"/>
          </w:tcPr>
          <w:p w14:paraId="427F2764">
            <w:pPr>
              <w:jc w:val="center"/>
            </w:pPr>
            <w:r>
              <w:rPr>
                <w:rFonts w:ascii="宋体" w:hAnsi="宋体" w:eastAsia="宋体"/>
                <w:sz w:val="24"/>
              </w:rPr>
              <w:t>项目支出绩效自评表</w:t>
            </w:r>
          </w:p>
        </w:tc>
      </w:tr>
      <w:tr w14:paraId="7CBB738B">
        <w:tblPrEx>
          <w:tblCellMar>
            <w:top w:w="0" w:type="dxa"/>
            <w:left w:w="108" w:type="dxa"/>
            <w:bottom w:w="0" w:type="dxa"/>
            <w:right w:w="108" w:type="dxa"/>
          </w:tblCellMar>
        </w:tblPrEx>
        <w:tc>
          <w:tcPr>
            <w:tcW w:w="8847" w:type="dxa"/>
            <w:gridSpan w:val="9"/>
            <w:vAlign w:val="center"/>
          </w:tcPr>
          <w:p w14:paraId="0A8CB2C9">
            <w:pPr>
              <w:jc w:val="center"/>
            </w:pPr>
            <w:r>
              <w:rPr>
                <w:rFonts w:ascii="宋体" w:hAnsi="宋体" w:eastAsia="宋体"/>
                <w:sz w:val="24"/>
              </w:rPr>
              <w:t>(2024年度)</w:t>
            </w:r>
          </w:p>
        </w:tc>
      </w:tr>
      <w:tr w14:paraId="0385CD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6AC5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52DB89">
            <w:pPr>
              <w:jc w:val="center"/>
            </w:pPr>
            <w:r>
              <w:rPr>
                <w:rFonts w:ascii="宋体" w:hAnsi="宋体" w:eastAsia="宋体"/>
                <w:sz w:val="16"/>
              </w:rPr>
              <w:t>阿依古丽·居曼房改房退款项目</w:t>
            </w:r>
          </w:p>
        </w:tc>
      </w:tr>
      <w:tr w14:paraId="4E51C7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B40F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441CE5">
            <w:pPr>
              <w:jc w:val="center"/>
            </w:pPr>
            <w:r>
              <w:rPr>
                <w:rFonts w:ascii="宋体" w:hAnsi="宋体" w:eastAsia="宋体"/>
                <w:sz w:val="16"/>
              </w:rPr>
              <w:t>洛浦县农业农村局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C3A8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6B9776">
            <w:pPr>
              <w:jc w:val="center"/>
            </w:pPr>
            <w:r>
              <w:rPr>
                <w:rFonts w:ascii="宋体" w:hAnsi="宋体" w:eastAsia="宋体"/>
                <w:sz w:val="16"/>
              </w:rPr>
              <w:t>洛浦县农业农村局</w:t>
            </w:r>
          </w:p>
        </w:tc>
      </w:tr>
      <w:tr w14:paraId="42C651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5921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BFD7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026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5768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9369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B6F2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7326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5B812">
            <w:pPr>
              <w:jc w:val="center"/>
            </w:pPr>
            <w:r>
              <w:rPr>
                <w:rFonts w:ascii="宋体" w:hAnsi="宋体" w:eastAsia="宋体"/>
                <w:sz w:val="16"/>
              </w:rPr>
              <w:t>得分</w:t>
            </w:r>
          </w:p>
        </w:tc>
      </w:tr>
      <w:tr w14:paraId="38D60B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973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B725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97C47">
            <w:pPr>
              <w:jc w:val="center"/>
            </w:pPr>
            <w:r>
              <w:rPr>
                <w:rFonts w:ascii="宋体" w:hAnsi="宋体" w:eastAsia="宋体"/>
                <w:sz w:val="16"/>
              </w:rPr>
              <w:t>2.42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6F17C">
            <w:pPr>
              <w:jc w:val="center"/>
            </w:pPr>
            <w:r>
              <w:rPr>
                <w:rFonts w:ascii="宋体" w:hAnsi="宋体" w:eastAsia="宋体"/>
                <w:sz w:val="16"/>
              </w:rPr>
              <w:t>2.42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81059">
            <w:pPr>
              <w:jc w:val="center"/>
            </w:pPr>
            <w:r>
              <w:rPr>
                <w:rFonts w:ascii="宋体" w:hAnsi="宋体" w:eastAsia="宋体"/>
                <w:sz w:val="16"/>
              </w:rPr>
              <w:t>2.42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44B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A465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6F5E3">
            <w:pPr>
              <w:jc w:val="center"/>
            </w:pPr>
            <w:r>
              <w:rPr>
                <w:rFonts w:ascii="宋体" w:hAnsi="宋体" w:eastAsia="宋体"/>
                <w:sz w:val="16"/>
              </w:rPr>
              <w:t>10.00分</w:t>
            </w:r>
          </w:p>
        </w:tc>
      </w:tr>
      <w:tr w14:paraId="157E59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760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FBC8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E7D2D">
            <w:pPr>
              <w:jc w:val="center"/>
            </w:pPr>
            <w:r>
              <w:rPr>
                <w:rFonts w:ascii="宋体" w:hAnsi="宋体" w:eastAsia="宋体"/>
                <w:sz w:val="16"/>
              </w:rPr>
              <w:t>2.42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83991">
            <w:pPr>
              <w:jc w:val="center"/>
            </w:pPr>
            <w:r>
              <w:rPr>
                <w:rFonts w:ascii="宋体" w:hAnsi="宋体" w:eastAsia="宋体"/>
                <w:sz w:val="16"/>
              </w:rPr>
              <w:t>2.42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24B73">
            <w:pPr>
              <w:jc w:val="center"/>
            </w:pPr>
            <w:r>
              <w:rPr>
                <w:rFonts w:ascii="宋体" w:hAnsi="宋体" w:eastAsia="宋体"/>
                <w:sz w:val="16"/>
              </w:rPr>
              <w:t>2.42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A81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C40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F81D5">
            <w:pPr>
              <w:jc w:val="center"/>
            </w:pPr>
            <w:r>
              <w:rPr>
                <w:rFonts w:ascii="宋体" w:hAnsi="宋体" w:eastAsia="宋体"/>
                <w:sz w:val="16"/>
              </w:rPr>
              <w:t>—</w:t>
            </w:r>
          </w:p>
        </w:tc>
      </w:tr>
      <w:tr w14:paraId="312CE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17E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8F13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63C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89A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195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D70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0C7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52F69">
            <w:pPr>
              <w:jc w:val="center"/>
            </w:pPr>
            <w:r>
              <w:rPr>
                <w:rFonts w:ascii="宋体" w:hAnsi="宋体" w:eastAsia="宋体"/>
                <w:sz w:val="16"/>
              </w:rPr>
              <w:t>—</w:t>
            </w:r>
          </w:p>
        </w:tc>
      </w:tr>
      <w:tr w14:paraId="5FFCFE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67F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0972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F4B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932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9AB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6C3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EB2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04EA">
            <w:pPr>
              <w:jc w:val="center"/>
            </w:pPr>
            <w:r>
              <w:rPr>
                <w:rFonts w:ascii="宋体" w:hAnsi="宋体" w:eastAsia="宋体"/>
                <w:sz w:val="16"/>
              </w:rPr>
              <w:t>—</w:t>
            </w:r>
          </w:p>
        </w:tc>
      </w:tr>
      <w:tr w14:paraId="7DC262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E6FE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A70C7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528422">
            <w:pPr>
              <w:jc w:val="center"/>
            </w:pPr>
            <w:r>
              <w:rPr>
                <w:rFonts w:ascii="宋体" w:hAnsi="宋体" w:eastAsia="宋体"/>
                <w:sz w:val="16"/>
              </w:rPr>
              <w:t>实际完成情况</w:t>
            </w:r>
          </w:p>
        </w:tc>
      </w:tr>
      <w:tr w14:paraId="72C697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99F4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0D66C2">
            <w:pPr>
              <w:jc w:val="both"/>
            </w:pPr>
            <w:r>
              <w:rPr>
                <w:rFonts w:ascii="宋体" w:hAnsi="宋体" w:eastAsia="宋体"/>
                <w:sz w:val="16"/>
              </w:rPr>
              <w:t>保障单位1名退休干部房改房退款。通过本项目的实施，有效提高单位退休干部幸福感及获得感，持续提高单位退休干部生活水平，争取使受益困难群众满意度达到95%以上。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00A244">
            <w:pPr>
              <w:jc w:val="both"/>
            </w:pPr>
            <w:r>
              <w:rPr>
                <w:rFonts w:hint="eastAsia" w:ascii="宋体" w:hAnsi="宋体"/>
                <w:sz w:val="16"/>
                <w:lang w:eastAsia="zh-CN"/>
              </w:rPr>
              <w:t>截至</w:t>
            </w:r>
            <w:r>
              <w:rPr>
                <w:rFonts w:ascii="宋体" w:hAnsi="宋体" w:eastAsia="宋体"/>
                <w:sz w:val="16"/>
              </w:rPr>
              <w:t>2024年12月31日，共保障单位1名退休干部房改房退款。通过本项目的实施，有效提高单位退休干部幸福感及获得感，持续提高单位退休干部生活水平，受益群众满意度达到95%以上。</w:t>
            </w:r>
          </w:p>
        </w:tc>
      </w:tr>
      <w:tr w14:paraId="013ECE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AADC8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A2AF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D43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FFDE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8529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3BB3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550A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14E7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5AA25">
            <w:pPr>
              <w:jc w:val="center"/>
            </w:pPr>
            <w:r>
              <w:rPr>
                <w:rFonts w:ascii="宋体" w:hAnsi="宋体" w:eastAsia="宋体"/>
                <w:sz w:val="16"/>
              </w:rPr>
              <w:t>偏差原因分析及改进措施</w:t>
            </w:r>
          </w:p>
        </w:tc>
      </w:tr>
      <w:tr w14:paraId="462510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FC52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0EF8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2FA1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F056B">
            <w:pPr>
              <w:jc w:val="center"/>
            </w:pPr>
            <w:r>
              <w:rPr>
                <w:rFonts w:ascii="宋体" w:hAnsi="宋体" w:eastAsia="宋体"/>
                <w:sz w:val="16"/>
              </w:rPr>
              <w:t>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2707E">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A8F0B">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086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1F4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F72A0">
            <w:pPr>
              <w:jc w:val="center"/>
            </w:pPr>
          </w:p>
        </w:tc>
      </w:tr>
      <w:tr w14:paraId="25C6B5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E94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218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1B74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A0E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DD3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D73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6AC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F11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B70CD">
            <w:pPr>
              <w:jc w:val="center"/>
            </w:pPr>
          </w:p>
        </w:tc>
      </w:tr>
      <w:tr w14:paraId="757D5E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95D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1472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4DD2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E718A">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C1A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A9B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122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D8C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DECC3">
            <w:pPr>
              <w:jc w:val="center"/>
            </w:pPr>
          </w:p>
        </w:tc>
      </w:tr>
      <w:tr w14:paraId="72BEB3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99A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78C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C14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8CB3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8BE5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86AE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C8D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DBC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A687C">
            <w:pPr>
              <w:jc w:val="center"/>
            </w:pPr>
          </w:p>
        </w:tc>
      </w:tr>
      <w:tr w14:paraId="586C2F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F84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F36B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ADE2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2ECD0">
            <w:pPr>
              <w:jc w:val="center"/>
            </w:pPr>
            <w:r>
              <w:rPr>
                <w:rFonts w:ascii="宋体" w:hAnsi="宋体" w:eastAsia="宋体"/>
                <w:sz w:val="16"/>
              </w:rPr>
              <w:t>发放金额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B1D15">
            <w:pPr>
              <w:jc w:val="center"/>
            </w:pPr>
            <w:r>
              <w:rPr>
                <w:rFonts w:ascii="宋体" w:hAnsi="宋体" w:eastAsia="宋体"/>
                <w:sz w:val="16"/>
              </w:rPr>
              <w:t>&lt;=2.42万元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BB353">
            <w:pPr>
              <w:jc w:val="center"/>
            </w:pPr>
            <w:r>
              <w:rPr>
                <w:rFonts w:ascii="宋体" w:hAnsi="宋体" w:eastAsia="宋体"/>
                <w:sz w:val="16"/>
              </w:rPr>
              <w:t>=2.42万元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130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C29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6FC98">
            <w:pPr>
              <w:jc w:val="center"/>
            </w:pPr>
          </w:p>
        </w:tc>
      </w:tr>
      <w:tr w14:paraId="793743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9C6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4DF3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599D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2CABA">
            <w:pPr>
              <w:jc w:val="center"/>
            </w:pPr>
            <w:r>
              <w:rPr>
                <w:rFonts w:ascii="宋体" w:hAnsi="宋体" w:eastAsia="宋体"/>
                <w:sz w:val="16"/>
              </w:rPr>
              <w:t>提高单位退休干部生活水平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059A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EC1D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7C0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489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71340">
            <w:pPr>
              <w:jc w:val="center"/>
            </w:pPr>
          </w:p>
        </w:tc>
      </w:tr>
      <w:tr w14:paraId="3B3804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F9E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124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573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A6158">
            <w:pPr>
              <w:jc w:val="center"/>
            </w:pPr>
            <w:r>
              <w:rPr>
                <w:rFonts w:ascii="宋体" w:hAnsi="宋体" w:eastAsia="宋体"/>
                <w:sz w:val="16"/>
              </w:rPr>
              <w:t>退休人员满意度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E4FB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6B45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D42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37C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1044A">
            <w:pPr>
              <w:jc w:val="center"/>
            </w:pPr>
          </w:p>
        </w:tc>
      </w:tr>
      <w:tr w14:paraId="70E59E9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22258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E207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029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9667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291DCC"/>
        </w:tc>
      </w:tr>
    </w:tbl>
    <w:p w14:paraId="2894CB5A">
      <w:r>
        <w:br w:type="page"/>
      </w:r>
    </w:p>
    <w:p w14:paraId="6100D3FB">
      <w:pPr>
        <w:spacing w:line="640" w:lineRule="exact"/>
        <w:ind w:firstLine="640"/>
        <w:jc w:val="both"/>
        <w:outlineLvl w:val="2"/>
      </w:pPr>
      <w:r>
        <w:rPr>
          <w:rFonts w:ascii="黑体" w:hAnsi="黑体" w:eastAsia="黑体"/>
          <w:sz w:val="32"/>
        </w:rPr>
        <w:t>十二、其他需说明的事项</w:t>
      </w:r>
    </w:p>
    <w:p w14:paraId="7C2C2FEE">
      <w:pPr>
        <w:spacing w:line="580" w:lineRule="exact"/>
        <w:ind w:firstLine="640"/>
        <w:jc w:val="both"/>
      </w:pPr>
      <w:r>
        <w:rPr>
          <w:rFonts w:ascii="仿宋_GB2312" w:hAnsi="仿宋_GB2312" w:eastAsia="仿宋_GB2312"/>
          <w:b w:val="0"/>
          <w:sz w:val="32"/>
        </w:rPr>
        <w:t>本年本单位SM项目1个，全年预算数46.11万元，全年执行数46.11万元。</w:t>
      </w:r>
    </w:p>
    <w:p w14:paraId="3098FFD4">
      <w:r>
        <w:br w:type="page"/>
      </w:r>
    </w:p>
    <w:p w14:paraId="317B878E">
      <w:pPr>
        <w:spacing w:line="240" w:lineRule="auto"/>
        <w:jc w:val="center"/>
        <w:outlineLvl w:val="1"/>
      </w:pPr>
      <w:r>
        <w:rPr>
          <w:rFonts w:ascii="黑体" w:hAnsi="黑体" w:eastAsia="黑体"/>
          <w:sz w:val="32"/>
        </w:rPr>
        <w:t>第三部分 专业名词解释</w:t>
      </w:r>
    </w:p>
    <w:p w14:paraId="3C75187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B01679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AA014F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62541B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E4893F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1C646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A2DA4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D99A91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9110A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21429D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E88080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649E2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D0BC1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E035C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95342EB">
      <w:r>
        <w:br w:type="page"/>
      </w:r>
    </w:p>
    <w:p w14:paraId="590C07D0">
      <w:pPr>
        <w:spacing w:line="240" w:lineRule="auto"/>
        <w:jc w:val="center"/>
        <w:outlineLvl w:val="1"/>
      </w:pPr>
      <w:r>
        <w:rPr>
          <w:rFonts w:ascii="黑体" w:hAnsi="黑体" w:eastAsia="黑体"/>
          <w:sz w:val="32"/>
        </w:rPr>
        <w:t>第四部分 部门决算报表（见附表）</w:t>
      </w:r>
    </w:p>
    <w:p w14:paraId="4BA68328">
      <w:pPr>
        <w:spacing w:line="240" w:lineRule="auto"/>
        <w:ind w:firstLine="640"/>
        <w:jc w:val="both"/>
      </w:pPr>
      <w:r>
        <w:rPr>
          <w:rFonts w:ascii="仿宋_GB2312" w:hAnsi="仿宋_GB2312" w:eastAsia="仿宋_GB2312"/>
          <w:b w:val="0"/>
          <w:sz w:val="32"/>
        </w:rPr>
        <w:t>一、《收入支出决算总表》</w:t>
      </w:r>
    </w:p>
    <w:p w14:paraId="224B29D2">
      <w:pPr>
        <w:spacing w:line="240" w:lineRule="auto"/>
        <w:ind w:firstLine="640"/>
        <w:jc w:val="both"/>
      </w:pPr>
      <w:r>
        <w:rPr>
          <w:rFonts w:ascii="仿宋_GB2312" w:hAnsi="仿宋_GB2312" w:eastAsia="仿宋_GB2312"/>
          <w:b w:val="0"/>
          <w:sz w:val="32"/>
        </w:rPr>
        <w:t>二、《收入决算表》</w:t>
      </w:r>
    </w:p>
    <w:p w14:paraId="5042BC21">
      <w:pPr>
        <w:spacing w:line="240" w:lineRule="auto"/>
        <w:ind w:firstLine="640"/>
        <w:jc w:val="both"/>
      </w:pPr>
      <w:r>
        <w:rPr>
          <w:rFonts w:ascii="仿宋_GB2312" w:hAnsi="仿宋_GB2312" w:eastAsia="仿宋_GB2312"/>
          <w:b w:val="0"/>
          <w:sz w:val="32"/>
        </w:rPr>
        <w:t>三、《支出决算表》</w:t>
      </w:r>
    </w:p>
    <w:p w14:paraId="38E97934">
      <w:pPr>
        <w:spacing w:line="240" w:lineRule="auto"/>
        <w:ind w:firstLine="640"/>
        <w:jc w:val="both"/>
      </w:pPr>
      <w:r>
        <w:rPr>
          <w:rFonts w:ascii="仿宋_GB2312" w:hAnsi="仿宋_GB2312" w:eastAsia="仿宋_GB2312"/>
          <w:b w:val="0"/>
          <w:sz w:val="32"/>
        </w:rPr>
        <w:t>四、《财政拨款收入支出决算总表》</w:t>
      </w:r>
    </w:p>
    <w:p w14:paraId="7C3BB313">
      <w:pPr>
        <w:spacing w:line="240" w:lineRule="auto"/>
        <w:ind w:firstLine="640"/>
        <w:jc w:val="both"/>
      </w:pPr>
      <w:r>
        <w:rPr>
          <w:rFonts w:ascii="仿宋_GB2312" w:hAnsi="仿宋_GB2312" w:eastAsia="仿宋_GB2312"/>
          <w:b w:val="0"/>
          <w:sz w:val="32"/>
        </w:rPr>
        <w:t>五、《一般公共预算财政拨款支出决算表》</w:t>
      </w:r>
    </w:p>
    <w:p w14:paraId="50623CC4">
      <w:pPr>
        <w:spacing w:line="240" w:lineRule="auto"/>
        <w:ind w:firstLine="640"/>
        <w:jc w:val="both"/>
      </w:pPr>
      <w:r>
        <w:rPr>
          <w:rFonts w:ascii="仿宋_GB2312" w:hAnsi="仿宋_GB2312" w:eastAsia="仿宋_GB2312"/>
          <w:b w:val="0"/>
          <w:sz w:val="32"/>
        </w:rPr>
        <w:t>六、《一般公共预算财政拨款基本支出决算表》</w:t>
      </w:r>
    </w:p>
    <w:p w14:paraId="64E8D5FF">
      <w:pPr>
        <w:spacing w:line="240" w:lineRule="auto"/>
        <w:ind w:firstLine="640"/>
        <w:jc w:val="both"/>
      </w:pPr>
      <w:r>
        <w:rPr>
          <w:rFonts w:ascii="仿宋_GB2312" w:hAnsi="仿宋_GB2312" w:eastAsia="仿宋_GB2312"/>
          <w:b w:val="0"/>
          <w:sz w:val="32"/>
        </w:rPr>
        <w:t>七、《政府性基金预算财政拨款收入支出决算表》</w:t>
      </w:r>
    </w:p>
    <w:p w14:paraId="04542D6A">
      <w:pPr>
        <w:spacing w:line="240" w:lineRule="auto"/>
        <w:ind w:firstLine="640"/>
        <w:jc w:val="both"/>
      </w:pPr>
      <w:r>
        <w:rPr>
          <w:rFonts w:ascii="仿宋_GB2312" w:hAnsi="仿宋_GB2312" w:eastAsia="仿宋_GB2312"/>
          <w:b w:val="0"/>
          <w:sz w:val="32"/>
        </w:rPr>
        <w:t>八、《国有资本经营预算财政拨款收入支出决算表》</w:t>
      </w:r>
    </w:p>
    <w:p w14:paraId="6494C701">
      <w:pPr>
        <w:spacing w:line="240" w:lineRule="auto"/>
        <w:ind w:firstLine="640"/>
        <w:jc w:val="both"/>
      </w:pPr>
      <w:r>
        <w:rPr>
          <w:rFonts w:ascii="仿宋_GB2312" w:hAnsi="仿宋_GB2312" w:eastAsia="仿宋_GB2312"/>
          <w:b w:val="0"/>
          <w:sz w:val="32"/>
        </w:rPr>
        <w:t>九、《财政拨款“三公”经费支出决算表》</w:t>
      </w:r>
    </w:p>
    <w:p w14:paraId="2792F79C">
      <w:pPr>
        <w:spacing w:line="240" w:lineRule="auto"/>
        <w:ind w:firstLine="640"/>
        <w:jc w:val="both"/>
      </w:pPr>
    </w:p>
    <w:p w14:paraId="498A33FD">
      <w:pPr>
        <w:spacing w:line="240" w:lineRule="auto"/>
        <w:ind w:firstLine="640"/>
        <w:jc w:val="both"/>
      </w:pPr>
    </w:p>
    <w:p w14:paraId="64111B64">
      <w:pPr>
        <w:spacing w:line="240" w:lineRule="auto"/>
        <w:ind w:firstLine="640"/>
        <w:jc w:val="both"/>
      </w:pPr>
    </w:p>
    <w:p w14:paraId="6A2DEE01">
      <w:pPr>
        <w:spacing w:line="240" w:lineRule="auto"/>
        <w:ind w:firstLine="640"/>
        <w:jc w:val="both"/>
      </w:pPr>
    </w:p>
    <w:p w14:paraId="5B17B48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BB006D"/>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9B40B4"/>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98</Pages>
  <Words>8268</Words>
  <Characters>9488</Characters>
  <Lines>0</Lines>
  <Paragraphs>0</Paragraphs>
  <TotalTime>17</TotalTime>
  <ScaleCrop>false</ScaleCrop>
  <LinksUpToDate>false</LinksUpToDate>
  <CharactersWithSpaces>9496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2025-09-17T12:16:50Z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eyJoZGlkIjoiZTliZGUwNWM5NjQxODUyZjhjYWVlMWZjZWZmNTI5MzgiLCJ1c2VySWQiOiI0MzE2NzY3NzkifQ==</vt:lpwstr>
  </property>
</Properties>
</file>