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60C8FD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新疆维吾尔自治区洛浦县残疾人联合会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23ADDC">
      <w:r>
        <w:br w:type="page"/>
      </w:r>
    </w:p>
    <w:p w14:paraId="75659BAA">
      <w:pPr>
        <w:spacing w:line="640" w:lineRule="exact"/>
        <w:jc w:val="center"/>
        <w:outlineLvl w:val="1"/>
      </w:pPr>
      <w:r>
        <w:rPr>
          <w:rFonts w:ascii="黑体" w:hAnsi="黑体" w:eastAsia="黑体"/>
          <w:sz w:val="32"/>
        </w:rPr>
        <w:t>第一部分 单位概况</w:t>
      </w:r>
    </w:p>
    <w:p w14:paraId="29BD7580">
      <w:pPr>
        <w:spacing w:line="640" w:lineRule="exact"/>
        <w:ind w:firstLine="640"/>
        <w:jc w:val="both"/>
        <w:outlineLvl w:val="2"/>
      </w:pPr>
      <w:r>
        <w:rPr>
          <w:rFonts w:ascii="黑体" w:hAnsi="黑体" w:eastAsia="黑体"/>
          <w:sz w:val="32"/>
        </w:rPr>
        <w:t>一、主要职能</w:t>
      </w:r>
    </w:p>
    <w:p w14:paraId="16E533F7">
      <w:pPr>
        <w:spacing w:line="580" w:lineRule="exact"/>
        <w:ind w:firstLine="640"/>
        <w:jc w:val="both"/>
      </w:pPr>
      <w:r>
        <w:rPr>
          <w:rFonts w:ascii="仿宋_GB2312" w:hAnsi="仿宋_GB2312" w:eastAsia="仿宋_GB2312"/>
          <w:sz w:val="32"/>
        </w:rPr>
        <w:t>听取残疾人意见，反映残疾人需求，维护残疾人权益，为残疾人服务。团结，教育残疾人遵守法律，发扬乐观进取精神，遵守，自信，自强，自立，为社会主义建设贡献力量。宣传残疾人事业，沟通政府，社会与残疾人之间的联系，动员社会，理解，尊重，关心，帮助残疾人。开展残疾人康复，教育，劳动就业，扶贫，文化，体育，科研，用品用具供应，福利，社会服务，无障碍设施和残疾预防等工作，创造良好的环境和条件，扶助残疾人平等参与社会生活。</w:t>
      </w:r>
    </w:p>
    <w:p w14:paraId="153676A9">
      <w:pPr>
        <w:spacing w:line="640" w:lineRule="exact"/>
        <w:ind w:firstLine="640"/>
        <w:jc w:val="both"/>
        <w:outlineLvl w:val="2"/>
      </w:pPr>
      <w:r>
        <w:rPr>
          <w:rFonts w:ascii="黑体" w:hAnsi="黑体" w:eastAsia="黑体"/>
          <w:sz w:val="32"/>
        </w:rPr>
        <w:t>二、机构设置及人员情况</w:t>
      </w:r>
    </w:p>
    <w:p w14:paraId="3ACCBC92">
      <w:pPr>
        <w:spacing w:line="580" w:lineRule="exact"/>
        <w:ind w:firstLine="640"/>
        <w:jc w:val="both"/>
      </w:pPr>
      <w:r>
        <w:rPr>
          <w:rFonts w:ascii="仿宋_GB2312" w:hAnsi="仿宋_GB2312" w:eastAsia="仿宋_GB2312"/>
          <w:sz w:val="32"/>
        </w:rPr>
        <w:t>新疆维吾尔自治区洛浦县残疾人联合会2024年度，实有人数16人，其中：在职人员10人，增加1人；离休人员0人，增加0人；退休人员6人,增加0人。</w:t>
      </w:r>
    </w:p>
    <w:p w14:paraId="02CF8C50">
      <w:pPr>
        <w:spacing w:line="580" w:lineRule="exact"/>
        <w:ind w:firstLine="640"/>
        <w:jc w:val="both"/>
      </w:pPr>
      <w:r>
        <w:rPr>
          <w:rFonts w:ascii="仿宋_GB2312" w:hAnsi="仿宋_GB2312" w:eastAsia="仿宋_GB2312"/>
          <w:sz w:val="32"/>
        </w:rPr>
        <w:t>新疆维吾尔自治区洛浦县残疾人联合会无下属预算单位，下设3个科室，分别是：办公室、财务室、大厅。</w:t>
      </w:r>
    </w:p>
    <w:p w14:paraId="132F3A54">
      <w:r>
        <w:br w:type="page"/>
      </w:r>
    </w:p>
    <w:p w14:paraId="17DECC95">
      <w:pPr>
        <w:spacing w:line="240" w:lineRule="auto"/>
        <w:jc w:val="center"/>
        <w:outlineLvl w:val="1"/>
      </w:pPr>
      <w:r>
        <w:rPr>
          <w:rFonts w:ascii="黑体" w:hAnsi="黑体" w:eastAsia="黑体"/>
          <w:sz w:val="32"/>
        </w:rPr>
        <w:t>第二部分 部门决算情况说明</w:t>
      </w:r>
    </w:p>
    <w:p w14:paraId="56B09737">
      <w:pPr>
        <w:spacing w:line="640" w:lineRule="exact"/>
        <w:ind w:firstLine="640"/>
        <w:jc w:val="both"/>
        <w:outlineLvl w:val="2"/>
      </w:pPr>
      <w:r>
        <w:rPr>
          <w:rFonts w:ascii="黑体" w:hAnsi="黑体" w:eastAsia="黑体"/>
          <w:sz w:val="32"/>
        </w:rPr>
        <w:t>一、收入支出决算总体情况说明</w:t>
      </w:r>
    </w:p>
    <w:p w14:paraId="36B3170C">
      <w:pPr>
        <w:spacing w:line="580" w:lineRule="exact"/>
        <w:ind w:firstLine="640"/>
        <w:jc w:val="both"/>
      </w:pPr>
      <w:r>
        <w:rPr>
          <w:rFonts w:ascii="仿宋_GB2312" w:hAnsi="仿宋_GB2312" w:eastAsia="仿宋_GB2312"/>
          <w:b/>
          <w:sz w:val="32"/>
        </w:rPr>
        <w:t>2024年度收入总计505.58万元，</w:t>
      </w:r>
      <w:r>
        <w:rPr>
          <w:rFonts w:ascii="仿宋_GB2312" w:hAnsi="仿宋_GB2312" w:eastAsia="仿宋_GB2312"/>
          <w:b w:val="0"/>
          <w:sz w:val="32"/>
        </w:rPr>
        <w:t>其中：本年收入合计505.58万元，使用非财政拨款结余（含专用结余）0.00万元，年初结转和结余0.00万元。</w:t>
      </w:r>
    </w:p>
    <w:p w14:paraId="668C4385">
      <w:pPr>
        <w:spacing w:line="580" w:lineRule="exact"/>
        <w:ind w:firstLine="640"/>
        <w:jc w:val="both"/>
      </w:pPr>
      <w:r>
        <w:rPr>
          <w:rFonts w:ascii="仿宋_GB2312" w:hAnsi="仿宋_GB2312" w:eastAsia="仿宋_GB2312"/>
          <w:b/>
          <w:sz w:val="32"/>
        </w:rPr>
        <w:t>2024年度支出总计505.58万元，</w:t>
      </w:r>
      <w:r>
        <w:rPr>
          <w:rFonts w:ascii="仿宋_GB2312" w:hAnsi="仿宋_GB2312" w:eastAsia="仿宋_GB2312"/>
          <w:b w:val="0"/>
          <w:sz w:val="32"/>
        </w:rPr>
        <w:t>其中：本年支出合计505.58万元，结余分配0.00万元，年末结转和结余0.00万元。</w:t>
      </w:r>
    </w:p>
    <w:p w14:paraId="1DBD7301">
      <w:pPr>
        <w:spacing w:line="580" w:lineRule="exact"/>
        <w:ind w:firstLine="640"/>
        <w:jc w:val="both"/>
      </w:pPr>
      <w:r>
        <w:rPr>
          <w:rFonts w:ascii="仿宋_GB2312" w:hAnsi="仿宋_GB2312" w:eastAsia="仿宋_GB2312"/>
          <w:b w:val="0"/>
          <w:sz w:val="32"/>
        </w:rPr>
        <w:t>收入支出总体与上年相比，增加135.71万元，增长36.69%，主要原因是：本年在职人员增加，在职人员工资调增、社保、公积金基数调增，人员经费增加，增加2024年中央财政残疾人事业发展补助资金、2024年自治区财政残疾人事业发展补助资金等项目经费，导致相关经费增加。</w:t>
      </w:r>
    </w:p>
    <w:p w14:paraId="3BD02106">
      <w:pPr>
        <w:spacing w:line="640" w:lineRule="exact"/>
        <w:ind w:firstLine="640"/>
        <w:jc w:val="both"/>
        <w:outlineLvl w:val="2"/>
      </w:pPr>
      <w:r>
        <w:rPr>
          <w:rFonts w:ascii="黑体" w:hAnsi="黑体" w:eastAsia="黑体"/>
          <w:sz w:val="32"/>
        </w:rPr>
        <w:t>二、收入决算情况说明</w:t>
      </w:r>
    </w:p>
    <w:p w14:paraId="2C803C1C">
      <w:pPr>
        <w:spacing w:line="580" w:lineRule="exact"/>
        <w:ind w:firstLine="640"/>
        <w:jc w:val="both"/>
      </w:pPr>
      <w:r>
        <w:rPr>
          <w:rFonts w:ascii="仿宋_GB2312" w:hAnsi="仿宋_GB2312" w:eastAsia="仿宋_GB2312"/>
          <w:b/>
          <w:sz w:val="32"/>
        </w:rPr>
        <w:t>本年收入505.58万元，</w:t>
      </w:r>
      <w:r>
        <w:rPr>
          <w:rFonts w:ascii="仿宋_GB2312" w:hAnsi="仿宋_GB2312" w:eastAsia="仿宋_GB2312"/>
          <w:b w:val="0"/>
          <w:sz w:val="32"/>
        </w:rPr>
        <w:t>其中：财政拨款收入505.58万元，占100.00%；上级补助收入0.00万元，占0.00%；事业收入0.00万元，占0.00%；经营收入0.00万元，占0.00%；附属单位上缴收入0.00万元，占0.00%；其他收入0.00万元，占0.00%。</w:t>
      </w:r>
    </w:p>
    <w:p w14:paraId="0312E417">
      <w:pPr>
        <w:spacing w:line="640" w:lineRule="exact"/>
        <w:ind w:firstLine="640"/>
        <w:jc w:val="both"/>
        <w:outlineLvl w:val="2"/>
      </w:pPr>
      <w:r>
        <w:rPr>
          <w:rFonts w:ascii="黑体" w:hAnsi="黑体" w:eastAsia="黑体"/>
          <w:sz w:val="32"/>
        </w:rPr>
        <w:t>三、支出决算情况说明</w:t>
      </w:r>
    </w:p>
    <w:p w14:paraId="084E1C1E">
      <w:pPr>
        <w:spacing w:line="580" w:lineRule="exact"/>
        <w:ind w:firstLine="640"/>
        <w:jc w:val="both"/>
      </w:pPr>
      <w:r>
        <w:rPr>
          <w:rFonts w:ascii="仿宋_GB2312" w:hAnsi="仿宋_GB2312" w:eastAsia="仿宋_GB2312"/>
          <w:b/>
          <w:sz w:val="32"/>
        </w:rPr>
        <w:t>本年支出505.58万元，</w:t>
      </w:r>
      <w:r>
        <w:rPr>
          <w:rFonts w:ascii="仿宋_GB2312" w:hAnsi="仿宋_GB2312" w:eastAsia="仿宋_GB2312"/>
          <w:b w:val="0"/>
          <w:sz w:val="32"/>
        </w:rPr>
        <w:t>其中：基本支出189.21万元，占37.42%；项目支出316.37万元，占62.58%；上缴上级支出0.00万元，占0.00%；经营支出0.00万元，占0.00%；对附属单位补助支出0.00万元，占0.00%。</w:t>
      </w:r>
    </w:p>
    <w:p w14:paraId="19BF8A37">
      <w:pPr>
        <w:spacing w:line="640" w:lineRule="exact"/>
        <w:ind w:firstLine="640"/>
        <w:jc w:val="both"/>
        <w:outlineLvl w:val="2"/>
      </w:pPr>
      <w:r>
        <w:rPr>
          <w:rFonts w:ascii="黑体" w:hAnsi="黑体" w:eastAsia="黑体"/>
          <w:sz w:val="32"/>
        </w:rPr>
        <w:t>四、财政拨款收入支出决算总体情况说明</w:t>
      </w:r>
    </w:p>
    <w:p w14:paraId="6AF4655A">
      <w:pPr>
        <w:spacing w:line="580" w:lineRule="exact"/>
        <w:ind w:firstLine="640"/>
        <w:jc w:val="both"/>
      </w:pPr>
      <w:r>
        <w:rPr>
          <w:rFonts w:ascii="仿宋_GB2312" w:hAnsi="仿宋_GB2312" w:eastAsia="仿宋_GB2312"/>
          <w:b/>
          <w:sz w:val="32"/>
        </w:rPr>
        <w:t>2024年度财政拨款收入总计505.58万元，</w:t>
      </w:r>
      <w:r>
        <w:rPr>
          <w:rFonts w:ascii="仿宋_GB2312" w:hAnsi="仿宋_GB2312" w:eastAsia="仿宋_GB2312"/>
          <w:b w:val="0"/>
          <w:sz w:val="32"/>
        </w:rPr>
        <w:t>其中：年初财政拨款结转和结余0.00万元，本年财政拨款收入505.58万元。</w:t>
      </w:r>
      <w:r>
        <w:rPr>
          <w:rFonts w:ascii="仿宋_GB2312" w:hAnsi="仿宋_GB2312" w:eastAsia="仿宋_GB2312"/>
          <w:b/>
          <w:sz w:val="32"/>
        </w:rPr>
        <w:t>财政拨款支出总计505.58万元，</w:t>
      </w:r>
      <w:r>
        <w:rPr>
          <w:rFonts w:ascii="仿宋_GB2312" w:hAnsi="仿宋_GB2312" w:eastAsia="仿宋_GB2312"/>
          <w:b w:val="0"/>
          <w:sz w:val="32"/>
        </w:rPr>
        <w:t>其中：年末财政拨款结转和结余0.00万元，本年财政拨款支出505.58万元。</w:t>
      </w:r>
    </w:p>
    <w:p w14:paraId="3D5A564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135.71万元，增长36.69%，主要原因是：本年在职人员增加，在职人员工资调增、社保、公积金基数调增，人员经费增加，增加2024年中央财政残疾人事业发展补助资金、2024年自治区财政残疾人事业发展补助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366.16万元，决算数505.58万元，预决算差异率38.08%，主要原因是：本年在职人员增加，年中追加人员经费及人员工资、社保、公积金基数调增部分资金，追加2024年中央财政残疾人事业发展补助资金、2024年自治区财政残疾人事业发展补助资金等项目经费，导致预决算存在差异。</w:t>
      </w:r>
    </w:p>
    <w:p w14:paraId="4E0B20BE">
      <w:pPr>
        <w:spacing w:line="640" w:lineRule="exact"/>
        <w:ind w:firstLine="640"/>
        <w:jc w:val="both"/>
        <w:outlineLvl w:val="2"/>
      </w:pPr>
      <w:r>
        <w:rPr>
          <w:rFonts w:ascii="黑体" w:hAnsi="黑体" w:eastAsia="黑体"/>
          <w:sz w:val="32"/>
        </w:rPr>
        <w:t>五、一般公共预算财政拨款支出决算情况说明</w:t>
      </w:r>
    </w:p>
    <w:p w14:paraId="61BFCF8E">
      <w:pPr>
        <w:spacing w:line="640" w:lineRule="exact"/>
        <w:ind w:firstLine="640"/>
        <w:jc w:val="both"/>
        <w:outlineLvl w:val="3"/>
      </w:pPr>
      <w:r>
        <w:rPr>
          <w:rFonts w:ascii="楷体_GB2312" w:hAnsi="楷体_GB2312" w:eastAsia="楷体_GB2312"/>
          <w:b/>
          <w:sz w:val="32"/>
        </w:rPr>
        <w:t>（一）一般公共预算财政拨款支出决算总体情况</w:t>
      </w:r>
    </w:p>
    <w:p w14:paraId="1F6EEFFC">
      <w:pPr>
        <w:spacing w:line="580" w:lineRule="exact"/>
        <w:ind w:firstLine="640"/>
        <w:jc w:val="both"/>
      </w:pPr>
      <w:r>
        <w:rPr>
          <w:rFonts w:ascii="仿宋_GB2312" w:hAnsi="仿宋_GB2312" w:eastAsia="仿宋_GB2312"/>
          <w:b/>
          <w:sz w:val="32"/>
        </w:rPr>
        <w:t>2024年度一般公共预算财政拨款支出373.83万元，</w:t>
      </w:r>
      <w:r>
        <w:rPr>
          <w:rFonts w:ascii="仿宋_GB2312" w:hAnsi="仿宋_GB2312" w:eastAsia="仿宋_GB2312"/>
          <w:b w:val="0"/>
          <w:sz w:val="32"/>
        </w:rPr>
        <w:t>占本年支出合计的73.94%。</w:t>
      </w:r>
      <w:r>
        <w:rPr>
          <w:rFonts w:ascii="仿宋_GB2312" w:hAnsi="仿宋_GB2312" w:eastAsia="仿宋_GB2312"/>
          <w:b/>
          <w:sz w:val="32"/>
        </w:rPr>
        <w:t>与上年相比，</w:t>
      </w:r>
      <w:r>
        <w:rPr>
          <w:rFonts w:ascii="仿宋_GB2312" w:hAnsi="仿宋_GB2312" w:eastAsia="仿宋_GB2312"/>
          <w:b w:val="0"/>
          <w:sz w:val="32"/>
        </w:rPr>
        <w:t>增加92.66万元，增长32.96%，主要原因是：本年在职人员增加，在职人员工资调增、社保、公积金基数调增，人员经费增加，增加2024年中央财政残疾人事业发展补助资金、2024年自治区财政残疾人事业发展补助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331.91万元，决算数373.83万元，预决算差异率12.63%，主要原因是：本年在职人员增加，年中追加人员经费及人员工资、社保、公积金基数调增部分资金，追加2024年中央财政残疾人事业发展补助资金、2024年自治区财政残疾人事业发展补助资金等项目经费，导致预决算存在差异。</w:t>
      </w:r>
    </w:p>
    <w:p w14:paraId="4BAA7648">
      <w:pPr>
        <w:spacing w:line="640" w:lineRule="exact"/>
        <w:ind w:firstLine="640"/>
        <w:jc w:val="both"/>
        <w:outlineLvl w:val="3"/>
      </w:pPr>
      <w:r>
        <w:rPr>
          <w:rFonts w:ascii="楷体_GB2312" w:hAnsi="楷体_GB2312" w:eastAsia="楷体_GB2312"/>
          <w:b/>
          <w:sz w:val="32"/>
        </w:rPr>
        <w:t>（二）一般公共预算财政拨款支出决算结构情况</w:t>
      </w:r>
    </w:p>
    <w:p w14:paraId="1361330B">
      <w:pPr>
        <w:spacing w:line="580" w:lineRule="exact"/>
        <w:ind w:firstLine="640"/>
        <w:jc w:val="both"/>
      </w:pPr>
      <w:r>
        <w:rPr>
          <w:rFonts w:ascii="仿宋_GB2312" w:hAnsi="仿宋_GB2312" w:eastAsia="仿宋_GB2312"/>
          <w:b w:val="0"/>
          <w:sz w:val="32"/>
        </w:rPr>
        <w:t>1.社会保障和就业支出(类)344.10万元,占92.05%。</w:t>
      </w:r>
    </w:p>
    <w:p w14:paraId="1E238BFB">
      <w:pPr>
        <w:spacing w:line="580" w:lineRule="exact"/>
        <w:ind w:firstLine="640"/>
        <w:jc w:val="both"/>
      </w:pPr>
      <w:r>
        <w:rPr>
          <w:rFonts w:ascii="仿宋_GB2312" w:hAnsi="仿宋_GB2312" w:eastAsia="仿宋_GB2312"/>
          <w:b w:val="0"/>
          <w:sz w:val="32"/>
        </w:rPr>
        <w:t>2.卫生健康支出(类)10.37万元,占2.77%。</w:t>
      </w:r>
    </w:p>
    <w:p w14:paraId="4AFE8FEF">
      <w:pPr>
        <w:spacing w:line="580" w:lineRule="exact"/>
        <w:ind w:firstLine="640"/>
        <w:jc w:val="both"/>
      </w:pPr>
      <w:r>
        <w:rPr>
          <w:rFonts w:ascii="仿宋_GB2312" w:hAnsi="仿宋_GB2312" w:eastAsia="仿宋_GB2312"/>
          <w:b w:val="0"/>
          <w:sz w:val="32"/>
        </w:rPr>
        <w:t>3.住房保障支出(类)13.75万元,占3.68%。</w:t>
      </w:r>
    </w:p>
    <w:p w14:paraId="199E6E2C">
      <w:pPr>
        <w:spacing w:line="580" w:lineRule="exact"/>
        <w:ind w:firstLine="640"/>
        <w:jc w:val="both"/>
      </w:pPr>
      <w:r>
        <w:rPr>
          <w:rFonts w:ascii="仿宋_GB2312" w:hAnsi="仿宋_GB2312" w:eastAsia="仿宋_GB2312"/>
          <w:b w:val="0"/>
          <w:sz w:val="32"/>
        </w:rPr>
        <w:t>4.其他支出(类)5.62万元,占1.50%。</w:t>
      </w:r>
    </w:p>
    <w:p w14:paraId="249642CA">
      <w:pPr>
        <w:spacing w:line="640" w:lineRule="exact"/>
        <w:ind w:firstLine="640"/>
        <w:jc w:val="both"/>
        <w:outlineLvl w:val="3"/>
      </w:pPr>
      <w:r>
        <w:rPr>
          <w:rFonts w:ascii="楷体_GB2312" w:hAnsi="楷体_GB2312" w:eastAsia="楷体_GB2312"/>
          <w:b/>
          <w:sz w:val="32"/>
        </w:rPr>
        <w:t>（三）一般公共预算财政拨款支出决算具体情况</w:t>
      </w:r>
    </w:p>
    <w:p w14:paraId="6754B4B4">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8.21万元，比上年决算增加8.21万元，增长100.00%,主要原因是：本年功能科目调整，行政单位离退休上年度在主科目列支，本年单独列支，导致经费较上年增加。</w:t>
      </w:r>
    </w:p>
    <w:p w14:paraId="69EA95B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18.64万元，比上年决算增加4.00万元，增长27.32%,主要原因是：本年在职人员工资基数调增，养老缴费基数上涨，相应支出增加。</w:t>
      </w:r>
    </w:p>
    <w:p w14:paraId="0967E15D">
      <w:pPr>
        <w:spacing w:line="580" w:lineRule="exact"/>
        <w:ind w:firstLine="640"/>
        <w:jc w:val="both"/>
      </w:pPr>
      <w:r>
        <w:rPr>
          <w:rFonts w:ascii="仿宋_GB2312" w:hAnsi="仿宋_GB2312" w:eastAsia="仿宋_GB2312"/>
          <w:b w:val="0"/>
          <w:sz w:val="32"/>
        </w:rPr>
        <w:t>3.社会保障和就业支出(类)残疾人事业(款)行政运行(项):支出决算数为138.24万元，比上年决算减少24.26万元，下降14.93%,主要原因是：本年科目调整，在职人员医疗缴费、公务员医疗补助、住房公积金上年度在主科目列支，本年单独列支，导致相关经费减少。</w:t>
      </w:r>
    </w:p>
    <w:p w14:paraId="21EA0A98">
      <w:pPr>
        <w:spacing w:line="580" w:lineRule="exact"/>
        <w:ind w:firstLine="640"/>
        <w:jc w:val="both"/>
      </w:pPr>
      <w:r>
        <w:rPr>
          <w:rFonts w:ascii="仿宋_GB2312" w:hAnsi="仿宋_GB2312" w:eastAsia="仿宋_GB2312"/>
          <w:b w:val="0"/>
          <w:sz w:val="32"/>
        </w:rPr>
        <w:t>4.社会保障和就业支出(类)残疾人事业(款)残疾人康复(项):支出决算数为137.15万元，比上年决算增加137.15万元，增长100.00%,主要原因是：本年科目调整，残疾人事业发展补助资金上年在其他残疾人事业支出科目列支，本年调整至残疾人康复科目列支，导致相关经费增加。</w:t>
      </w:r>
    </w:p>
    <w:p w14:paraId="6511FB9D">
      <w:pPr>
        <w:spacing w:line="580" w:lineRule="exact"/>
        <w:ind w:firstLine="640"/>
        <w:jc w:val="both"/>
      </w:pPr>
      <w:r>
        <w:rPr>
          <w:rFonts w:ascii="仿宋_GB2312" w:hAnsi="仿宋_GB2312" w:eastAsia="仿宋_GB2312"/>
          <w:b w:val="0"/>
          <w:sz w:val="32"/>
        </w:rPr>
        <w:t>5.社会保障和就业支出(类)残疾人事业(款)残疾人就业(项):支出决算数为40.75万元，比上年决算增加40.75万元，增长100.00%,主要原因是：本年增加2024年中央财政残疾人事业发展补助资金、2024年自治区财政残疾人事业发展补助资金，导致相关经费增加。</w:t>
      </w:r>
    </w:p>
    <w:p w14:paraId="58DE5605">
      <w:pPr>
        <w:spacing w:line="580" w:lineRule="exact"/>
        <w:ind w:firstLine="640"/>
        <w:jc w:val="both"/>
      </w:pPr>
      <w:r>
        <w:rPr>
          <w:rFonts w:ascii="仿宋_GB2312" w:hAnsi="仿宋_GB2312" w:eastAsia="仿宋_GB2312"/>
          <w:b w:val="0"/>
          <w:sz w:val="32"/>
        </w:rPr>
        <w:t>6.社会保障和就业支出(类)残疾人事业(款)其他残疾人事业支出(项):支出决算数为1.10万元，比上年决算减少101.68万元，下降98.93%,主要原因是：本年科目调整，残疾人事业发展补助资金上年在其他残疾人事业支出科目列支，本年调整至残疾人康复科目列支，导致相关经费减少。</w:t>
      </w:r>
    </w:p>
    <w:p w14:paraId="1C738FFA">
      <w:pPr>
        <w:spacing w:line="580" w:lineRule="exact"/>
        <w:ind w:firstLine="640"/>
        <w:jc w:val="both"/>
      </w:pPr>
      <w:r>
        <w:rPr>
          <w:rFonts w:ascii="仿宋_GB2312" w:hAnsi="仿宋_GB2312" w:eastAsia="仿宋_GB2312"/>
          <w:b w:val="0"/>
          <w:sz w:val="32"/>
        </w:rPr>
        <w:t>7.卫生健康支出(类)行政事业单位医疗(款)行政单位医疗(项):支出决算数为7.53万元，比上年决算增加7.53万元，增长100.00%,主要原因是：本年功能科目调整，行政单位医疗上年度在主科目列支，本年单独列支，导致经费较上年增加。</w:t>
      </w:r>
    </w:p>
    <w:p w14:paraId="04182028">
      <w:pPr>
        <w:spacing w:line="580" w:lineRule="exact"/>
        <w:ind w:firstLine="640"/>
        <w:jc w:val="both"/>
      </w:pPr>
      <w:r>
        <w:rPr>
          <w:rFonts w:ascii="仿宋_GB2312" w:hAnsi="仿宋_GB2312" w:eastAsia="仿宋_GB2312"/>
          <w:b w:val="0"/>
          <w:sz w:val="32"/>
        </w:rPr>
        <w:t>8.卫生健康支出(类)行政事业单位医疗(款)公务员医疗补助(项):支出决算数为2.83万元，比上年决算增加2.83万元，增长100.00%,主要原因是：本年功能科目调整，公务员医疗补助上年度在主科目列支，本年单独列支，导致经费较上年增加。</w:t>
      </w:r>
    </w:p>
    <w:p w14:paraId="61D1D794">
      <w:pPr>
        <w:spacing w:line="580" w:lineRule="exact"/>
        <w:ind w:firstLine="640"/>
        <w:jc w:val="both"/>
      </w:pPr>
      <w:r>
        <w:rPr>
          <w:rFonts w:ascii="仿宋_GB2312" w:hAnsi="仿宋_GB2312" w:eastAsia="仿宋_GB2312"/>
          <w:b w:val="0"/>
          <w:sz w:val="32"/>
        </w:rPr>
        <w:t>9.住房保障支出(类)住房改革支出(款)住房公积金(项):支出决算数为13.75万元，比上年决算增加13.75万元，增长100.00%,主要原因是：本年功能科目调整，住房公积金上年度在主科目列支，本年单独列支，导致经费较上年增加。</w:t>
      </w:r>
    </w:p>
    <w:p w14:paraId="66E4052E">
      <w:pPr>
        <w:spacing w:line="580" w:lineRule="exact"/>
        <w:ind w:firstLine="640"/>
        <w:jc w:val="both"/>
      </w:pPr>
      <w:r>
        <w:rPr>
          <w:rFonts w:ascii="仿宋_GB2312" w:hAnsi="仿宋_GB2312" w:eastAsia="仿宋_GB2312"/>
          <w:b w:val="0"/>
          <w:sz w:val="32"/>
        </w:rPr>
        <w:t>10.其他支出(类)其他支出(款)其他支出(项):支出决算数为5.62万元，比上年决算增加4.38万元，增长353.23%,主要原因是：本年增加为民办实事项目经费，导致相关经费增加。</w:t>
      </w:r>
    </w:p>
    <w:p w14:paraId="4036F16C">
      <w:pPr>
        <w:spacing w:line="640" w:lineRule="exact"/>
        <w:ind w:firstLine="640"/>
        <w:jc w:val="both"/>
        <w:outlineLvl w:val="2"/>
      </w:pPr>
      <w:r>
        <w:rPr>
          <w:rFonts w:ascii="黑体" w:hAnsi="黑体" w:eastAsia="黑体"/>
          <w:sz w:val="32"/>
        </w:rPr>
        <w:t>六、一般公共预算财政拨款基本支出决算情况说明</w:t>
      </w:r>
    </w:p>
    <w:p w14:paraId="159F2686">
      <w:pPr>
        <w:spacing w:line="580" w:lineRule="exact"/>
        <w:ind w:firstLine="640"/>
        <w:jc w:val="both"/>
      </w:pPr>
      <w:r>
        <w:rPr>
          <w:rFonts w:ascii="仿宋_GB2312" w:hAnsi="仿宋_GB2312" w:eastAsia="仿宋_GB2312"/>
          <w:b w:val="0"/>
          <w:sz w:val="32"/>
        </w:rPr>
        <w:t>2024年度一般公共预算财政拨款基本支出189.21万元，其中：</w:t>
      </w:r>
      <w:r>
        <w:rPr>
          <w:rFonts w:ascii="仿宋_GB2312" w:hAnsi="仿宋_GB2312" w:eastAsia="仿宋_GB2312"/>
          <w:b/>
          <w:sz w:val="32"/>
        </w:rPr>
        <w:t>人员经费186.20万元，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35BBBBCE">
      <w:pPr>
        <w:spacing w:line="580" w:lineRule="exact"/>
        <w:ind w:firstLine="640"/>
        <w:jc w:val="both"/>
      </w:pPr>
      <w:r>
        <w:rPr>
          <w:rFonts w:ascii="仿宋_GB2312" w:hAnsi="仿宋_GB2312" w:eastAsia="仿宋_GB2312"/>
          <w:b/>
          <w:sz w:val="32"/>
        </w:rPr>
        <w:t>公用经费3.01万元，</w:t>
      </w:r>
      <w:r>
        <w:rPr>
          <w:rFonts w:ascii="仿宋_GB2312" w:hAnsi="仿宋_GB2312" w:eastAsia="仿宋_GB2312"/>
          <w:b w:val="0"/>
          <w:sz w:val="32"/>
        </w:rPr>
        <w:t>包括：办公费、邮电费、差旅费、工会经费、公务用车运行维护费。</w:t>
      </w:r>
    </w:p>
    <w:p w14:paraId="0973065B">
      <w:pPr>
        <w:spacing w:line="640" w:lineRule="exact"/>
        <w:ind w:firstLine="640"/>
        <w:jc w:val="both"/>
        <w:outlineLvl w:val="2"/>
      </w:pPr>
      <w:r>
        <w:rPr>
          <w:rFonts w:ascii="黑体" w:hAnsi="黑体" w:eastAsia="黑体"/>
          <w:sz w:val="32"/>
        </w:rPr>
        <w:t>七、政府性基金预算财政拨款收入支出决算情况说明</w:t>
      </w:r>
    </w:p>
    <w:p w14:paraId="2E01685D">
      <w:pPr>
        <w:spacing w:line="580" w:lineRule="exact"/>
        <w:ind w:firstLine="640"/>
        <w:jc w:val="both"/>
      </w:pPr>
      <w:r>
        <w:rPr>
          <w:rFonts w:ascii="仿宋_GB2312" w:hAnsi="仿宋_GB2312" w:eastAsia="仿宋_GB2312"/>
          <w:b/>
          <w:sz w:val="32"/>
        </w:rPr>
        <w:t>2024年度政府性基金预算财政拨款收入总计131.75万元，</w:t>
      </w:r>
      <w:r>
        <w:rPr>
          <w:rFonts w:ascii="仿宋_GB2312" w:hAnsi="仿宋_GB2312" w:eastAsia="仿宋_GB2312"/>
          <w:b w:val="0"/>
          <w:sz w:val="32"/>
        </w:rPr>
        <w:t>其中：年初结转和结余0.00万元，本年收入131.75万元。</w:t>
      </w:r>
      <w:r>
        <w:rPr>
          <w:rFonts w:ascii="仿宋_GB2312" w:hAnsi="仿宋_GB2312" w:eastAsia="仿宋_GB2312"/>
          <w:b/>
          <w:sz w:val="32"/>
        </w:rPr>
        <w:t>政府性基金预算财政拨款支出总计131.75万元，</w:t>
      </w:r>
      <w:r>
        <w:rPr>
          <w:rFonts w:ascii="仿宋_GB2312" w:hAnsi="仿宋_GB2312" w:eastAsia="仿宋_GB2312"/>
          <w:b w:val="0"/>
          <w:sz w:val="32"/>
        </w:rPr>
        <w:t>其中：年末结转和结余0.00万元，本年支出131.75万元。</w:t>
      </w:r>
    </w:p>
    <w:p w14:paraId="2DF8ABF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增加43.05万元，增长48.53%，主要原因是：本年增加2024年中央财政残疾人事业发展补助资金等项目经费，导致相关经费增加。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年初预算数34.25万元，决算数131.75万元，预决算差异率284.67%，主要原因是：年中追加2024年中央财政残疾人事业发展补助资金等项目经费，导致预决算差异。</w:t>
      </w:r>
    </w:p>
    <w:p w14:paraId="1D8C7038">
      <w:pPr>
        <w:spacing w:line="580" w:lineRule="exact"/>
        <w:ind w:firstLine="640"/>
        <w:jc w:val="both"/>
      </w:pPr>
      <w:r>
        <w:rPr>
          <w:rFonts w:ascii="仿宋_GB2312" w:hAnsi="仿宋_GB2312" w:eastAsia="仿宋_GB2312"/>
          <w:b w:val="0"/>
          <w:sz w:val="32"/>
        </w:rPr>
        <w:t>政府性基金预算财政拨款支出131.75万元。</w:t>
      </w:r>
    </w:p>
    <w:p w14:paraId="4F823936">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131.75万元，比上年决算增加43.05万元，增长48.53%,主要原因是：本年增加2024年中央财政残疾人事业发展补助资金等项目经费，导致相关经费增加。</w:t>
      </w:r>
    </w:p>
    <w:p w14:paraId="34F8C215">
      <w:pPr>
        <w:spacing w:line="640" w:lineRule="exact"/>
        <w:ind w:firstLine="640"/>
        <w:jc w:val="both"/>
        <w:outlineLvl w:val="2"/>
      </w:pPr>
      <w:r>
        <w:rPr>
          <w:rFonts w:ascii="黑体" w:hAnsi="黑体" w:eastAsia="黑体"/>
          <w:sz w:val="32"/>
        </w:rPr>
        <w:t>八、国有资本经营预算财政拨款收入支出决算情况说明</w:t>
      </w:r>
    </w:p>
    <w:p w14:paraId="3109AF3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25317C">
      <w:pPr>
        <w:spacing w:line="640" w:lineRule="exact"/>
        <w:ind w:firstLine="640"/>
        <w:jc w:val="both"/>
        <w:outlineLvl w:val="2"/>
      </w:pPr>
      <w:r>
        <w:rPr>
          <w:rFonts w:ascii="黑体" w:hAnsi="黑体" w:eastAsia="黑体"/>
          <w:sz w:val="32"/>
        </w:rPr>
        <w:t>九、财政拨款“三公”经费支出决算情况说明</w:t>
      </w:r>
    </w:p>
    <w:p w14:paraId="39EA3282">
      <w:pPr>
        <w:spacing w:line="580" w:lineRule="exact"/>
        <w:ind w:firstLine="640"/>
        <w:jc w:val="both"/>
      </w:pPr>
      <w:r>
        <w:rPr>
          <w:rFonts w:ascii="仿宋_GB2312" w:hAnsi="仿宋_GB2312" w:eastAsia="仿宋_GB2312"/>
          <w:b/>
          <w:sz w:val="32"/>
        </w:rPr>
        <w:t>2024年度财政拨款“三公”经费支出1.02万元，</w:t>
      </w:r>
      <w:r>
        <w:rPr>
          <w:rFonts w:ascii="仿宋_GB2312" w:hAnsi="仿宋_GB2312" w:eastAsia="仿宋_GB2312"/>
          <w:b w:val="0"/>
          <w:sz w:val="32"/>
        </w:rPr>
        <w:t>比上年增加0.28万元，增长37.84%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1.02万元，占100.00%，比上年增加0.28万元，增长37.84%，主要原因是：本年因业务需求，用车次数增加，燃油费增加，导致公务用车运行维护费较上年增加。公务接待费支出0.00万元，占0.00%，比上年增加0.00万元，增长0.00%，主要原因是：2023年与2024年均未安排公务接待费支出。</w:t>
      </w:r>
    </w:p>
    <w:p w14:paraId="18FE58D8">
      <w:pPr>
        <w:spacing w:line="580" w:lineRule="exact"/>
        <w:ind w:firstLine="640"/>
        <w:jc w:val="both"/>
      </w:pPr>
      <w:r>
        <w:rPr>
          <w:rFonts w:ascii="仿宋_GB2312" w:hAnsi="仿宋_GB2312" w:eastAsia="仿宋_GB2312"/>
          <w:b/>
          <w:sz w:val="32"/>
        </w:rPr>
        <w:t>具体情况如下：</w:t>
      </w:r>
    </w:p>
    <w:p w14:paraId="5DD5C59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397BD4">
      <w:pPr>
        <w:spacing w:line="580" w:lineRule="exact"/>
        <w:ind w:firstLine="640"/>
        <w:jc w:val="both"/>
      </w:pPr>
      <w:r>
        <w:rPr>
          <w:rFonts w:ascii="仿宋_GB2312" w:hAnsi="仿宋_GB2312" w:eastAsia="仿宋_GB2312"/>
          <w:b w:val="0"/>
          <w:sz w:val="32"/>
        </w:rPr>
        <w:t>公务用车购置及运行维护费1.02万元，其中：公务用车购置费0.00万元，公务用车运行维护费1.02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14:paraId="2F2891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62434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1.02万元，决算数1.02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1.02万元，决算数1.02万元，预决算差异率0.00%，主要原因是：严格按照预算执行，预决算无差异。公务接待费全年预算数0.00万元，决算数0.00万元，预决算差异率0.00%，主要原因是：本单位无公务接待费。</w:t>
      </w:r>
    </w:p>
    <w:p w14:paraId="2EFB1D09">
      <w:pPr>
        <w:spacing w:line="640" w:lineRule="exact"/>
        <w:ind w:firstLine="640"/>
        <w:jc w:val="both"/>
        <w:outlineLvl w:val="2"/>
      </w:pPr>
      <w:r>
        <w:rPr>
          <w:rFonts w:ascii="黑体" w:hAnsi="黑体" w:eastAsia="黑体"/>
          <w:sz w:val="32"/>
        </w:rPr>
        <w:t>十、其他重要事项的情况说明</w:t>
      </w:r>
    </w:p>
    <w:p w14:paraId="7BF8660B">
      <w:pPr>
        <w:spacing w:line="640" w:lineRule="exact"/>
        <w:ind w:firstLine="640"/>
        <w:jc w:val="both"/>
        <w:outlineLvl w:val="3"/>
      </w:pPr>
      <w:r>
        <w:rPr>
          <w:rFonts w:ascii="楷体_GB2312" w:hAnsi="楷体_GB2312" w:eastAsia="楷体_GB2312"/>
          <w:b/>
          <w:sz w:val="32"/>
        </w:rPr>
        <w:t>（一）机关运行经费及公用经费支出情况</w:t>
      </w:r>
    </w:p>
    <w:p w14:paraId="473F2BFB">
      <w:pPr>
        <w:spacing w:line="580" w:lineRule="exact"/>
        <w:ind w:firstLine="640"/>
        <w:jc w:val="both"/>
      </w:pPr>
      <w:r>
        <w:rPr>
          <w:rFonts w:ascii="仿宋_GB2312" w:hAnsi="仿宋_GB2312" w:eastAsia="仿宋_GB2312"/>
          <w:b w:val="0"/>
          <w:sz w:val="32"/>
        </w:rPr>
        <w:t>2024年度新疆维吾尔自治区洛浦县残疾人联合会（行政单位和参照公务员法管理事业单位）机关运行经费支出3.01万元，比上年减少0.69万元，下降18.65%，主要原因是：严控经费支出，厉行节约，减少经费支出。</w:t>
      </w:r>
    </w:p>
    <w:p w14:paraId="4D35A2B3">
      <w:pPr>
        <w:spacing w:line="640" w:lineRule="exact"/>
        <w:ind w:firstLine="640"/>
        <w:jc w:val="both"/>
        <w:outlineLvl w:val="3"/>
      </w:pPr>
      <w:r>
        <w:rPr>
          <w:rFonts w:ascii="楷体_GB2312" w:hAnsi="楷体_GB2312" w:eastAsia="楷体_GB2312"/>
          <w:b/>
          <w:sz w:val="32"/>
        </w:rPr>
        <w:t>（二）政府采购情况</w:t>
      </w:r>
    </w:p>
    <w:p w14:paraId="6824A7AA">
      <w:pPr>
        <w:spacing w:line="580" w:lineRule="exact"/>
        <w:ind w:firstLine="640"/>
        <w:jc w:val="both"/>
      </w:pPr>
      <w:r>
        <w:rPr>
          <w:rFonts w:ascii="仿宋_GB2312" w:hAnsi="仿宋_GB2312" w:eastAsia="仿宋_GB2312"/>
          <w:b w:val="0"/>
          <w:sz w:val="32"/>
        </w:rPr>
        <w:t>2024年度政府采购支出总额307.41万元，其中：政府采购货物支出222.24万元、政府采购工程支出0.00万元、政府采购服务支出85.17万元。</w:t>
      </w:r>
    </w:p>
    <w:p w14:paraId="5390110F">
      <w:pPr>
        <w:spacing w:line="580" w:lineRule="exact"/>
        <w:ind w:firstLine="640"/>
        <w:jc w:val="both"/>
      </w:pPr>
      <w:r>
        <w:rPr>
          <w:rFonts w:ascii="仿宋_GB2312" w:hAnsi="仿宋_GB2312" w:eastAsia="仿宋_GB2312"/>
          <w:b w:val="0"/>
          <w:sz w:val="32"/>
        </w:rPr>
        <w:t>授予中小企业合同金额307.41万元，占政府采购支出总额的100.00%，其中：授予小微企业合同金额36.85万元，占政府采购支出总额的11.99%。</w:t>
      </w:r>
    </w:p>
    <w:p w14:paraId="099B345D">
      <w:pPr>
        <w:spacing w:line="640" w:lineRule="exact"/>
        <w:ind w:firstLine="640"/>
        <w:jc w:val="both"/>
        <w:outlineLvl w:val="3"/>
      </w:pPr>
      <w:r>
        <w:rPr>
          <w:rFonts w:ascii="楷体_GB2312" w:hAnsi="楷体_GB2312" w:eastAsia="楷体_GB2312"/>
          <w:b/>
          <w:sz w:val="32"/>
        </w:rPr>
        <w:t>（三）国有资产占用情况说明</w:t>
      </w:r>
    </w:p>
    <w:p w14:paraId="5E7A3CB2">
      <w:pPr>
        <w:spacing w:line="580" w:lineRule="exact"/>
        <w:ind w:firstLine="640"/>
        <w:jc w:val="both"/>
      </w:pPr>
      <w:r>
        <w:rPr>
          <w:rFonts w:ascii="仿宋_GB2312" w:hAnsi="仿宋_GB2312" w:eastAsia="仿宋_GB2312"/>
          <w:b w:val="0"/>
          <w:sz w:val="32"/>
        </w:rPr>
        <w:t>截至2024年12月31日，房屋523.74平方米，价值50.69万元。车辆1辆，价值16.30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12C7EF9">
      <w:pPr>
        <w:spacing w:line="640" w:lineRule="exact"/>
        <w:ind w:firstLine="640"/>
        <w:jc w:val="both"/>
        <w:outlineLvl w:val="2"/>
      </w:pPr>
      <w:r>
        <w:rPr>
          <w:rFonts w:ascii="黑体" w:hAnsi="黑体" w:eastAsia="黑体"/>
          <w:sz w:val="32"/>
        </w:rPr>
        <w:t>十一、预算绩效的情况说明</w:t>
      </w:r>
    </w:p>
    <w:p w14:paraId="035721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根据预算绩效管理要求，本单位2024年度预算绩效管理形成整体支出绩效自评表1个，全年预算总额505.58万元，实际执行总额505.58万元；预算绩效评价项目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w:t>
      </w:r>
      <w:r>
        <w:rPr>
          <w:rFonts w:hint="eastAsia" w:ascii="仿宋_GB2312" w:hAnsi="仿宋_GB2312" w:eastAsia="仿宋_GB2312"/>
          <w:b w:val="0"/>
          <w:sz w:val="32"/>
        </w:rPr>
        <w:t>316.37</w:t>
      </w:r>
      <w:r>
        <w:rPr>
          <w:rFonts w:ascii="仿宋_GB2312" w:hAnsi="仿宋_GB2312" w:eastAsia="仿宋_GB2312"/>
          <w:b w:val="0"/>
          <w:sz w:val="32"/>
        </w:rPr>
        <w:t>万元，全年执行数</w:t>
      </w:r>
      <w:r>
        <w:rPr>
          <w:rFonts w:hint="eastAsia" w:ascii="仿宋_GB2312" w:hAnsi="仿宋_GB2312" w:eastAsia="仿宋_GB2312"/>
          <w:b w:val="0"/>
          <w:sz w:val="32"/>
        </w:rPr>
        <w:t>316.37</w:t>
      </w:r>
      <w:r>
        <w:rPr>
          <w:rFonts w:ascii="仿宋_GB2312" w:hAnsi="仿宋_GB2312" w:eastAsia="仿宋_GB2312"/>
          <w:b w:val="0"/>
          <w:sz w:val="32"/>
        </w:rPr>
        <w:t>万元。预算绩效管理取得的成效：一是项目按照预期指标值，达标率高，项目实施成效与利用率较高；二是对项目实施前中后期管控及时科学分析，有效</w:t>
      </w:r>
      <w:r>
        <w:rPr>
          <w:rFonts w:hint="eastAsia" w:ascii="仿宋_GB2312" w:hAnsi="仿宋_GB2312" w:eastAsia="仿宋_GB2312"/>
          <w:b w:val="0"/>
          <w:sz w:val="32"/>
          <w:lang w:eastAsia="zh-CN"/>
        </w:rPr>
        <w:t>地</w:t>
      </w:r>
      <w:r>
        <w:rPr>
          <w:rFonts w:ascii="仿宋_GB2312" w:hAnsi="仿宋_GB2312" w:eastAsia="仿宋_GB2312"/>
          <w:b w:val="0"/>
          <w:sz w:val="32"/>
        </w:rPr>
        <w:t>把握实施节点，项目建成后综合评价好。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w:t>
      </w:r>
    </w:p>
    <w:p w14:paraId="185D3F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BF1589">
        <w:tblPrEx>
          <w:tblCellMar>
            <w:top w:w="0" w:type="dxa"/>
            <w:left w:w="108" w:type="dxa"/>
            <w:bottom w:w="0" w:type="dxa"/>
            <w:right w:w="108" w:type="dxa"/>
          </w:tblCellMar>
        </w:tblPrEx>
        <w:tc>
          <w:tcPr>
            <w:tcW w:w="8847" w:type="dxa"/>
            <w:gridSpan w:val="9"/>
            <w:vAlign w:val="center"/>
          </w:tcPr>
          <w:p w14:paraId="0033CAC9">
            <w:pPr>
              <w:jc w:val="center"/>
            </w:pPr>
            <w:r>
              <w:rPr>
                <w:rFonts w:ascii="宋体" w:hAnsi="宋体" w:eastAsia="宋体"/>
                <w:sz w:val="24"/>
              </w:rPr>
              <w:t>单位整体支出绩效自评表</w:t>
            </w:r>
          </w:p>
        </w:tc>
      </w:tr>
      <w:tr w14:paraId="2145FC14">
        <w:tblPrEx>
          <w:tblCellMar>
            <w:top w:w="0" w:type="dxa"/>
            <w:left w:w="108" w:type="dxa"/>
            <w:bottom w:w="0" w:type="dxa"/>
            <w:right w:w="108" w:type="dxa"/>
          </w:tblCellMar>
        </w:tblPrEx>
        <w:tc>
          <w:tcPr>
            <w:tcW w:w="8847" w:type="dxa"/>
            <w:gridSpan w:val="9"/>
            <w:vAlign w:val="center"/>
          </w:tcPr>
          <w:p w14:paraId="79D72BF6">
            <w:pPr>
              <w:jc w:val="center"/>
            </w:pPr>
            <w:r>
              <w:rPr>
                <w:rFonts w:ascii="宋体" w:hAnsi="宋体" w:eastAsia="宋体"/>
                <w:sz w:val="24"/>
              </w:rPr>
              <w:t>（2024年度）</w:t>
            </w:r>
          </w:p>
        </w:tc>
      </w:tr>
      <w:tr w14:paraId="10E0D9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A8B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24DAB4">
            <w:pPr>
              <w:jc w:val="center"/>
            </w:pPr>
            <w:r>
              <w:rPr>
                <w:rFonts w:ascii="宋体" w:hAnsi="宋体" w:eastAsia="宋体"/>
                <w:sz w:val="16"/>
              </w:rPr>
              <w:t>新疆维吾尔自治区洛浦县残疾人联合会</w:t>
            </w:r>
          </w:p>
        </w:tc>
      </w:tr>
      <w:tr w14:paraId="6C0A0A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B11FF">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5B38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94B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BF6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D48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FEAF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690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2E92C">
            <w:pPr>
              <w:jc w:val="center"/>
            </w:pPr>
            <w:r>
              <w:rPr>
                <w:rFonts w:ascii="宋体" w:hAnsi="宋体" w:eastAsia="宋体"/>
                <w:sz w:val="16"/>
              </w:rPr>
              <w:t>得分</w:t>
            </w:r>
          </w:p>
        </w:tc>
      </w:tr>
      <w:tr w14:paraId="1C4226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BD1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7A79E">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214A">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2B39">
            <w:pPr>
              <w:jc w:val="center"/>
            </w:pPr>
            <w:r>
              <w:rPr>
                <w:rFonts w:ascii="宋体" w:hAnsi="宋体" w:eastAsia="宋体"/>
                <w:sz w:val="16"/>
              </w:rPr>
              <w:t>184.58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ADA6D">
            <w:pPr>
              <w:jc w:val="center"/>
            </w:pPr>
            <w:r>
              <w:rPr>
                <w:rFonts w:ascii="宋体" w:hAnsi="宋体" w:eastAsia="宋体"/>
                <w:sz w:val="16"/>
              </w:rPr>
              <w:t>316.37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A9AC7">
            <w:pPr>
              <w:jc w:val="center"/>
            </w:pPr>
            <w:r>
              <w:rPr>
                <w:rFonts w:ascii="宋体" w:hAnsi="宋体" w:eastAsia="宋体"/>
                <w:sz w:val="16"/>
              </w:rPr>
              <w:t>316.37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8FA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58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3058">
            <w:pPr>
              <w:jc w:val="center"/>
            </w:pPr>
            <w:r>
              <w:rPr>
                <w:rFonts w:ascii="宋体" w:hAnsi="宋体" w:eastAsia="宋体"/>
                <w:sz w:val="16"/>
              </w:rPr>
              <w:t>-</w:t>
            </w:r>
          </w:p>
        </w:tc>
      </w:tr>
      <w:tr w14:paraId="4BBE5E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D84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42B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88B00">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8E647">
            <w:pPr>
              <w:jc w:val="center"/>
            </w:pPr>
            <w:r>
              <w:rPr>
                <w:rFonts w:ascii="宋体" w:hAnsi="宋体" w:eastAsia="宋体"/>
                <w:sz w:val="16"/>
              </w:rPr>
              <w:t>181.58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8C0D8">
            <w:pPr>
              <w:jc w:val="center"/>
            </w:pPr>
            <w:r>
              <w:rPr>
                <w:rFonts w:ascii="宋体" w:hAnsi="宋体" w:eastAsia="宋体"/>
                <w:sz w:val="16"/>
              </w:rPr>
              <w:t>189.21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7637">
            <w:pPr>
              <w:jc w:val="center"/>
            </w:pPr>
            <w:r>
              <w:rPr>
                <w:rFonts w:ascii="宋体" w:hAnsi="宋体" w:eastAsia="宋体"/>
                <w:sz w:val="16"/>
              </w:rPr>
              <w:t>189.21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318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35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F9E1D">
            <w:pPr>
              <w:jc w:val="center"/>
            </w:pPr>
            <w:r>
              <w:rPr>
                <w:rFonts w:ascii="宋体" w:hAnsi="宋体" w:eastAsia="宋体"/>
                <w:sz w:val="16"/>
              </w:rPr>
              <w:t>-</w:t>
            </w:r>
          </w:p>
        </w:tc>
      </w:tr>
      <w:tr w14:paraId="740C55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E56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831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C59F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7C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DBD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E9C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90A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DEA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062BD">
            <w:pPr>
              <w:jc w:val="center"/>
            </w:pPr>
            <w:r>
              <w:rPr>
                <w:rFonts w:ascii="宋体" w:hAnsi="宋体" w:eastAsia="宋体"/>
                <w:sz w:val="16"/>
              </w:rPr>
              <w:t>-</w:t>
            </w:r>
          </w:p>
        </w:tc>
      </w:tr>
      <w:tr w14:paraId="4F7044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BD6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46E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D7F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A685A">
            <w:pPr>
              <w:jc w:val="center"/>
            </w:pPr>
            <w:r>
              <w:rPr>
                <w:rFonts w:ascii="宋体" w:hAnsi="宋体" w:eastAsia="宋体"/>
                <w:sz w:val="16"/>
              </w:rPr>
              <w:t>366.16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791C">
            <w:pPr>
              <w:jc w:val="center"/>
            </w:pPr>
            <w:r>
              <w:rPr>
                <w:rFonts w:ascii="宋体" w:hAnsi="宋体" w:eastAsia="宋体"/>
                <w:sz w:val="16"/>
              </w:rPr>
              <w:t>505.58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4B2C5">
            <w:pPr>
              <w:jc w:val="center"/>
            </w:pPr>
            <w:r>
              <w:rPr>
                <w:rFonts w:ascii="宋体" w:hAnsi="宋体" w:eastAsia="宋体"/>
                <w:sz w:val="16"/>
              </w:rPr>
              <w:t>505.58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15B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5B98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BED7">
            <w:pPr>
              <w:jc w:val="center"/>
            </w:pPr>
            <w:r>
              <w:rPr>
                <w:rFonts w:ascii="宋体" w:hAnsi="宋体" w:eastAsia="宋体"/>
                <w:sz w:val="16"/>
              </w:rPr>
              <w:t>10</w:t>
            </w:r>
          </w:p>
        </w:tc>
      </w:tr>
      <w:tr w14:paraId="129D76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5D60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83CA4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F53A93">
            <w:pPr>
              <w:jc w:val="center"/>
            </w:pPr>
            <w:r>
              <w:rPr>
                <w:rFonts w:ascii="宋体" w:hAnsi="宋体" w:eastAsia="宋体"/>
                <w:sz w:val="16"/>
              </w:rPr>
              <w:t>实际完成情况</w:t>
            </w:r>
          </w:p>
        </w:tc>
      </w:tr>
      <w:tr w14:paraId="606891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3CB3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FB833F">
            <w:pPr>
              <w:jc w:val="both"/>
            </w:pPr>
            <w:r>
              <w:rPr>
                <w:rFonts w:ascii="宋体" w:hAnsi="宋体" w:eastAsia="宋体"/>
                <w:sz w:val="16"/>
              </w:rPr>
              <w:t>单位基本职能：听取残疾人意见，反映残疾人需求，维护残疾 人权益，为残疾人服务。团结，教育残疾人遵守法律，发扬乐观进取精神 ，遵守，自信，自强，自立，为社会主义建设贡献力量。宣传残疾人事业，沟通政府，社会与残疾人之间 的联系，动员社会，理解，尊重，关心，帮助残疾人。开展残疾人康复，教育，劳动就业，扶贫，文化 ，体育，科研，用品用具供应，福利，社会服务，无障 碍设施和残疾预防等工作，创造良好的环境和条件，扶 助残疾人平等参与社会生活。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机构设置及人员配置：无下属预算单位，下设3个科室，编制数9，实有人数9人，在职7人，退休6人。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一是强化残疾人基本康复服务。积极为残疾人提供优质高效的精准康复服务，完成贫困残疾儿童辅具和矫形器适配、残疾人假肢、矫形器装配，低视力辅具适配，成人助听器装配康复救助等各项任务。二是加大</w:t>
            </w:r>
            <w:r>
              <w:rPr>
                <w:rFonts w:hint="eastAsia" w:ascii="宋体" w:hAnsi="宋体"/>
                <w:sz w:val="16"/>
                <w:lang w:eastAsia="zh-CN"/>
              </w:rPr>
              <w:t>0—6岁</w:t>
            </w:r>
            <w:r>
              <w:rPr>
                <w:rFonts w:ascii="宋体" w:hAnsi="宋体" w:eastAsia="宋体"/>
                <w:sz w:val="16"/>
              </w:rPr>
              <w:t>脑病儿童康复治疗力度，尽可能纳入年度脑瘫儿童康复治疗项目库，</w:t>
            </w:r>
            <w:r>
              <w:rPr>
                <w:rFonts w:hint="eastAsia" w:ascii="宋体" w:hAnsi="宋体"/>
                <w:sz w:val="16"/>
                <w:lang w:eastAsia="zh-CN"/>
              </w:rPr>
              <w:t>实现</w:t>
            </w:r>
            <w:r>
              <w:rPr>
                <w:rFonts w:ascii="宋体" w:hAnsi="宋体" w:eastAsia="宋体"/>
                <w:sz w:val="16"/>
              </w:rPr>
              <w:t>脑瘫儿童康复治疗。三是积极向自治区申请改造资金，拟完成全县重度困难残疾人家庭实施无障碍改造项目20户。</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目标1：保障单位在职7人，退休6人的工资福利及各项补助正常发放及部门正常运转；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目标2：残疾人基本康复人次不少于1300人次，脑瘫儿童康复救助不少于60人次，残疾人托养服务人数不少于60人，残疾人职业技术培训30人次，残疾人家庭无障碍改造户数21户。</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3AE126">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已完成残疾人基本康复1300人次，脑瘫儿童康复救助30人，残疾人职业技术培训30人，残疾人家庭无障碍改造21户，残疾人托养服务60人。</w:t>
            </w:r>
          </w:p>
        </w:tc>
      </w:tr>
      <w:tr w14:paraId="22F0DA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E7C8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1297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5F4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B79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B8F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469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AB37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2CBB5">
            <w:pPr>
              <w:jc w:val="center"/>
            </w:pPr>
            <w:r>
              <w:rPr>
                <w:rFonts w:ascii="宋体" w:hAnsi="宋体" w:eastAsia="宋体"/>
                <w:sz w:val="16"/>
              </w:rPr>
              <w:t>得分</w:t>
            </w:r>
          </w:p>
        </w:tc>
      </w:tr>
      <w:tr w14:paraId="6599E0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95E9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B97E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10A56">
            <w:pPr>
              <w:jc w:val="center"/>
            </w:pPr>
            <w:r>
              <w:rPr>
                <w:rFonts w:ascii="宋体" w:hAnsi="宋体" w:eastAsia="宋体"/>
                <w:sz w:val="16"/>
              </w:rPr>
              <w:t>残疾人基本康复人次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18593">
            <w:pPr>
              <w:jc w:val="center"/>
            </w:pPr>
            <w:r>
              <w:rPr>
                <w:rFonts w:ascii="宋体" w:hAnsi="宋体" w:eastAsia="宋体"/>
                <w:sz w:val="16"/>
              </w:rPr>
              <w:t>&gt;=1300人次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25F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478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237F7">
            <w:pPr>
              <w:jc w:val="center"/>
            </w:pPr>
            <w:r>
              <w:rPr>
                <w:rFonts w:ascii="宋体" w:hAnsi="宋体" w:eastAsia="宋体"/>
                <w:sz w:val="16"/>
              </w:rPr>
              <w:t>1300人次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1A3BB">
            <w:pPr>
              <w:jc w:val="center"/>
            </w:pPr>
            <w:r>
              <w:rPr>
                <w:rFonts w:ascii="宋体" w:hAnsi="宋体" w:eastAsia="宋体"/>
                <w:sz w:val="16"/>
              </w:rPr>
              <w:t>20</w:t>
            </w:r>
          </w:p>
        </w:tc>
      </w:tr>
      <w:tr w14:paraId="6A40FA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881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3C4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54429">
            <w:pPr>
              <w:jc w:val="center"/>
            </w:pPr>
            <w:r>
              <w:rPr>
                <w:rFonts w:ascii="宋体" w:hAnsi="宋体" w:eastAsia="宋体"/>
                <w:sz w:val="16"/>
              </w:rPr>
              <w:t>脑瘫儿童康复救助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18524">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611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7342">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7CEC">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0BE75">
            <w:pPr>
              <w:jc w:val="center"/>
            </w:pPr>
            <w:r>
              <w:rPr>
                <w:rFonts w:ascii="宋体" w:hAnsi="宋体" w:eastAsia="宋体"/>
                <w:sz w:val="16"/>
              </w:rPr>
              <w:t>30</w:t>
            </w:r>
          </w:p>
        </w:tc>
      </w:tr>
      <w:tr w14:paraId="7320FE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CFD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365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BACC3">
            <w:pPr>
              <w:jc w:val="center"/>
            </w:pPr>
            <w:r>
              <w:rPr>
                <w:rFonts w:ascii="宋体" w:hAnsi="宋体" w:eastAsia="宋体"/>
                <w:sz w:val="16"/>
              </w:rPr>
              <w:t>残疾人职业技术培训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A38EB">
            <w:pPr>
              <w:jc w:val="center"/>
            </w:pPr>
            <w:r>
              <w:rPr>
                <w:rFonts w:ascii="宋体" w:hAnsi="宋体" w:eastAsia="宋体"/>
                <w:sz w:val="16"/>
              </w:rPr>
              <w:t>&gt;=30人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87C1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F68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6A935">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67065">
            <w:pPr>
              <w:jc w:val="center"/>
            </w:pPr>
            <w:r>
              <w:rPr>
                <w:rFonts w:ascii="宋体" w:hAnsi="宋体" w:eastAsia="宋体"/>
                <w:sz w:val="16"/>
              </w:rPr>
              <w:t>20</w:t>
            </w:r>
          </w:p>
        </w:tc>
      </w:tr>
      <w:tr w14:paraId="2ACDAD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1F4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639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D84DC">
            <w:pPr>
              <w:jc w:val="center"/>
            </w:pPr>
            <w:r>
              <w:rPr>
                <w:rFonts w:ascii="宋体" w:hAnsi="宋体" w:eastAsia="宋体"/>
                <w:sz w:val="16"/>
              </w:rPr>
              <w:t>残疾人家庭无障碍改造户数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E463E">
            <w:pPr>
              <w:jc w:val="center"/>
            </w:pPr>
            <w:r>
              <w:rPr>
                <w:rFonts w:ascii="宋体" w:hAnsi="宋体" w:eastAsia="宋体"/>
                <w:sz w:val="16"/>
              </w:rPr>
              <w:t>&gt;=21户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11C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38E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A8279">
            <w:pPr>
              <w:jc w:val="center"/>
            </w:pPr>
            <w:r>
              <w:rPr>
                <w:rFonts w:ascii="宋体" w:hAnsi="宋体" w:eastAsia="宋体"/>
                <w:sz w:val="16"/>
              </w:rPr>
              <w:t>21户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21AFA">
            <w:pPr>
              <w:jc w:val="center"/>
            </w:pPr>
            <w:r>
              <w:rPr>
                <w:rFonts w:ascii="宋体" w:hAnsi="宋体" w:eastAsia="宋体"/>
                <w:sz w:val="16"/>
              </w:rPr>
              <w:t>10</w:t>
            </w:r>
          </w:p>
        </w:tc>
      </w:tr>
      <w:tr w14:paraId="00BC09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DA8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7D8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556F">
            <w:pPr>
              <w:jc w:val="center"/>
            </w:pPr>
            <w:r>
              <w:rPr>
                <w:rFonts w:ascii="宋体" w:hAnsi="宋体" w:eastAsia="宋体"/>
                <w:sz w:val="16"/>
              </w:rPr>
              <w:t>残疾人托养服务人数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BAB3D">
            <w:pPr>
              <w:jc w:val="center"/>
            </w:pPr>
            <w:r>
              <w:rPr>
                <w:rFonts w:ascii="宋体" w:hAnsi="宋体" w:eastAsia="宋体"/>
                <w:sz w:val="16"/>
              </w:rPr>
              <w:t>&gt;=60人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2DE2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174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C9648">
            <w:pPr>
              <w:jc w:val="center"/>
            </w:pPr>
            <w:r>
              <w:rPr>
                <w:rFonts w:ascii="宋体" w:hAnsi="宋体" w:eastAsia="宋体"/>
                <w:sz w:val="16"/>
              </w:rPr>
              <w: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31AC0">
            <w:pPr>
              <w:jc w:val="center"/>
            </w:pPr>
            <w:r>
              <w:rPr>
                <w:rFonts w:ascii="宋体" w:hAnsi="宋体" w:eastAsia="宋体"/>
                <w:sz w:val="16"/>
              </w:rPr>
              <w:t>10</w:t>
            </w:r>
          </w:p>
        </w:tc>
      </w:tr>
    </w:tbl>
    <w:p w14:paraId="16444C1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BF9A0DB">
        <w:tblPrEx>
          <w:tblCellMar>
            <w:top w:w="0" w:type="dxa"/>
            <w:left w:w="108" w:type="dxa"/>
            <w:bottom w:w="0" w:type="dxa"/>
            <w:right w:w="108" w:type="dxa"/>
          </w:tblCellMar>
        </w:tblPrEx>
        <w:tc>
          <w:tcPr>
            <w:tcW w:w="8847" w:type="dxa"/>
            <w:gridSpan w:val="9"/>
            <w:vAlign w:val="center"/>
          </w:tcPr>
          <w:p w14:paraId="52B763EA">
            <w:pPr>
              <w:jc w:val="center"/>
            </w:pPr>
            <w:r>
              <w:rPr>
                <w:rFonts w:ascii="宋体" w:hAnsi="宋体" w:eastAsia="宋体"/>
                <w:sz w:val="24"/>
              </w:rPr>
              <w:t>项目支出绩效自评表</w:t>
            </w:r>
          </w:p>
        </w:tc>
      </w:tr>
      <w:tr w14:paraId="737915F3">
        <w:tblPrEx>
          <w:tblCellMar>
            <w:top w:w="0" w:type="dxa"/>
            <w:left w:w="108" w:type="dxa"/>
            <w:bottom w:w="0" w:type="dxa"/>
            <w:right w:w="108" w:type="dxa"/>
          </w:tblCellMar>
        </w:tblPrEx>
        <w:tc>
          <w:tcPr>
            <w:tcW w:w="8847" w:type="dxa"/>
            <w:gridSpan w:val="9"/>
            <w:vAlign w:val="center"/>
          </w:tcPr>
          <w:p w14:paraId="6BD6C93B">
            <w:pPr>
              <w:jc w:val="center"/>
            </w:pPr>
            <w:r>
              <w:rPr>
                <w:rFonts w:ascii="宋体" w:hAnsi="宋体" w:eastAsia="宋体"/>
                <w:sz w:val="24"/>
              </w:rPr>
              <w:t>(2024年度)</w:t>
            </w:r>
          </w:p>
        </w:tc>
      </w:tr>
      <w:tr w14:paraId="2BBAA0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B010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7272A8">
            <w:pPr>
              <w:jc w:val="center"/>
            </w:pPr>
            <w:r>
              <w:rPr>
                <w:rFonts w:ascii="宋体" w:hAnsi="宋体" w:eastAsia="宋体"/>
                <w:sz w:val="16"/>
              </w:rPr>
              <w:t>《关于拨付2024年中央财政残疾人事业发展补助资金（第二批）预算的通知》（洛财社</w:t>
            </w:r>
            <w:r>
              <w:rPr>
                <w:rFonts w:hint="eastAsia" w:ascii="宋体" w:hAnsi="宋体"/>
                <w:sz w:val="16"/>
                <w:lang w:eastAsia="zh-CN"/>
              </w:rPr>
              <w:t>〔2024〕43号</w:t>
            </w:r>
            <w:r>
              <w:rPr>
                <w:rFonts w:ascii="宋体" w:hAnsi="宋体" w:eastAsia="宋体"/>
                <w:sz w:val="16"/>
              </w:rPr>
              <w:t>、和地财社</w:t>
            </w:r>
            <w:r>
              <w:rPr>
                <w:rFonts w:hint="eastAsia" w:ascii="宋体" w:hAnsi="宋体"/>
                <w:sz w:val="16"/>
                <w:lang w:eastAsia="zh-CN"/>
              </w:rPr>
              <w:t>〔2024〕12号</w:t>
            </w:r>
            <w:r>
              <w:rPr>
                <w:rFonts w:ascii="宋体" w:hAnsi="宋体" w:eastAsia="宋体"/>
                <w:sz w:val="16"/>
              </w:rPr>
              <w:t>）</w:t>
            </w:r>
          </w:p>
        </w:tc>
      </w:tr>
      <w:tr w14:paraId="186B7A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BBD1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19D4F8">
            <w:pPr>
              <w:jc w:val="center"/>
            </w:pPr>
            <w:r>
              <w:rPr>
                <w:rFonts w:ascii="宋体" w:hAnsi="宋体" w:eastAsia="宋体"/>
                <w:sz w:val="16"/>
              </w:rPr>
              <w:t>新疆维吾尔自治区洛浦县残疾人联合会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AD67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EA82F1">
            <w:pPr>
              <w:jc w:val="center"/>
            </w:pPr>
            <w:r>
              <w:rPr>
                <w:rFonts w:ascii="宋体" w:hAnsi="宋体" w:eastAsia="宋体"/>
                <w:sz w:val="16"/>
              </w:rPr>
              <w:t>新疆维吾尔自治区洛浦县残疾人联合会</w:t>
            </w:r>
          </w:p>
        </w:tc>
      </w:tr>
      <w:tr w14:paraId="01E466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AC15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A357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0A4D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DEA1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B0A1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387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AFCE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AE1D">
            <w:pPr>
              <w:jc w:val="center"/>
            </w:pPr>
            <w:r>
              <w:rPr>
                <w:rFonts w:ascii="宋体" w:hAnsi="宋体" w:eastAsia="宋体"/>
                <w:sz w:val="16"/>
              </w:rPr>
              <w:t>得分</w:t>
            </w:r>
          </w:p>
        </w:tc>
      </w:tr>
      <w:tr w14:paraId="4150F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953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863A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214FC">
            <w:pPr>
              <w:jc w:val="center"/>
            </w:pPr>
            <w:r>
              <w:rPr>
                <w:rFonts w:ascii="宋体" w:hAnsi="宋体" w:eastAsia="宋体"/>
                <w:sz w:val="16"/>
              </w:rPr>
              <w:t>72.50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399DB">
            <w:pPr>
              <w:jc w:val="center"/>
            </w:pPr>
            <w:r>
              <w:rPr>
                <w:rFonts w:ascii="宋体" w:hAnsi="宋体" w:eastAsia="宋体"/>
                <w:sz w:val="16"/>
              </w:rPr>
              <w:t>72.50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66430">
            <w:pPr>
              <w:jc w:val="center"/>
            </w:pPr>
            <w:r>
              <w:rPr>
                <w:rFonts w:ascii="宋体" w:hAnsi="宋体" w:eastAsia="宋体"/>
                <w:sz w:val="16"/>
              </w:rPr>
              <w:t>72.50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249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00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CCF20">
            <w:pPr>
              <w:jc w:val="center"/>
            </w:pPr>
            <w:r>
              <w:rPr>
                <w:rFonts w:ascii="宋体" w:hAnsi="宋体" w:eastAsia="宋体"/>
                <w:sz w:val="16"/>
              </w:rPr>
              <w:t>10.00分</w:t>
            </w:r>
          </w:p>
        </w:tc>
      </w:tr>
      <w:tr w14:paraId="0AF1D1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338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6AB1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D63CB">
            <w:pPr>
              <w:jc w:val="center"/>
            </w:pPr>
            <w:r>
              <w:rPr>
                <w:rFonts w:ascii="宋体" w:hAnsi="宋体" w:eastAsia="宋体"/>
                <w:sz w:val="16"/>
              </w:rPr>
              <w:t>72.50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438DF">
            <w:pPr>
              <w:jc w:val="center"/>
            </w:pPr>
            <w:r>
              <w:rPr>
                <w:rFonts w:ascii="宋体" w:hAnsi="宋体" w:eastAsia="宋体"/>
                <w:sz w:val="16"/>
              </w:rPr>
              <w:t>72.50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1046B">
            <w:pPr>
              <w:jc w:val="center"/>
            </w:pPr>
            <w:r>
              <w:rPr>
                <w:rFonts w:ascii="宋体" w:hAnsi="宋体" w:eastAsia="宋体"/>
                <w:sz w:val="16"/>
              </w:rPr>
              <w:t>72.50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E44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69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1865B">
            <w:pPr>
              <w:jc w:val="center"/>
            </w:pPr>
            <w:r>
              <w:rPr>
                <w:rFonts w:ascii="宋体" w:hAnsi="宋体" w:eastAsia="宋体"/>
                <w:sz w:val="16"/>
              </w:rPr>
              <w:t>—</w:t>
            </w:r>
          </w:p>
        </w:tc>
      </w:tr>
      <w:tr w14:paraId="776E9D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35C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296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0F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81B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98F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D50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42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CB3C9">
            <w:pPr>
              <w:jc w:val="center"/>
            </w:pPr>
            <w:r>
              <w:rPr>
                <w:rFonts w:ascii="宋体" w:hAnsi="宋体" w:eastAsia="宋体"/>
                <w:sz w:val="16"/>
              </w:rPr>
              <w:t>—</w:t>
            </w:r>
          </w:p>
        </w:tc>
      </w:tr>
      <w:tr w14:paraId="1B892C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B22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C382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12D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88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DDB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CF4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675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BB4A">
            <w:pPr>
              <w:jc w:val="center"/>
            </w:pPr>
            <w:r>
              <w:rPr>
                <w:rFonts w:ascii="宋体" w:hAnsi="宋体" w:eastAsia="宋体"/>
                <w:sz w:val="16"/>
              </w:rPr>
              <w:t>—</w:t>
            </w:r>
          </w:p>
        </w:tc>
      </w:tr>
      <w:tr w14:paraId="07EE85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3703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32E3B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CC244C">
            <w:pPr>
              <w:jc w:val="center"/>
            </w:pPr>
            <w:r>
              <w:rPr>
                <w:rFonts w:ascii="宋体" w:hAnsi="宋体" w:eastAsia="宋体"/>
                <w:sz w:val="16"/>
              </w:rPr>
              <w:t>实际完成情况</w:t>
            </w:r>
          </w:p>
        </w:tc>
      </w:tr>
      <w:tr w14:paraId="31640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7E88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8AD5AD">
            <w:pPr>
              <w:jc w:val="both"/>
            </w:pPr>
            <w:r>
              <w:rPr>
                <w:rFonts w:ascii="宋体" w:hAnsi="宋体" w:eastAsia="宋体"/>
                <w:sz w:val="16"/>
              </w:rPr>
              <w:t>目标1：通过实施残疾人精准康复服务行动，为有康复需求的经济困难家庭7岁以上残疾儿童和成年持证残疾人（含视力、听力、肢体、智力精神残疾）提供康复医疗、康复训练、辅助器具适配、支持性服务等基本康复服务，有效改善其功能障碍，提高生活质量和社会活动参与能力。</w:t>
            </w:r>
            <w:r>
              <w:rPr>
                <w:rFonts w:ascii="宋体" w:hAnsi="宋体" w:eastAsia="宋体"/>
                <w:sz w:val="16"/>
              </w:rPr>
              <w:br w:type="textWrapping"/>
            </w:r>
            <w:r>
              <w:rPr>
                <w:rFonts w:ascii="宋体" w:hAnsi="宋体" w:eastAsia="宋体"/>
                <w:sz w:val="16"/>
              </w:rPr>
              <w:t>目标2：通过实施残疾人文化进家庭“五个一”及文化进社区项目，使残疾人就近就便参加文化活动，丰富精神文化生活。</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8F66C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残疾儿童康复救助数量10人，残疾人文化进家庭“五个一”完成户数150户，残疾人文化进社区项目数量6村社区，得到补助的康复和托养机构补助数量2家。资金已使用72.5万元。通过项目的实施，残疾人文化进家庭“五个一”及文化进社区项目，使残疾人就近就便参加文化活动，丰富精神文化生活。</w:t>
            </w:r>
          </w:p>
        </w:tc>
      </w:tr>
      <w:tr w14:paraId="453114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B260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BC5C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05C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13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8D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0228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34A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5162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8234">
            <w:pPr>
              <w:jc w:val="center"/>
            </w:pPr>
            <w:r>
              <w:rPr>
                <w:rFonts w:ascii="宋体" w:hAnsi="宋体" w:eastAsia="宋体"/>
                <w:sz w:val="16"/>
              </w:rPr>
              <w:t>偏差原因分析及改进措施</w:t>
            </w:r>
          </w:p>
        </w:tc>
      </w:tr>
      <w:tr w14:paraId="011F73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06AB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19BB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EB59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05528">
            <w:pPr>
              <w:jc w:val="center"/>
            </w:pPr>
            <w:r>
              <w:rPr>
                <w:rFonts w:ascii="宋体" w:hAnsi="宋体" w:eastAsia="宋体"/>
                <w:sz w:val="16"/>
              </w:rPr>
              <w:t>残疾儿童康复救助数量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F0EB">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25CA">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331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59D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8EF3A">
            <w:pPr>
              <w:jc w:val="center"/>
            </w:pPr>
          </w:p>
        </w:tc>
      </w:tr>
      <w:tr w14:paraId="4F49D1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BC9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0D84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D7F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6BB7A">
            <w:pPr>
              <w:jc w:val="center"/>
            </w:pPr>
            <w:r>
              <w:rPr>
                <w:rFonts w:ascii="宋体" w:hAnsi="宋体" w:eastAsia="宋体"/>
                <w:sz w:val="16"/>
              </w:rPr>
              <w:t>残疾人文化进家庭“五个一”完成户数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F7B8">
            <w:pPr>
              <w:jc w:val="center"/>
            </w:pPr>
            <w:r>
              <w:rPr>
                <w:rFonts w:ascii="宋体" w:hAnsi="宋体" w:eastAsia="宋体"/>
                <w:sz w:val="16"/>
              </w:rPr>
              <w:t>&gt;=150户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B186E">
            <w:pPr>
              <w:jc w:val="center"/>
            </w:pPr>
            <w:r>
              <w:rPr>
                <w:rFonts w:ascii="宋体" w:hAnsi="宋体" w:eastAsia="宋体"/>
                <w:sz w:val="16"/>
              </w:rPr>
              <w:t>=150户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B32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543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84A36">
            <w:pPr>
              <w:jc w:val="center"/>
            </w:pPr>
          </w:p>
        </w:tc>
      </w:tr>
      <w:tr w14:paraId="1E4A8B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768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CFF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B8D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209D">
            <w:pPr>
              <w:jc w:val="center"/>
            </w:pPr>
            <w:r>
              <w:rPr>
                <w:rFonts w:ascii="宋体" w:hAnsi="宋体" w:eastAsia="宋体"/>
                <w:sz w:val="16"/>
              </w:rPr>
              <w:t>残疾人文化进社区项目数量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B3C80">
            <w:pPr>
              <w:jc w:val="center"/>
            </w:pPr>
            <w:r>
              <w:rPr>
                <w:rFonts w:ascii="宋体" w:hAnsi="宋体" w:eastAsia="宋体"/>
                <w:sz w:val="16"/>
              </w:rPr>
              <w:t>&gt;=6村社区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8866C">
            <w:pPr>
              <w:jc w:val="center"/>
            </w:pPr>
            <w:r>
              <w:rPr>
                <w:rFonts w:ascii="宋体" w:hAnsi="宋体" w:eastAsia="宋体"/>
                <w:sz w:val="16"/>
              </w:rPr>
              <w:t>=6村社区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EC0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91F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ED3DD">
            <w:pPr>
              <w:jc w:val="center"/>
            </w:pPr>
          </w:p>
        </w:tc>
      </w:tr>
      <w:tr w14:paraId="4806F6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BB3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EEF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575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55BC">
            <w:pPr>
              <w:jc w:val="center"/>
            </w:pPr>
            <w:r>
              <w:rPr>
                <w:rFonts w:ascii="宋体" w:hAnsi="宋体" w:eastAsia="宋体"/>
                <w:sz w:val="16"/>
              </w:rPr>
              <w:t>得到补助的康复和托养机构补助数量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D8457">
            <w:pPr>
              <w:jc w:val="center"/>
            </w:pPr>
            <w:r>
              <w:rPr>
                <w:rFonts w:ascii="宋体" w:hAnsi="宋体" w:eastAsia="宋体"/>
                <w:sz w:val="16"/>
              </w:rPr>
              <w:t>&gt;=2家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95F3C">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B1E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724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298D4">
            <w:pPr>
              <w:jc w:val="center"/>
            </w:pPr>
          </w:p>
        </w:tc>
      </w:tr>
      <w:tr w14:paraId="2FE74E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91A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70A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E241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49C47">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2CE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B6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D6A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04B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A9903">
            <w:pPr>
              <w:jc w:val="center"/>
            </w:pPr>
          </w:p>
        </w:tc>
      </w:tr>
      <w:tr w14:paraId="18D776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9EE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2F7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856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7922">
            <w:pPr>
              <w:jc w:val="center"/>
            </w:pPr>
            <w:r>
              <w:rPr>
                <w:rFonts w:ascii="宋体" w:hAnsi="宋体" w:eastAsia="宋体"/>
                <w:sz w:val="16"/>
              </w:rPr>
              <w:t>补助资金发放合规率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CB7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F1C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A87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E90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BF635">
            <w:pPr>
              <w:jc w:val="center"/>
            </w:pPr>
          </w:p>
        </w:tc>
      </w:tr>
      <w:tr w14:paraId="704359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E184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9F1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D1FC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8E6A0">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D1359">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88487">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5AE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81E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DB9D6">
            <w:pPr>
              <w:jc w:val="center"/>
            </w:pPr>
          </w:p>
        </w:tc>
      </w:tr>
      <w:tr w14:paraId="5C7393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788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DD5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79D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60F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8387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D4D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39B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71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BBADB">
            <w:pPr>
              <w:jc w:val="center"/>
            </w:pPr>
          </w:p>
        </w:tc>
      </w:tr>
      <w:tr w14:paraId="0C78FE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EA15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E90F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9D05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CCF34">
            <w:pPr>
              <w:jc w:val="center"/>
            </w:pPr>
            <w:r>
              <w:rPr>
                <w:rFonts w:ascii="宋体" w:hAnsi="宋体" w:eastAsia="宋体"/>
                <w:sz w:val="16"/>
              </w:rPr>
              <w:t>残疾儿童康复救助费用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DB827">
            <w:pPr>
              <w:jc w:val="center"/>
            </w:pPr>
            <w:r>
              <w:rPr>
                <w:rFonts w:ascii="宋体" w:hAnsi="宋体" w:eastAsia="宋体"/>
                <w:sz w:val="16"/>
              </w:rPr>
              <w:t>&lt;=1.20万元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58CC1">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75BB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D8A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3AE35">
            <w:pPr>
              <w:jc w:val="center"/>
            </w:pPr>
          </w:p>
        </w:tc>
      </w:tr>
      <w:tr w14:paraId="3031A1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DA4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C27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75D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15206">
            <w:pPr>
              <w:jc w:val="center"/>
            </w:pPr>
            <w:r>
              <w:rPr>
                <w:rFonts w:ascii="宋体" w:hAnsi="宋体" w:eastAsia="宋体"/>
                <w:sz w:val="16"/>
              </w:rPr>
              <w:t>残疾人文化进家庭“五个一”完成费用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D6118">
            <w:pPr>
              <w:jc w:val="center"/>
            </w:pPr>
            <w:r>
              <w:rPr>
                <w:rFonts w:ascii="宋体" w:hAnsi="宋体" w:eastAsia="宋体"/>
                <w:sz w:val="16"/>
              </w:rPr>
              <w:t>&lt;=500元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58620">
            <w:pPr>
              <w:jc w:val="center"/>
            </w:pPr>
            <w:r>
              <w:rPr>
                <w:rFonts w:ascii="宋体" w:hAnsi="宋体" w:eastAsia="宋体"/>
                <w:sz w:val="16"/>
              </w:rPr>
              <w:t>=500元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D605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8A0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BFC84">
            <w:pPr>
              <w:jc w:val="center"/>
            </w:pPr>
          </w:p>
        </w:tc>
      </w:tr>
      <w:tr w14:paraId="1FF4B3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01E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ED6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CAF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90219">
            <w:pPr>
              <w:jc w:val="center"/>
            </w:pPr>
            <w:r>
              <w:rPr>
                <w:rFonts w:ascii="宋体" w:hAnsi="宋体" w:eastAsia="宋体"/>
                <w:sz w:val="16"/>
              </w:rPr>
              <w:t>残疾人文化进社区项目费用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116EF">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79377">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411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6126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B26AF">
            <w:pPr>
              <w:jc w:val="center"/>
            </w:pPr>
          </w:p>
        </w:tc>
      </w:tr>
      <w:tr w14:paraId="7036C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86B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AD7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2F6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F9BE0">
            <w:pPr>
              <w:jc w:val="center"/>
            </w:pPr>
            <w:r>
              <w:rPr>
                <w:rFonts w:ascii="宋体" w:hAnsi="宋体" w:eastAsia="宋体"/>
                <w:sz w:val="16"/>
              </w:rPr>
              <w:t>得到补助的康复和托养机构补助费用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7FA98">
            <w:pPr>
              <w:jc w:val="center"/>
            </w:pPr>
            <w:r>
              <w:rPr>
                <w:rFonts w:ascii="宋体" w:hAnsi="宋体" w:eastAsia="宋体"/>
                <w:sz w:val="16"/>
              </w:rPr>
              <w:t>&lt;=2.35万元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2EA97">
            <w:pPr>
              <w:jc w:val="center"/>
            </w:pPr>
            <w:r>
              <w:rPr>
                <w:rFonts w:ascii="宋体" w:hAnsi="宋体" w:eastAsia="宋体"/>
                <w:sz w:val="16"/>
              </w:rPr>
              <w:t>=2.35万元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C6A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39C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2AE0">
            <w:pPr>
              <w:jc w:val="center"/>
            </w:pPr>
          </w:p>
        </w:tc>
      </w:tr>
      <w:tr w14:paraId="683FED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DF7D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A752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AAFB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18278">
            <w:pPr>
              <w:jc w:val="center"/>
            </w:pPr>
            <w:r>
              <w:rPr>
                <w:rFonts w:ascii="宋体" w:hAnsi="宋体" w:eastAsia="宋体"/>
                <w:sz w:val="16"/>
              </w:rPr>
              <w:t>残疾人康复服务水平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A3BF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0830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145A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DEE8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4D0E8">
            <w:pPr>
              <w:jc w:val="center"/>
            </w:pPr>
          </w:p>
        </w:tc>
      </w:tr>
      <w:tr w14:paraId="60EFC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A20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21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AF3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55B6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BE35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7D0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B9FF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39D8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1EFF9">
            <w:pPr>
              <w:jc w:val="center"/>
            </w:pPr>
          </w:p>
        </w:tc>
      </w:tr>
      <w:tr w14:paraId="7DBC61C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1050E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24B7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54B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436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1F6831"/>
        </w:tc>
      </w:tr>
    </w:tbl>
    <w:p w14:paraId="1444A8F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BA86BB">
        <w:tblPrEx>
          <w:tblCellMar>
            <w:top w:w="0" w:type="dxa"/>
            <w:left w:w="108" w:type="dxa"/>
            <w:bottom w:w="0" w:type="dxa"/>
            <w:right w:w="108" w:type="dxa"/>
          </w:tblCellMar>
        </w:tblPrEx>
        <w:tc>
          <w:tcPr>
            <w:tcW w:w="8847" w:type="dxa"/>
            <w:gridSpan w:val="9"/>
            <w:vAlign w:val="center"/>
          </w:tcPr>
          <w:p w14:paraId="4F32CD1C">
            <w:pPr>
              <w:jc w:val="center"/>
            </w:pPr>
            <w:r>
              <w:rPr>
                <w:rFonts w:ascii="宋体" w:hAnsi="宋体" w:eastAsia="宋体"/>
                <w:sz w:val="24"/>
              </w:rPr>
              <w:t>项目支出绩效自评表</w:t>
            </w:r>
          </w:p>
        </w:tc>
      </w:tr>
      <w:tr w14:paraId="54074CB4">
        <w:tblPrEx>
          <w:tblCellMar>
            <w:top w:w="0" w:type="dxa"/>
            <w:left w:w="108" w:type="dxa"/>
            <w:bottom w:w="0" w:type="dxa"/>
            <w:right w:w="108" w:type="dxa"/>
          </w:tblCellMar>
        </w:tblPrEx>
        <w:tc>
          <w:tcPr>
            <w:tcW w:w="8847" w:type="dxa"/>
            <w:gridSpan w:val="9"/>
            <w:vAlign w:val="center"/>
          </w:tcPr>
          <w:p w14:paraId="15D2C065">
            <w:pPr>
              <w:jc w:val="center"/>
            </w:pPr>
            <w:r>
              <w:rPr>
                <w:rFonts w:ascii="宋体" w:hAnsi="宋体" w:eastAsia="宋体"/>
                <w:sz w:val="24"/>
              </w:rPr>
              <w:t>(2024年度)</w:t>
            </w:r>
          </w:p>
        </w:tc>
      </w:tr>
      <w:tr w14:paraId="5D99F1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1CB5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E32CBE">
            <w:pPr>
              <w:jc w:val="center"/>
            </w:pPr>
            <w:r>
              <w:rPr>
                <w:rFonts w:ascii="宋体" w:hAnsi="宋体" w:eastAsia="宋体"/>
                <w:sz w:val="16"/>
              </w:rPr>
              <w:t>中央财政残疾人事业发展补助资金（一般公共预算）</w:t>
            </w:r>
          </w:p>
        </w:tc>
      </w:tr>
      <w:tr w14:paraId="5E3F9A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865C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2EC6F1">
            <w:pPr>
              <w:jc w:val="center"/>
            </w:pPr>
            <w:r>
              <w:rPr>
                <w:rFonts w:ascii="宋体" w:hAnsi="宋体" w:eastAsia="宋体"/>
                <w:sz w:val="16"/>
              </w:rPr>
              <w:t>新疆维吾尔自治区洛浦县残疾人联合会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6BC4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339A8">
            <w:pPr>
              <w:jc w:val="center"/>
            </w:pPr>
            <w:r>
              <w:rPr>
                <w:rFonts w:ascii="宋体" w:hAnsi="宋体" w:eastAsia="宋体"/>
                <w:sz w:val="16"/>
              </w:rPr>
              <w:t>新疆维吾尔自治区洛浦县残疾人联合会</w:t>
            </w:r>
          </w:p>
        </w:tc>
      </w:tr>
      <w:tr w14:paraId="1FE47D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286C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19E9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40DE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E86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572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23C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5733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C561E">
            <w:pPr>
              <w:jc w:val="center"/>
            </w:pPr>
            <w:r>
              <w:rPr>
                <w:rFonts w:ascii="宋体" w:hAnsi="宋体" w:eastAsia="宋体"/>
                <w:sz w:val="16"/>
              </w:rPr>
              <w:t>得分</w:t>
            </w:r>
          </w:p>
        </w:tc>
      </w:tr>
      <w:tr w14:paraId="6621BC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6CF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50E4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12DC5">
            <w:pPr>
              <w:jc w:val="center"/>
            </w:pPr>
            <w:r>
              <w:rPr>
                <w:rFonts w:ascii="宋体" w:hAnsi="宋体" w:eastAsia="宋体"/>
                <w:sz w:val="16"/>
              </w:rPr>
              <w:t>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F044B">
            <w:pPr>
              <w:jc w:val="center"/>
            </w:pPr>
            <w:r>
              <w:rPr>
                <w:rFonts w:ascii="宋体" w:hAnsi="宋体" w:eastAsia="宋体"/>
                <w:sz w:val="16"/>
              </w:rPr>
              <w:t>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F6BD2">
            <w:pPr>
              <w:jc w:val="center"/>
            </w:pPr>
            <w:r>
              <w:rPr>
                <w:rFonts w:ascii="宋体" w:hAnsi="宋体" w:eastAsia="宋体"/>
                <w:sz w:val="16"/>
              </w:rPr>
              <w:t>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7F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CB0E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11DF">
            <w:pPr>
              <w:jc w:val="center"/>
            </w:pPr>
            <w:r>
              <w:rPr>
                <w:rFonts w:ascii="宋体" w:hAnsi="宋体" w:eastAsia="宋体"/>
                <w:sz w:val="16"/>
              </w:rPr>
              <w:t>10.00分</w:t>
            </w:r>
          </w:p>
        </w:tc>
      </w:tr>
      <w:tr w14:paraId="7FE52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7BD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E0B1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B10F5">
            <w:pPr>
              <w:jc w:val="center"/>
            </w:pPr>
            <w:r>
              <w:rPr>
                <w:rFonts w:ascii="宋体" w:hAnsi="宋体" w:eastAsia="宋体"/>
                <w:sz w:val="16"/>
              </w:rPr>
              <w:t>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16E99">
            <w:pPr>
              <w:jc w:val="center"/>
            </w:pPr>
            <w:r>
              <w:rPr>
                <w:rFonts w:ascii="宋体" w:hAnsi="宋体" w:eastAsia="宋体"/>
                <w:sz w:val="16"/>
              </w:rPr>
              <w:t>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416B8">
            <w:pPr>
              <w:jc w:val="center"/>
            </w:pPr>
            <w:r>
              <w:rPr>
                <w:rFonts w:ascii="宋体" w:hAnsi="宋体" w:eastAsia="宋体"/>
                <w:sz w:val="16"/>
              </w:rPr>
              <w:t>77.00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C5D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BA1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8BABC">
            <w:pPr>
              <w:jc w:val="center"/>
            </w:pPr>
            <w:r>
              <w:rPr>
                <w:rFonts w:ascii="宋体" w:hAnsi="宋体" w:eastAsia="宋体"/>
                <w:sz w:val="16"/>
              </w:rPr>
              <w:t>—</w:t>
            </w:r>
          </w:p>
        </w:tc>
      </w:tr>
      <w:tr w14:paraId="6D2C7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4DE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3D8F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707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726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C71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005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A79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76798">
            <w:pPr>
              <w:jc w:val="center"/>
            </w:pPr>
            <w:r>
              <w:rPr>
                <w:rFonts w:ascii="宋体" w:hAnsi="宋体" w:eastAsia="宋体"/>
                <w:sz w:val="16"/>
              </w:rPr>
              <w:t>—</w:t>
            </w:r>
          </w:p>
        </w:tc>
      </w:tr>
      <w:tr w14:paraId="4A6337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34A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2930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32C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118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1B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6A6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D00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39284">
            <w:pPr>
              <w:jc w:val="center"/>
            </w:pPr>
            <w:r>
              <w:rPr>
                <w:rFonts w:ascii="宋体" w:hAnsi="宋体" w:eastAsia="宋体"/>
                <w:sz w:val="16"/>
              </w:rPr>
              <w:t>—</w:t>
            </w:r>
          </w:p>
        </w:tc>
      </w:tr>
      <w:tr w14:paraId="2105BC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837E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D520A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96EEFB">
            <w:pPr>
              <w:jc w:val="center"/>
            </w:pPr>
            <w:r>
              <w:rPr>
                <w:rFonts w:ascii="宋体" w:hAnsi="宋体" w:eastAsia="宋体"/>
                <w:sz w:val="16"/>
              </w:rPr>
              <w:t>实际完成情况</w:t>
            </w:r>
          </w:p>
        </w:tc>
      </w:tr>
      <w:tr w14:paraId="0E658D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80EB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5FB15F">
            <w:pPr>
              <w:jc w:val="both"/>
            </w:pPr>
            <w:r>
              <w:rPr>
                <w:rFonts w:ascii="宋体" w:hAnsi="宋体" w:eastAsia="宋体"/>
                <w:sz w:val="16"/>
              </w:rPr>
              <w:t>根据《关于2024年中央财政残疾人事业发展补助资金预算的通知》文件，保障得到残疾人基本康复服务人数不少于650人，辅助器具适配服务人数不少于378人，培训农村困难残疾人人次数不少于21人次，资助接受托养服务人次数不少于28人次。通过项目的实施，接受农村实用技术培训的残疾人掌握的生产技能数量不少于1门，营造关心、理解、支持残疾人的社会氛围。</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CD5FD">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残疾人基本康复服务人数不少于650人，辅助器具适配服务人数不少于378人，培训农村困难残疾人人次数不少于21人次，资助接受托养服务人次数不少于28人次。资金已使用77万元。通过项目的实施，接受农村实用技术培训的残疾人掌握的生产技能数量不少于1门，营造关心、理解、支持残疾人的社会氛围。</w:t>
            </w:r>
          </w:p>
        </w:tc>
      </w:tr>
      <w:tr w14:paraId="03CDF4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089E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AA4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E6B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440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D8B6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46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703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C7BE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2E9D2">
            <w:pPr>
              <w:jc w:val="center"/>
            </w:pPr>
            <w:r>
              <w:rPr>
                <w:rFonts w:ascii="宋体" w:hAnsi="宋体" w:eastAsia="宋体"/>
                <w:sz w:val="16"/>
              </w:rPr>
              <w:t>偏差原因分析及改进措施</w:t>
            </w:r>
          </w:p>
        </w:tc>
      </w:tr>
      <w:tr w14:paraId="468E57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EE26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0BEC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48CE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20AD0">
            <w:pPr>
              <w:jc w:val="center"/>
            </w:pPr>
            <w:r>
              <w:rPr>
                <w:rFonts w:ascii="宋体" w:hAnsi="宋体" w:eastAsia="宋体"/>
                <w:sz w:val="16"/>
              </w:rPr>
              <w:t>残疾人基本康复服务人数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66BA2">
            <w:pPr>
              <w:jc w:val="center"/>
            </w:pPr>
            <w:r>
              <w:rPr>
                <w:rFonts w:ascii="宋体" w:hAnsi="宋体" w:eastAsia="宋体"/>
                <w:sz w:val="16"/>
              </w:rPr>
              <w:t>&gt;=650人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E0F68">
            <w:pPr>
              <w:jc w:val="center"/>
            </w:pPr>
            <w:r>
              <w:rPr>
                <w:rFonts w:ascii="宋体" w:hAnsi="宋体" w:eastAsia="宋体"/>
                <w:sz w:val="16"/>
              </w:rPr>
              <w:t>=650人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FE0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34F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5BBD6">
            <w:pPr>
              <w:jc w:val="center"/>
            </w:pPr>
          </w:p>
        </w:tc>
      </w:tr>
      <w:tr w14:paraId="598987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0A2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A29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E47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A8C87">
            <w:pPr>
              <w:jc w:val="center"/>
            </w:pPr>
            <w:r>
              <w:rPr>
                <w:rFonts w:ascii="宋体" w:hAnsi="宋体" w:eastAsia="宋体"/>
                <w:sz w:val="16"/>
              </w:rPr>
              <w:t>辅助器具适配服务人数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59684">
            <w:pPr>
              <w:jc w:val="center"/>
            </w:pPr>
            <w:r>
              <w:rPr>
                <w:rFonts w:ascii="宋体" w:hAnsi="宋体" w:eastAsia="宋体"/>
                <w:sz w:val="16"/>
              </w:rPr>
              <w:t>&gt;=378人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3D3F3">
            <w:pPr>
              <w:jc w:val="center"/>
            </w:pPr>
            <w:r>
              <w:rPr>
                <w:rFonts w:ascii="宋体" w:hAnsi="宋体" w:eastAsia="宋体"/>
                <w:sz w:val="16"/>
              </w:rPr>
              <w:t>=378人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D3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C9BD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2940D">
            <w:pPr>
              <w:jc w:val="center"/>
            </w:pPr>
          </w:p>
        </w:tc>
      </w:tr>
      <w:tr w14:paraId="659DDF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73C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EF1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46C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0116E">
            <w:pPr>
              <w:jc w:val="center"/>
            </w:pPr>
            <w:r>
              <w:rPr>
                <w:rFonts w:ascii="宋体" w:hAnsi="宋体" w:eastAsia="宋体"/>
                <w:sz w:val="16"/>
              </w:rPr>
              <w:t>培训农村困难残疾人人次数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F10D0">
            <w:pPr>
              <w:jc w:val="center"/>
            </w:pPr>
            <w:r>
              <w:rPr>
                <w:rFonts w:ascii="宋体" w:hAnsi="宋体" w:eastAsia="宋体"/>
                <w:sz w:val="16"/>
              </w:rPr>
              <w:t>&gt;=21人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825D">
            <w:pPr>
              <w:jc w:val="center"/>
            </w:pPr>
            <w:r>
              <w:rPr>
                <w:rFonts w:ascii="宋体" w:hAnsi="宋体" w:eastAsia="宋体"/>
                <w:sz w:val="16"/>
              </w:rPr>
              <w:t>=21人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C9D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18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8DCD5">
            <w:pPr>
              <w:jc w:val="center"/>
            </w:pPr>
          </w:p>
        </w:tc>
      </w:tr>
      <w:tr w14:paraId="015168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9EF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C3D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B6D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8A28E">
            <w:pPr>
              <w:jc w:val="center"/>
            </w:pPr>
            <w:r>
              <w:rPr>
                <w:rFonts w:ascii="宋体" w:hAnsi="宋体" w:eastAsia="宋体"/>
                <w:sz w:val="16"/>
              </w:rPr>
              <w:t>资助接受托养服务人次数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07109">
            <w:pPr>
              <w:jc w:val="center"/>
            </w:pPr>
            <w:r>
              <w:rPr>
                <w:rFonts w:ascii="宋体" w:hAnsi="宋体" w:eastAsia="宋体"/>
                <w:sz w:val="16"/>
              </w:rPr>
              <w:t>&gt;=28人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8222">
            <w:pPr>
              <w:jc w:val="center"/>
            </w:pPr>
            <w:r>
              <w:rPr>
                <w:rFonts w:ascii="宋体" w:hAnsi="宋体" w:eastAsia="宋体"/>
                <w:sz w:val="16"/>
              </w:rPr>
              <w:t>=28人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A36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064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89242">
            <w:pPr>
              <w:jc w:val="center"/>
            </w:pPr>
          </w:p>
        </w:tc>
      </w:tr>
      <w:tr w14:paraId="26DC82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D3A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6E3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9B93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5E7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234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666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8E0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0E4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C397F">
            <w:pPr>
              <w:jc w:val="center"/>
            </w:pPr>
          </w:p>
        </w:tc>
      </w:tr>
      <w:tr w14:paraId="74509D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34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AE4F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E5A4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96889">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842C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DAB6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804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55D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4A5D">
            <w:pPr>
              <w:jc w:val="center"/>
            </w:pPr>
          </w:p>
        </w:tc>
      </w:tr>
      <w:tr w14:paraId="30FBBA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745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520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CB0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A65F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F7CA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2C10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14E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01B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19542">
            <w:pPr>
              <w:jc w:val="center"/>
            </w:pPr>
          </w:p>
        </w:tc>
      </w:tr>
      <w:tr w14:paraId="637403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E6B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B1A5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924F3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1A6EF">
            <w:pPr>
              <w:jc w:val="center"/>
            </w:pPr>
            <w:r>
              <w:rPr>
                <w:rFonts w:ascii="宋体" w:hAnsi="宋体" w:eastAsia="宋体"/>
                <w:sz w:val="16"/>
              </w:rPr>
              <w:t>残疾人基本康复服务金额标准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D6FE">
            <w:pPr>
              <w:jc w:val="center"/>
            </w:pPr>
            <w:r>
              <w:rPr>
                <w:rFonts w:ascii="宋体" w:hAnsi="宋体" w:eastAsia="宋体"/>
                <w:sz w:val="16"/>
              </w:rPr>
              <w:t>=425元/人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D9E2">
            <w:pPr>
              <w:jc w:val="center"/>
            </w:pPr>
            <w:r>
              <w:rPr>
                <w:rFonts w:ascii="宋体" w:hAnsi="宋体" w:eastAsia="宋体"/>
                <w:sz w:val="16"/>
              </w:rPr>
              <w:t>=425元/人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A0B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839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E2A8">
            <w:pPr>
              <w:jc w:val="center"/>
            </w:pPr>
          </w:p>
        </w:tc>
      </w:tr>
      <w:tr w14:paraId="54DD7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6DD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2AA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9DA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F3F15">
            <w:pPr>
              <w:jc w:val="center"/>
            </w:pPr>
            <w:r>
              <w:rPr>
                <w:rFonts w:ascii="宋体" w:hAnsi="宋体" w:eastAsia="宋体"/>
                <w:sz w:val="16"/>
              </w:rPr>
              <w:t>辅助器具适配服务金额标准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461DB">
            <w:pPr>
              <w:jc w:val="center"/>
            </w:pPr>
            <w:r>
              <w:rPr>
                <w:rFonts w:ascii="宋体" w:hAnsi="宋体" w:eastAsia="宋体"/>
                <w:sz w:val="16"/>
              </w:rPr>
              <w:t>=1000元/人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41267">
            <w:pPr>
              <w:jc w:val="center"/>
            </w:pPr>
            <w:r>
              <w:rPr>
                <w:rFonts w:ascii="宋体" w:hAnsi="宋体" w:eastAsia="宋体"/>
                <w:sz w:val="16"/>
              </w:rPr>
              <w:t>=1000元/人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39D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A82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AFE7D">
            <w:pPr>
              <w:jc w:val="center"/>
            </w:pPr>
          </w:p>
        </w:tc>
      </w:tr>
      <w:tr w14:paraId="6B320F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CAF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3AD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039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C774A">
            <w:pPr>
              <w:jc w:val="center"/>
            </w:pPr>
            <w:r>
              <w:rPr>
                <w:rFonts w:ascii="宋体" w:hAnsi="宋体" w:eastAsia="宋体"/>
                <w:sz w:val="16"/>
              </w:rPr>
              <w:t>培训农村困难残疾人金额标准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0228">
            <w:pPr>
              <w:jc w:val="center"/>
            </w:pPr>
            <w:r>
              <w:rPr>
                <w:rFonts w:ascii="宋体" w:hAnsi="宋体" w:eastAsia="宋体"/>
                <w:sz w:val="16"/>
              </w:rPr>
              <w:t>=1500元/人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3B08A">
            <w:pPr>
              <w:jc w:val="center"/>
            </w:pPr>
            <w:r>
              <w:rPr>
                <w:rFonts w:ascii="宋体" w:hAnsi="宋体" w:eastAsia="宋体"/>
                <w:sz w:val="16"/>
              </w:rPr>
              <w:t>=1500元/人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A77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AFD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FEBC">
            <w:pPr>
              <w:jc w:val="center"/>
            </w:pPr>
          </w:p>
        </w:tc>
      </w:tr>
      <w:tr w14:paraId="5FBEA2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03D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4F8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578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B99D9">
            <w:pPr>
              <w:jc w:val="center"/>
            </w:pPr>
            <w:r>
              <w:rPr>
                <w:rFonts w:ascii="宋体" w:hAnsi="宋体" w:eastAsia="宋体"/>
                <w:sz w:val="16"/>
              </w:rPr>
              <w:t>资助接受托养服务金额标准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10F06">
            <w:pPr>
              <w:jc w:val="center"/>
            </w:pPr>
            <w:r>
              <w:rPr>
                <w:rFonts w:ascii="宋体" w:hAnsi="宋体" w:eastAsia="宋体"/>
                <w:sz w:val="16"/>
              </w:rPr>
              <w: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0AEE">
            <w:pPr>
              <w:jc w:val="center"/>
            </w:pPr>
            <w:r>
              <w:rPr>
                <w:rFonts w:ascii="宋体" w:hAnsi="宋体" w:eastAsia="宋体"/>
                <w:sz w:val="16"/>
              </w:rPr>
              <w: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EF6D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F0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443AF">
            <w:pPr>
              <w:jc w:val="center"/>
            </w:pPr>
          </w:p>
        </w:tc>
      </w:tr>
      <w:tr w14:paraId="76DDB9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344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6D33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6113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54E28">
            <w:pPr>
              <w:jc w:val="center"/>
            </w:pPr>
            <w:r>
              <w:rPr>
                <w:rFonts w:ascii="宋体" w:hAnsi="宋体" w:eastAsia="宋体"/>
                <w:sz w:val="16"/>
              </w:rPr>
              <w:t>接受农村实用技术培训的残疾人掌握的生产技能数量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E926">
            <w:pPr>
              <w:jc w:val="center"/>
            </w:pPr>
            <w:r>
              <w:rPr>
                <w:rFonts w:ascii="宋体" w:hAnsi="宋体" w:eastAsia="宋体"/>
                <w:sz w:val="16"/>
              </w:rPr>
              <w:t>&gt;=1门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AA35F">
            <w:pPr>
              <w:jc w:val="center"/>
            </w:pPr>
            <w:r>
              <w:rPr>
                <w:rFonts w:ascii="宋体" w:hAnsi="宋体" w:eastAsia="宋体"/>
                <w:sz w:val="16"/>
              </w:rPr>
              <w:t>=1门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E1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EE8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C0A1A">
            <w:pPr>
              <w:jc w:val="center"/>
            </w:pPr>
          </w:p>
        </w:tc>
      </w:tr>
      <w:tr w14:paraId="61409B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1D0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685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5CF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277A4">
            <w:pPr>
              <w:jc w:val="center"/>
            </w:pPr>
            <w:r>
              <w:rPr>
                <w:rFonts w:ascii="宋体" w:hAnsi="宋体" w:eastAsia="宋体"/>
                <w:sz w:val="16"/>
              </w:rPr>
              <w:t>营造关心、理解、支持残疾人的社会氛围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F3AC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356F7">
            <w:pPr>
              <w:jc w:val="center"/>
            </w:pPr>
            <w:r>
              <w:rPr>
                <w:rFonts w:ascii="宋体" w:hAnsi="宋体" w:eastAsia="宋体"/>
                <w:sz w:val="16"/>
              </w:rPr>
              <w:tab/>
            </w: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F22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4EA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F1A58">
            <w:pPr>
              <w:jc w:val="center"/>
            </w:pPr>
          </w:p>
        </w:tc>
      </w:tr>
      <w:tr w14:paraId="3CF8B4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332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04C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E8F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4DAC">
            <w:pPr>
              <w:jc w:val="center"/>
            </w:pPr>
            <w:r>
              <w:rPr>
                <w:rFonts w:ascii="宋体" w:hAnsi="宋体" w:eastAsia="宋体"/>
                <w:sz w:val="16"/>
              </w:rPr>
              <w:t>残疾人及其家属对残疾人服务的满意度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560A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D7D1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19B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370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EF0FC">
            <w:pPr>
              <w:jc w:val="center"/>
            </w:pPr>
          </w:p>
        </w:tc>
      </w:tr>
      <w:tr w14:paraId="5B17695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C7C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B340B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055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AE4F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9B36565"/>
        </w:tc>
      </w:tr>
    </w:tbl>
    <w:p w14:paraId="436B1C4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472372">
        <w:tblPrEx>
          <w:tblCellMar>
            <w:top w:w="0" w:type="dxa"/>
            <w:left w:w="108" w:type="dxa"/>
            <w:bottom w:w="0" w:type="dxa"/>
            <w:right w:w="108" w:type="dxa"/>
          </w:tblCellMar>
        </w:tblPrEx>
        <w:tc>
          <w:tcPr>
            <w:tcW w:w="8847" w:type="dxa"/>
            <w:gridSpan w:val="9"/>
            <w:vAlign w:val="center"/>
          </w:tcPr>
          <w:p w14:paraId="269EDDC2">
            <w:pPr>
              <w:jc w:val="center"/>
            </w:pPr>
            <w:r>
              <w:rPr>
                <w:rFonts w:ascii="宋体" w:hAnsi="宋体" w:eastAsia="宋体"/>
                <w:sz w:val="24"/>
              </w:rPr>
              <w:t>项目支出绩效自评表</w:t>
            </w:r>
          </w:p>
        </w:tc>
      </w:tr>
      <w:tr w14:paraId="17C16F05">
        <w:tblPrEx>
          <w:tblCellMar>
            <w:top w:w="0" w:type="dxa"/>
            <w:left w:w="108" w:type="dxa"/>
            <w:bottom w:w="0" w:type="dxa"/>
            <w:right w:w="108" w:type="dxa"/>
          </w:tblCellMar>
        </w:tblPrEx>
        <w:tc>
          <w:tcPr>
            <w:tcW w:w="8847" w:type="dxa"/>
            <w:gridSpan w:val="9"/>
            <w:vAlign w:val="center"/>
          </w:tcPr>
          <w:p w14:paraId="6AC51B35">
            <w:pPr>
              <w:jc w:val="center"/>
            </w:pPr>
            <w:r>
              <w:rPr>
                <w:rFonts w:ascii="宋体" w:hAnsi="宋体" w:eastAsia="宋体"/>
                <w:sz w:val="24"/>
              </w:rPr>
              <w:t>(2024年度)</w:t>
            </w:r>
          </w:p>
        </w:tc>
      </w:tr>
      <w:tr w14:paraId="4CADBC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A72E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7139DC">
            <w:pPr>
              <w:jc w:val="center"/>
            </w:pPr>
            <w:r>
              <w:rPr>
                <w:rFonts w:ascii="宋体" w:hAnsi="宋体" w:eastAsia="宋体"/>
                <w:sz w:val="16"/>
              </w:rPr>
              <w:t>中央财政残疾人事业发展补助资金（中央专项彩票公益金）</w:t>
            </w:r>
          </w:p>
        </w:tc>
      </w:tr>
      <w:tr w14:paraId="30742E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99DF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59205E">
            <w:pPr>
              <w:jc w:val="center"/>
            </w:pPr>
            <w:r>
              <w:rPr>
                <w:rFonts w:ascii="宋体" w:hAnsi="宋体" w:eastAsia="宋体"/>
                <w:sz w:val="16"/>
              </w:rPr>
              <w:t>新疆维吾尔自治区洛浦县残疾人联合会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DDC7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E78C9">
            <w:pPr>
              <w:jc w:val="center"/>
            </w:pPr>
            <w:r>
              <w:rPr>
                <w:rFonts w:ascii="宋体" w:hAnsi="宋体" w:eastAsia="宋体"/>
                <w:sz w:val="16"/>
              </w:rPr>
              <w:t>新疆维吾尔自治区洛浦县残疾人联合会</w:t>
            </w:r>
          </w:p>
        </w:tc>
      </w:tr>
      <w:tr w14:paraId="27ACB0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A7B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03FD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FE18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7D3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CA8D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76A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E2D0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C183">
            <w:pPr>
              <w:jc w:val="center"/>
            </w:pPr>
            <w:r>
              <w:rPr>
                <w:rFonts w:ascii="宋体" w:hAnsi="宋体" w:eastAsia="宋体"/>
                <w:sz w:val="16"/>
              </w:rPr>
              <w:t>得分</w:t>
            </w:r>
          </w:p>
        </w:tc>
      </w:tr>
      <w:tr w14:paraId="05B2E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1DC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1BCA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279E9">
            <w:pPr>
              <w:jc w:val="center"/>
            </w:pPr>
            <w:r>
              <w:rPr>
                <w:rFonts w:ascii="宋体" w:hAnsi="宋体" w:eastAsia="宋体"/>
                <w:sz w:val="16"/>
              </w:rPr>
              <w:t>34.25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3A9A8">
            <w:pPr>
              <w:jc w:val="center"/>
            </w:pPr>
            <w:r>
              <w:rPr>
                <w:rFonts w:ascii="宋体" w:hAnsi="宋体" w:eastAsia="宋体"/>
                <w:sz w:val="16"/>
              </w:rPr>
              <w:t>34.25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3F11C">
            <w:pPr>
              <w:jc w:val="center"/>
            </w:pPr>
            <w:r>
              <w:rPr>
                <w:rFonts w:ascii="宋体" w:hAnsi="宋体" w:eastAsia="宋体"/>
                <w:sz w:val="16"/>
              </w:rPr>
              <w:t>34.25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6C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764C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0202B">
            <w:pPr>
              <w:jc w:val="center"/>
            </w:pPr>
            <w:r>
              <w:rPr>
                <w:rFonts w:ascii="宋体" w:hAnsi="宋体" w:eastAsia="宋体"/>
                <w:sz w:val="16"/>
              </w:rPr>
              <w:t>10.00分</w:t>
            </w:r>
          </w:p>
        </w:tc>
      </w:tr>
      <w:tr w14:paraId="4766B7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AAA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7CA3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BECCA">
            <w:pPr>
              <w:jc w:val="center"/>
            </w:pPr>
            <w:r>
              <w:rPr>
                <w:rFonts w:ascii="宋体" w:hAnsi="宋体" w:eastAsia="宋体"/>
                <w:sz w:val="16"/>
              </w:rPr>
              <w:t>34.25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68E03">
            <w:pPr>
              <w:jc w:val="center"/>
            </w:pPr>
            <w:r>
              <w:rPr>
                <w:rFonts w:ascii="宋体" w:hAnsi="宋体" w:eastAsia="宋体"/>
                <w:sz w:val="16"/>
              </w:rPr>
              <w:t>34.25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38D18">
            <w:pPr>
              <w:jc w:val="center"/>
            </w:pPr>
            <w:r>
              <w:rPr>
                <w:rFonts w:ascii="宋体" w:hAnsi="宋体" w:eastAsia="宋体"/>
                <w:sz w:val="16"/>
              </w:rPr>
              <w:t>34.25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BE6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875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638DD">
            <w:pPr>
              <w:jc w:val="center"/>
            </w:pPr>
            <w:r>
              <w:rPr>
                <w:rFonts w:ascii="宋体" w:hAnsi="宋体" w:eastAsia="宋体"/>
                <w:sz w:val="16"/>
              </w:rPr>
              <w:t>—</w:t>
            </w:r>
          </w:p>
        </w:tc>
      </w:tr>
      <w:tr w14:paraId="06BBDD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8D5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B5B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783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1C5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C6D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FC3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951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B45BE">
            <w:pPr>
              <w:jc w:val="center"/>
            </w:pPr>
            <w:r>
              <w:rPr>
                <w:rFonts w:ascii="宋体" w:hAnsi="宋体" w:eastAsia="宋体"/>
                <w:sz w:val="16"/>
              </w:rPr>
              <w:t>—</w:t>
            </w:r>
          </w:p>
        </w:tc>
      </w:tr>
      <w:tr w14:paraId="0756CA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F0E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354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560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4C8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C06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173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235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7B9F4">
            <w:pPr>
              <w:jc w:val="center"/>
            </w:pPr>
            <w:r>
              <w:rPr>
                <w:rFonts w:ascii="宋体" w:hAnsi="宋体" w:eastAsia="宋体"/>
                <w:sz w:val="16"/>
              </w:rPr>
              <w:t>—</w:t>
            </w:r>
          </w:p>
        </w:tc>
      </w:tr>
      <w:tr w14:paraId="3B059D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F3B5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4C68F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BADB96">
            <w:pPr>
              <w:jc w:val="center"/>
            </w:pPr>
            <w:r>
              <w:rPr>
                <w:rFonts w:ascii="宋体" w:hAnsi="宋体" w:eastAsia="宋体"/>
                <w:sz w:val="16"/>
              </w:rPr>
              <w:t>实际完成情况</w:t>
            </w:r>
          </w:p>
        </w:tc>
      </w:tr>
      <w:tr w14:paraId="4FA518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1A3B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8A4445">
            <w:pPr>
              <w:jc w:val="both"/>
            </w:pPr>
            <w:r>
              <w:rPr>
                <w:rFonts w:ascii="宋体" w:hAnsi="宋体" w:eastAsia="宋体"/>
                <w:sz w:val="16"/>
              </w:rPr>
              <w:t>根据《关于2024年中央财政残疾人事业发展补助资金预算的通知》文件，使得到基本康复服务的残疾儿童数量不少于15人，困难重度残疾人家庭无障碍改造惠及人数不少于30人，文化进残疾人家庭“五个一”完成户数不少于15户。通过项目的实施，保障残疾儿童基本康复，普及残疾人文化知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C086C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基本康复服务的残疾儿童数量不少于15人，困难重度残疾人家庭无障碍改造惠及人数不少于30人，文化进残疾人家庭“五个一”完成户数不少于15户。资金已使用34.25万元。通过项目的实施，保障残疾儿童基本康复，普及残疾人文化知识。</w:t>
            </w:r>
          </w:p>
        </w:tc>
      </w:tr>
      <w:tr w14:paraId="7AEF55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3E77C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132D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A7CB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8F95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4077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7BAB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421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004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9568B">
            <w:pPr>
              <w:jc w:val="center"/>
            </w:pPr>
            <w:r>
              <w:rPr>
                <w:rFonts w:ascii="宋体" w:hAnsi="宋体" w:eastAsia="宋体"/>
                <w:sz w:val="16"/>
              </w:rPr>
              <w:t>偏差原因分析及改进措施</w:t>
            </w:r>
          </w:p>
        </w:tc>
      </w:tr>
      <w:tr w14:paraId="0B45DB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0D52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672C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3A52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BFAF8">
            <w:pPr>
              <w:jc w:val="center"/>
            </w:pPr>
            <w:r>
              <w:rPr>
                <w:rFonts w:ascii="宋体" w:hAnsi="宋体" w:eastAsia="宋体"/>
                <w:sz w:val="16"/>
              </w:rPr>
              <w:t>得到基本康复服务的残疾儿童数量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B5C3">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39FF4">
            <w:pPr>
              <w:jc w:val="center"/>
            </w:pPr>
            <w:r>
              <w:rPr>
                <w:rFonts w:ascii="宋体" w:hAnsi="宋体" w:eastAsia="宋体"/>
                <w:sz w:val="16"/>
              </w:rPr>
              <w: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1C0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256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AFD8E">
            <w:pPr>
              <w:jc w:val="center"/>
            </w:pPr>
          </w:p>
        </w:tc>
      </w:tr>
      <w:tr w14:paraId="37675D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DE3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ADB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58E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8384">
            <w:pPr>
              <w:jc w:val="center"/>
            </w:pPr>
            <w:r>
              <w:rPr>
                <w:rFonts w:ascii="宋体" w:hAnsi="宋体" w:eastAsia="宋体"/>
                <w:sz w:val="16"/>
              </w:rPr>
              <w:t>困难重度残疾人家庭无障碍改造惠及人数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B50F1">
            <w:pPr>
              <w:jc w:val="center"/>
            </w:pPr>
            <w:r>
              <w:rPr>
                <w:rFonts w:ascii="宋体" w:hAnsi="宋体" w:eastAsia="宋体"/>
                <w:sz w:val="16"/>
              </w:rPr>
              <w:t>&gt;=30人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736A0">
            <w:pPr>
              <w:jc w:val="center"/>
            </w:pPr>
            <w:r>
              <w:rPr>
                <w:rFonts w:ascii="宋体" w:hAnsi="宋体" w:eastAsia="宋体"/>
                <w:sz w:val="16"/>
              </w:rPr>
              <w:t>=30人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1C4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A89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0A289">
            <w:pPr>
              <w:jc w:val="center"/>
            </w:pPr>
          </w:p>
        </w:tc>
      </w:tr>
      <w:tr w14:paraId="1C3CD8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F76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032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96C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F9A4F">
            <w:pPr>
              <w:jc w:val="center"/>
            </w:pPr>
            <w:r>
              <w:rPr>
                <w:rFonts w:ascii="宋体" w:hAnsi="宋体" w:eastAsia="宋体"/>
                <w:sz w:val="16"/>
              </w:rPr>
              <w:t>文化进残疾人家庭“五个一”完成户数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B282B">
            <w:pPr>
              <w:jc w:val="center"/>
            </w:pPr>
            <w:r>
              <w:rPr>
                <w:rFonts w:ascii="宋体" w:hAnsi="宋体" w:eastAsia="宋体"/>
                <w:sz w:val="16"/>
              </w:rPr>
              <w:t>&gt;=15户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A165D">
            <w:pPr>
              <w:jc w:val="center"/>
            </w:pPr>
            <w:r>
              <w:rPr>
                <w:rFonts w:ascii="宋体" w:hAnsi="宋体" w:eastAsia="宋体"/>
                <w:sz w:val="16"/>
              </w:rPr>
              <w:t>=15户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3BF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BF7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E6B45">
            <w:pPr>
              <w:jc w:val="center"/>
            </w:pPr>
          </w:p>
        </w:tc>
      </w:tr>
      <w:tr w14:paraId="3291C7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B41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7C1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EE62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482F">
            <w:pPr>
              <w:jc w:val="center"/>
            </w:pPr>
            <w:r>
              <w:rPr>
                <w:rFonts w:ascii="宋体" w:hAnsi="宋体" w:eastAsia="宋体"/>
                <w:sz w:val="16"/>
              </w:rPr>
              <w:t>有需求的残疾儿童得到基本康复服务覆盖率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FF08">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2E96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679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0ED5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5EAB">
            <w:pPr>
              <w:jc w:val="center"/>
            </w:pPr>
          </w:p>
        </w:tc>
      </w:tr>
      <w:tr w14:paraId="36DB04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D2D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DD0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5EE1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7481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AC8B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4ABC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FF8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8260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573C">
            <w:pPr>
              <w:jc w:val="center"/>
            </w:pPr>
          </w:p>
        </w:tc>
      </w:tr>
      <w:tr w14:paraId="699BF4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0C7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9CC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C26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8705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5579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DAD3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B16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4EF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AEE62">
            <w:pPr>
              <w:jc w:val="center"/>
            </w:pPr>
          </w:p>
        </w:tc>
      </w:tr>
      <w:tr w14:paraId="2CC166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89E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300C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D334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7264">
            <w:pPr>
              <w:jc w:val="center"/>
            </w:pPr>
            <w:r>
              <w:rPr>
                <w:rFonts w:ascii="宋体" w:hAnsi="宋体" w:eastAsia="宋体"/>
                <w:sz w:val="16"/>
              </w:rPr>
              <w:t>基本康复服务的残疾儿童金额标准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37289">
            <w:pPr>
              <w:jc w:val="center"/>
            </w:pPr>
            <w:r>
              <w:rPr>
                <w:rFonts w:ascii="宋体" w:hAnsi="宋体" w:eastAsia="宋体"/>
                <w:sz w:val="16"/>
              </w:rPr>
              <w:t>=15333元/人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70F64">
            <w:pPr>
              <w:jc w:val="center"/>
            </w:pPr>
            <w:r>
              <w:rPr>
                <w:rFonts w:ascii="宋体" w:hAnsi="宋体" w:eastAsia="宋体"/>
                <w:sz w:val="16"/>
              </w:rPr>
              <w:t>=15333元/人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A48A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1B5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D589">
            <w:pPr>
              <w:jc w:val="center"/>
            </w:pPr>
          </w:p>
        </w:tc>
      </w:tr>
      <w:tr w14:paraId="4B712C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932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A73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E61D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FE282">
            <w:pPr>
              <w:jc w:val="center"/>
            </w:pPr>
            <w:r>
              <w:rPr>
                <w:rFonts w:ascii="宋体" w:hAnsi="宋体" w:eastAsia="宋体"/>
                <w:sz w:val="16"/>
              </w:rPr>
              <w:t>困难重度残疾人家庭无障碍改造金额标准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9E89C">
            <w:pPr>
              <w:jc w:val="center"/>
            </w:pPr>
            <w:r>
              <w:rPr>
                <w:rFonts w:ascii="宋体" w:hAnsi="宋体" w:eastAsia="宋体"/>
                <w:sz w:val="16"/>
              </w:rPr>
              <w:t>=3500元/人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765CE">
            <w:pPr>
              <w:jc w:val="center"/>
            </w:pPr>
            <w:r>
              <w:rPr>
                <w:rFonts w:ascii="宋体" w:hAnsi="宋体" w:eastAsia="宋体"/>
                <w:sz w:val="16"/>
              </w:rPr>
              <w:t>=3500元/人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AF6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77E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95781">
            <w:pPr>
              <w:jc w:val="center"/>
            </w:pPr>
          </w:p>
        </w:tc>
      </w:tr>
      <w:tr w14:paraId="4C4242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84D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145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DCB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FE38F">
            <w:pPr>
              <w:jc w:val="center"/>
            </w:pPr>
            <w:r>
              <w:rPr>
                <w:rFonts w:ascii="宋体" w:hAnsi="宋体" w:eastAsia="宋体"/>
                <w:sz w:val="16"/>
              </w:rPr>
              <w:t>文化进残疾人家庭“五个一”金额标准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04971">
            <w:pPr>
              <w:jc w:val="center"/>
            </w:pPr>
            <w:r>
              <w:rPr>
                <w:rFonts w:ascii="宋体" w:hAnsi="宋体" w:eastAsia="宋体"/>
                <w:sz w:val="16"/>
              </w:rPr>
              <w:t>=500元/户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0BD75">
            <w:pPr>
              <w:jc w:val="center"/>
            </w:pPr>
            <w:r>
              <w:rPr>
                <w:rFonts w:ascii="宋体" w:hAnsi="宋体" w:eastAsia="宋体"/>
                <w:sz w:val="16"/>
              </w:rPr>
              <w:t>=500元/户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336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C1D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DB6EC">
            <w:pPr>
              <w:jc w:val="center"/>
            </w:pPr>
          </w:p>
        </w:tc>
      </w:tr>
      <w:tr w14:paraId="367B9C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5825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7DA3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2A25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830B0">
            <w:pPr>
              <w:jc w:val="center"/>
            </w:pPr>
            <w:r>
              <w:rPr>
                <w:rFonts w:ascii="宋体" w:hAnsi="宋体" w:eastAsia="宋体"/>
                <w:sz w:val="16"/>
              </w:rPr>
              <w:t>保障残疾儿童基本康复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68D2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EB56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A5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956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486EB">
            <w:pPr>
              <w:jc w:val="center"/>
            </w:pPr>
          </w:p>
        </w:tc>
      </w:tr>
      <w:tr w14:paraId="4848F2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319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BFD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385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6EC8">
            <w:pPr>
              <w:jc w:val="center"/>
            </w:pPr>
            <w:r>
              <w:rPr>
                <w:rFonts w:ascii="宋体" w:hAnsi="宋体" w:eastAsia="宋体"/>
                <w:sz w:val="16"/>
              </w:rPr>
              <w:t>普及残疾人文化知识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D6B0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314F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CD7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9AF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F73ED">
            <w:pPr>
              <w:jc w:val="center"/>
            </w:pPr>
          </w:p>
        </w:tc>
      </w:tr>
      <w:tr w14:paraId="5EBFAC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8407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FEBFD">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332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E52A7">
            <w:pPr>
              <w:jc w:val="center"/>
            </w:pPr>
            <w:r>
              <w:rPr>
                <w:rFonts w:ascii="宋体" w:hAnsi="宋体" w:eastAsia="宋体"/>
                <w:sz w:val="16"/>
              </w:rPr>
              <w:t>受益残疾儿童满意度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6A5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5DB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D7B5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D62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A4216">
            <w:pPr>
              <w:jc w:val="center"/>
            </w:pPr>
          </w:p>
        </w:tc>
      </w:tr>
      <w:tr w14:paraId="54342C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8C7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1A9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6FE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1937D">
            <w:pPr>
              <w:jc w:val="center"/>
            </w:pPr>
            <w:r>
              <w:rPr>
                <w:rFonts w:ascii="宋体" w:hAnsi="宋体" w:eastAsia="宋体"/>
                <w:sz w:val="16"/>
              </w:rPr>
              <w:t>受益残疾人家庭满意度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324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7557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C8A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C73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76191">
            <w:pPr>
              <w:jc w:val="center"/>
            </w:pPr>
          </w:p>
        </w:tc>
      </w:tr>
      <w:tr w14:paraId="3EB21AD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BDCC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E6A2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32E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A3F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8C052D"/>
        </w:tc>
      </w:tr>
    </w:tbl>
    <w:p w14:paraId="59D2D3F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AC605A">
        <w:tblPrEx>
          <w:tblCellMar>
            <w:top w:w="0" w:type="dxa"/>
            <w:left w:w="108" w:type="dxa"/>
            <w:bottom w:w="0" w:type="dxa"/>
            <w:right w:w="108" w:type="dxa"/>
          </w:tblCellMar>
        </w:tblPrEx>
        <w:tc>
          <w:tcPr>
            <w:tcW w:w="8847" w:type="dxa"/>
            <w:gridSpan w:val="9"/>
            <w:vAlign w:val="center"/>
          </w:tcPr>
          <w:p w14:paraId="6D102829">
            <w:pPr>
              <w:jc w:val="center"/>
            </w:pPr>
            <w:r>
              <w:rPr>
                <w:rFonts w:ascii="宋体" w:hAnsi="宋体" w:eastAsia="宋体"/>
                <w:sz w:val="24"/>
              </w:rPr>
              <w:t>项目支出绩效自评表</w:t>
            </w:r>
          </w:p>
        </w:tc>
      </w:tr>
      <w:tr w14:paraId="6C102A96">
        <w:tblPrEx>
          <w:tblCellMar>
            <w:top w:w="0" w:type="dxa"/>
            <w:left w:w="108" w:type="dxa"/>
            <w:bottom w:w="0" w:type="dxa"/>
            <w:right w:w="108" w:type="dxa"/>
          </w:tblCellMar>
        </w:tblPrEx>
        <w:tc>
          <w:tcPr>
            <w:tcW w:w="8847" w:type="dxa"/>
            <w:gridSpan w:val="9"/>
            <w:vAlign w:val="center"/>
          </w:tcPr>
          <w:p w14:paraId="171C479E">
            <w:pPr>
              <w:jc w:val="center"/>
            </w:pPr>
            <w:r>
              <w:rPr>
                <w:rFonts w:ascii="宋体" w:hAnsi="宋体" w:eastAsia="宋体"/>
                <w:sz w:val="24"/>
              </w:rPr>
              <w:t>(2024年度)</w:t>
            </w:r>
          </w:p>
        </w:tc>
      </w:tr>
      <w:tr w14:paraId="65CADB4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E13B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F4DB34">
            <w:pPr>
              <w:jc w:val="center"/>
            </w:pPr>
            <w:r>
              <w:rPr>
                <w:rFonts w:ascii="宋体" w:hAnsi="宋体" w:eastAsia="宋体"/>
                <w:sz w:val="16"/>
              </w:rPr>
              <w:t>关于下达2024年中央专项彩票公益金支持地方社会公益事业发展（残疾人事业）资金和地财综</w:t>
            </w:r>
            <w:r>
              <w:rPr>
                <w:rFonts w:hint="eastAsia" w:ascii="宋体" w:hAnsi="宋体"/>
                <w:sz w:val="16"/>
                <w:lang w:eastAsia="zh-CN"/>
              </w:rPr>
              <w:t>〔2024〕13号</w:t>
            </w:r>
          </w:p>
        </w:tc>
      </w:tr>
      <w:tr w14:paraId="40AA64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77A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CAC6E7">
            <w:pPr>
              <w:jc w:val="center"/>
            </w:pPr>
            <w:r>
              <w:rPr>
                <w:rFonts w:ascii="宋体" w:hAnsi="宋体" w:eastAsia="宋体"/>
                <w:sz w:val="16"/>
              </w:rPr>
              <w:t>新疆维吾尔自治区洛浦县残疾人联合会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861B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926DC0">
            <w:pPr>
              <w:jc w:val="center"/>
            </w:pPr>
            <w:r>
              <w:rPr>
                <w:rFonts w:ascii="宋体" w:hAnsi="宋体" w:eastAsia="宋体"/>
                <w:sz w:val="16"/>
              </w:rPr>
              <w:t>新疆维吾尔自治区洛浦县残疾人联合会</w:t>
            </w:r>
          </w:p>
        </w:tc>
      </w:tr>
      <w:tr w14:paraId="4A7A0A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C20D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3A3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04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3FC7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7F3B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A6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F7F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68040">
            <w:pPr>
              <w:jc w:val="center"/>
            </w:pPr>
            <w:r>
              <w:rPr>
                <w:rFonts w:ascii="宋体" w:hAnsi="宋体" w:eastAsia="宋体"/>
                <w:sz w:val="16"/>
              </w:rPr>
              <w:t>得分</w:t>
            </w:r>
          </w:p>
        </w:tc>
      </w:tr>
      <w:tr w14:paraId="13D70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FD6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3139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7A4F5">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2338C">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5F95">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51F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88C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3555B">
            <w:pPr>
              <w:jc w:val="center"/>
            </w:pPr>
            <w:r>
              <w:rPr>
                <w:rFonts w:ascii="宋体" w:hAnsi="宋体" w:eastAsia="宋体"/>
                <w:sz w:val="16"/>
              </w:rPr>
              <w:t>10.00分</w:t>
            </w:r>
          </w:p>
        </w:tc>
      </w:tr>
      <w:tr w14:paraId="05DB50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06C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F69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4C3E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06A9B">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B3AA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D3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493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8E06">
            <w:pPr>
              <w:jc w:val="center"/>
            </w:pPr>
            <w:r>
              <w:rPr>
                <w:rFonts w:ascii="宋体" w:hAnsi="宋体" w:eastAsia="宋体"/>
                <w:sz w:val="16"/>
              </w:rPr>
              <w:t>—</w:t>
            </w:r>
          </w:p>
        </w:tc>
      </w:tr>
      <w:tr w14:paraId="3D76A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069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39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F65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F2E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816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308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7BF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22B51">
            <w:pPr>
              <w:jc w:val="center"/>
            </w:pPr>
            <w:r>
              <w:rPr>
                <w:rFonts w:ascii="宋体" w:hAnsi="宋体" w:eastAsia="宋体"/>
                <w:sz w:val="16"/>
              </w:rPr>
              <w:t>—</w:t>
            </w:r>
          </w:p>
        </w:tc>
      </w:tr>
      <w:tr w14:paraId="3E7BA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E94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5BA6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CB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550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AA9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34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A5A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BA99B">
            <w:pPr>
              <w:jc w:val="center"/>
            </w:pPr>
            <w:r>
              <w:rPr>
                <w:rFonts w:ascii="宋体" w:hAnsi="宋体" w:eastAsia="宋体"/>
                <w:sz w:val="16"/>
              </w:rPr>
              <w:t>—</w:t>
            </w:r>
          </w:p>
        </w:tc>
      </w:tr>
      <w:tr w14:paraId="4B0EB1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D062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7928F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4D957A">
            <w:pPr>
              <w:jc w:val="center"/>
            </w:pPr>
            <w:r>
              <w:rPr>
                <w:rFonts w:ascii="宋体" w:hAnsi="宋体" w:eastAsia="宋体"/>
                <w:sz w:val="16"/>
              </w:rPr>
              <w:t>实际完成情况</w:t>
            </w:r>
          </w:p>
        </w:tc>
      </w:tr>
      <w:tr w14:paraId="6D1C9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1A6E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A43231">
            <w:pPr>
              <w:jc w:val="both"/>
            </w:pPr>
            <w:r>
              <w:rPr>
                <w:rFonts w:ascii="宋体" w:hAnsi="宋体" w:eastAsia="宋体"/>
                <w:sz w:val="16"/>
              </w:rPr>
              <w:t>以“保基本广覆盖制度化”为基本原则，坚持“公开、公平、公正”，为残疾人提供必要的助视、助听、助行等基本型辅助器具适配U服务，与适老化及无障碍改造做好有效链接，重点解决残疾人最基本，最迫切的辅助器具需求。通过购买政府服务方式，为符合条件的残疾人免费提供轮椅、矫形器、助视器、助听器、随身定位器等基本辅助器具，提高残疾人生存质量，促进改善残疾人康复服务状况，健全残疾人关爱服务体系，促进残疾人事业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C1708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已完成基本型辅助器具适配服务任务人数250人，基本型辅助器具种类57种。资金已使用25万元。通过项目的实施，残疾人康复服务水平效果显著。</w:t>
            </w:r>
          </w:p>
        </w:tc>
      </w:tr>
      <w:tr w14:paraId="32E9DD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6938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09E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024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58F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755D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EB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85F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C966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17715">
            <w:pPr>
              <w:jc w:val="center"/>
            </w:pPr>
            <w:r>
              <w:rPr>
                <w:rFonts w:ascii="宋体" w:hAnsi="宋体" w:eastAsia="宋体"/>
                <w:sz w:val="16"/>
              </w:rPr>
              <w:t>偏差原因分析及改进措施</w:t>
            </w:r>
          </w:p>
        </w:tc>
      </w:tr>
      <w:tr w14:paraId="049EA1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F28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517D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B7C6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E2C83">
            <w:pPr>
              <w:jc w:val="center"/>
            </w:pPr>
            <w:r>
              <w:rPr>
                <w:rFonts w:ascii="宋体" w:hAnsi="宋体" w:eastAsia="宋体"/>
                <w:sz w:val="16"/>
              </w:rPr>
              <w:t>基本型辅助器具适配服务任务人数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D470F">
            <w:pPr>
              <w:jc w:val="center"/>
            </w:pPr>
            <w:r>
              <w:rPr>
                <w:rFonts w:ascii="宋体" w:hAnsi="宋体" w:eastAsia="宋体"/>
                <w:sz w:val="16"/>
              </w:rPr>
              <w:t>&gt;=250人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E1C2">
            <w:pPr>
              <w:jc w:val="center"/>
            </w:pPr>
            <w:r>
              <w:rPr>
                <w:rFonts w:ascii="宋体" w:hAnsi="宋体" w:eastAsia="宋体"/>
                <w:sz w:val="16"/>
              </w:rPr>
              <w: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199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472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26010">
            <w:pPr>
              <w:jc w:val="center"/>
            </w:pPr>
          </w:p>
        </w:tc>
      </w:tr>
      <w:tr w14:paraId="05440B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605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526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895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460E7">
            <w:pPr>
              <w:jc w:val="center"/>
            </w:pPr>
            <w:r>
              <w:rPr>
                <w:rFonts w:ascii="宋体" w:hAnsi="宋体" w:eastAsia="宋体"/>
                <w:sz w:val="16"/>
              </w:rPr>
              <w:t>基本型辅助器具种类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5AEFD">
            <w:pPr>
              <w:jc w:val="center"/>
            </w:pPr>
            <w:r>
              <w:rPr>
                <w:rFonts w:ascii="宋体" w:hAnsi="宋体" w:eastAsia="宋体"/>
                <w:sz w:val="16"/>
              </w:rPr>
              <w:t>&gt;=57种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CF835">
            <w:pPr>
              <w:jc w:val="center"/>
            </w:pPr>
            <w:r>
              <w:rPr>
                <w:rFonts w:ascii="宋体" w:hAnsi="宋体" w:eastAsia="宋体"/>
                <w:sz w:val="16"/>
              </w:rPr>
              <w:t>=57种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57E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66C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2591A">
            <w:pPr>
              <w:jc w:val="center"/>
            </w:pPr>
          </w:p>
        </w:tc>
      </w:tr>
      <w:tr w14:paraId="260197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72A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A2E1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DB3A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7EFC">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B2A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556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A2F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3C8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F199D">
            <w:pPr>
              <w:jc w:val="center"/>
            </w:pPr>
          </w:p>
        </w:tc>
      </w:tr>
      <w:tr w14:paraId="19BB87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516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DBF2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C4C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F3F13">
            <w:pPr>
              <w:jc w:val="center"/>
            </w:pPr>
            <w:r>
              <w:rPr>
                <w:rFonts w:ascii="宋体" w:hAnsi="宋体" w:eastAsia="宋体"/>
                <w:sz w:val="16"/>
              </w:rPr>
              <w:t>补助资金发放合规率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A03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266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753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5E9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B0AF6">
            <w:pPr>
              <w:jc w:val="center"/>
            </w:pPr>
          </w:p>
        </w:tc>
      </w:tr>
      <w:tr w14:paraId="090F48ED">
        <w:tblPrEx>
          <w:tblCellMar>
            <w:top w:w="0" w:type="dxa"/>
            <w:left w:w="108" w:type="dxa"/>
            <w:bottom w:w="0" w:type="dxa"/>
            <w:right w:w="108" w:type="dxa"/>
          </w:tblCellMar>
        </w:tblPrEx>
        <w:trPr>
          <w:trHeight w:val="123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1D6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7B1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172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055F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8A20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C1FD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016D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224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6BD1">
            <w:pPr>
              <w:jc w:val="center"/>
            </w:pPr>
          </w:p>
        </w:tc>
      </w:tr>
      <w:tr w14:paraId="5896A1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4B2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0FB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50DA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7A712">
            <w:pPr>
              <w:jc w:val="center"/>
            </w:pPr>
            <w:r>
              <w:rPr>
                <w:rFonts w:ascii="宋体" w:hAnsi="宋体" w:eastAsia="宋体"/>
                <w:sz w:val="16"/>
              </w:rPr>
              <w:t>基本型辅助器具适配标准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4C3F6">
            <w:pPr>
              <w:jc w:val="center"/>
            </w:pPr>
            <w:r>
              <w:rPr>
                <w:rFonts w:ascii="宋体" w:hAnsi="宋体" w:eastAsia="宋体"/>
                <w:sz w:val="16"/>
              </w:rPr>
              <w:t>&gt;=1000元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57760">
            <w:pPr>
              <w:jc w:val="center"/>
            </w:pPr>
            <w:r>
              <w:rPr>
                <w:rFonts w:ascii="宋体" w:hAnsi="宋体" w:eastAsia="宋体"/>
                <w:sz w:val="16"/>
              </w:rPr>
              <w:t>=1000元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7DF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498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9D79">
            <w:pPr>
              <w:jc w:val="center"/>
            </w:pPr>
          </w:p>
        </w:tc>
      </w:tr>
      <w:tr w14:paraId="28B5B0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D39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4E1C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1B3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F8B88">
            <w:pPr>
              <w:jc w:val="center"/>
            </w:pPr>
            <w:r>
              <w:rPr>
                <w:rFonts w:ascii="宋体" w:hAnsi="宋体" w:eastAsia="宋体"/>
                <w:sz w:val="16"/>
              </w:rPr>
              <w:t>残疾人康复服务水平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0547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F015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ADD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FE6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DEC08">
            <w:pPr>
              <w:jc w:val="center"/>
            </w:pPr>
          </w:p>
        </w:tc>
      </w:tr>
      <w:tr w14:paraId="664E75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32A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DB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15D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063E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7A2B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3225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F8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BE8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EA17D">
            <w:pPr>
              <w:jc w:val="center"/>
            </w:pPr>
          </w:p>
        </w:tc>
      </w:tr>
      <w:tr w14:paraId="4078DF3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178B8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3524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301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01CD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BCF32B"/>
        </w:tc>
      </w:tr>
    </w:tbl>
    <w:p w14:paraId="00B292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F5A390">
        <w:tc>
          <w:tcPr>
            <w:tcW w:w="8847" w:type="dxa"/>
            <w:gridSpan w:val="9"/>
            <w:vAlign w:val="center"/>
          </w:tcPr>
          <w:p w14:paraId="7B72B8FB">
            <w:pPr>
              <w:jc w:val="center"/>
            </w:pPr>
            <w:r>
              <w:rPr>
                <w:rFonts w:ascii="宋体" w:hAnsi="宋体" w:eastAsia="宋体"/>
                <w:sz w:val="24"/>
              </w:rPr>
              <w:t>项目支出绩效自评表</w:t>
            </w:r>
          </w:p>
        </w:tc>
      </w:tr>
      <w:tr w14:paraId="18A844F6">
        <w:tblPrEx>
          <w:tblCellMar>
            <w:top w:w="0" w:type="dxa"/>
            <w:left w:w="108" w:type="dxa"/>
            <w:bottom w:w="0" w:type="dxa"/>
            <w:right w:w="108" w:type="dxa"/>
          </w:tblCellMar>
        </w:tblPrEx>
        <w:tc>
          <w:tcPr>
            <w:tcW w:w="8847" w:type="dxa"/>
            <w:gridSpan w:val="9"/>
            <w:vAlign w:val="center"/>
          </w:tcPr>
          <w:p w14:paraId="0A18C112">
            <w:pPr>
              <w:jc w:val="center"/>
            </w:pPr>
            <w:r>
              <w:rPr>
                <w:rFonts w:ascii="宋体" w:hAnsi="宋体" w:eastAsia="宋体"/>
                <w:sz w:val="24"/>
              </w:rPr>
              <w:t>(2024年度)</w:t>
            </w:r>
          </w:p>
        </w:tc>
      </w:tr>
      <w:tr w14:paraId="73CB52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4177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75A9DE">
            <w:pPr>
              <w:jc w:val="center"/>
            </w:pPr>
            <w:r>
              <w:rPr>
                <w:rFonts w:ascii="宋体" w:hAnsi="宋体" w:eastAsia="宋体"/>
                <w:sz w:val="16"/>
              </w:rPr>
              <w:t>关于拨付2024年中央财政残疾人事业发展补助资金（第二批）预算的通知</w:t>
            </w:r>
            <w:bookmarkStart w:id="0" w:name="_GoBack"/>
            <w:bookmarkEnd w:id="0"/>
            <w:r>
              <w:rPr>
                <w:rFonts w:ascii="宋体" w:hAnsi="宋体" w:eastAsia="宋体"/>
                <w:sz w:val="16"/>
              </w:rPr>
              <w:t>（洛财社</w:t>
            </w:r>
            <w:r>
              <w:rPr>
                <w:rFonts w:hint="eastAsia" w:ascii="宋体" w:hAnsi="宋体"/>
                <w:sz w:val="16"/>
                <w:lang w:eastAsia="zh-CN"/>
              </w:rPr>
              <w:t>〔2024〕43号</w:t>
            </w:r>
            <w:r>
              <w:rPr>
                <w:rFonts w:ascii="宋体" w:hAnsi="宋体" w:eastAsia="宋体"/>
                <w:sz w:val="16"/>
              </w:rPr>
              <w:t>、和地财社</w:t>
            </w:r>
            <w:r>
              <w:rPr>
                <w:rFonts w:hint="eastAsia" w:ascii="宋体" w:hAnsi="宋体"/>
                <w:sz w:val="16"/>
                <w:lang w:eastAsia="zh-CN"/>
              </w:rPr>
              <w:t>〔2024〕12号</w:t>
            </w:r>
            <w:r>
              <w:rPr>
                <w:rFonts w:ascii="宋体" w:hAnsi="宋体" w:eastAsia="宋体"/>
                <w:sz w:val="16"/>
              </w:rPr>
              <w:t>）</w:t>
            </w:r>
          </w:p>
        </w:tc>
      </w:tr>
      <w:tr w14:paraId="56CF00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8EF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10AEC7">
            <w:pPr>
              <w:jc w:val="center"/>
            </w:pPr>
            <w:r>
              <w:rPr>
                <w:rFonts w:ascii="宋体" w:hAnsi="宋体" w:eastAsia="宋体"/>
                <w:sz w:val="16"/>
              </w:rPr>
              <w:t>新疆维吾尔自治区洛浦县残疾人联合会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756F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12B167">
            <w:pPr>
              <w:jc w:val="center"/>
            </w:pPr>
            <w:r>
              <w:rPr>
                <w:rFonts w:ascii="宋体" w:hAnsi="宋体" w:eastAsia="宋体"/>
                <w:sz w:val="16"/>
              </w:rPr>
              <w:t>新疆维吾尔自治区洛浦县残疾人联合会</w:t>
            </w:r>
          </w:p>
        </w:tc>
      </w:tr>
      <w:tr w14:paraId="420659C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69AA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BB6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CF6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086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A184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8BCE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3F7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E98CD">
            <w:pPr>
              <w:jc w:val="center"/>
            </w:pPr>
            <w:r>
              <w:rPr>
                <w:rFonts w:ascii="宋体" w:hAnsi="宋体" w:eastAsia="宋体"/>
                <w:sz w:val="16"/>
              </w:rPr>
              <w:t>得分</w:t>
            </w:r>
          </w:p>
        </w:tc>
      </w:tr>
      <w:tr w14:paraId="0827D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F27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44B3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C9499">
            <w:pPr>
              <w:jc w:val="center"/>
            </w:pPr>
            <w:r>
              <w:rPr>
                <w:rFonts w:ascii="宋体" w:hAnsi="宋体" w:eastAsia="宋体"/>
                <w:sz w:val="16"/>
              </w:rPr>
              <w:t>38.00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B631">
            <w:pPr>
              <w:jc w:val="center"/>
            </w:pPr>
            <w:r>
              <w:rPr>
                <w:rFonts w:ascii="宋体" w:hAnsi="宋体" w:eastAsia="宋体"/>
                <w:sz w:val="16"/>
              </w:rPr>
              <w:t>38.00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43FA1">
            <w:pPr>
              <w:jc w:val="center"/>
            </w:pPr>
            <w:r>
              <w:rPr>
                <w:rFonts w:ascii="宋体" w:hAnsi="宋体" w:eastAsia="宋体"/>
                <w:sz w:val="16"/>
              </w:rPr>
              <w:t>38.00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7E0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FADD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8AB87">
            <w:pPr>
              <w:jc w:val="center"/>
            </w:pPr>
            <w:r>
              <w:rPr>
                <w:rFonts w:ascii="宋体" w:hAnsi="宋体" w:eastAsia="宋体"/>
                <w:sz w:val="16"/>
              </w:rPr>
              <w:t>10.00分</w:t>
            </w:r>
          </w:p>
        </w:tc>
      </w:tr>
      <w:tr w14:paraId="6382C6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F23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A78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CC202">
            <w:pPr>
              <w:jc w:val="center"/>
            </w:pPr>
            <w:r>
              <w:rPr>
                <w:rFonts w:ascii="宋体" w:hAnsi="宋体" w:eastAsia="宋体"/>
                <w:sz w:val="16"/>
              </w:rPr>
              <w:t>38.00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10C0">
            <w:pPr>
              <w:jc w:val="center"/>
            </w:pPr>
            <w:r>
              <w:rPr>
                <w:rFonts w:ascii="宋体" w:hAnsi="宋体" w:eastAsia="宋体"/>
                <w:sz w:val="16"/>
              </w:rPr>
              <w:t>38.00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2238">
            <w:pPr>
              <w:jc w:val="center"/>
            </w:pPr>
            <w:r>
              <w:rPr>
                <w:rFonts w:ascii="宋体" w:hAnsi="宋体" w:eastAsia="宋体"/>
                <w:sz w:val="16"/>
              </w:rPr>
              <w:t>38.00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675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920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AA3FA">
            <w:pPr>
              <w:jc w:val="center"/>
            </w:pPr>
            <w:r>
              <w:rPr>
                <w:rFonts w:ascii="宋体" w:hAnsi="宋体" w:eastAsia="宋体"/>
                <w:sz w:val="16"/>
              </w:rPr>
              <w:t>—</w:t>
            </w:r>
          </w:p>
        </w:tc>
      </w:tr>
      <w:tr w14:paraId="517491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A13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600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C8C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183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E59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2F6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199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F05E2">
            <w:pPr>
              <w:jc w:val="center"/>
            </w:pPr>
            <w:r>
              <w:rPr>
                <w:rFonts w:ascii="宋体" w:hAnsi="宋体" w:eastAsia="宋体"/>
                <w:sz w:val="16"/>
              </w:rPr>
              <w:t>—</w:t>
            </w:r>
          </w:p>
        </w:tc>
      </w:tr>
      <w:tr w14:paraId="7CB81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DCB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A0BA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69B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850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A00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FF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1A2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0E4A">
            <w:pPr>
              <w:jc w:val="center"/>
            </w:pPr>
            <w:r>
              <w:rPr>
                <w:rFonts w:ascii="宋体" w:hAnsi="宋体" w:eastAsia="宋体"/>
                <w:sz w:val="16"/>
              </w:rPr>
              <w:t>—</w:t>
            </w:r>
          </w:p>
        </w:tc>
      </w:tr>
      <w:tr w14:paraId="433793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A671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CD412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F50D66">
            <w:pPr>
              <w:jc w:val="center"/>
            </w:pPr>
            <w:r>
              <w:rPr>
                <w:rFonts w:ascii="宋体" w:hAnsi="宋体" w:eastAsia="宋体"/>
                <w:sz w:val="16"/>
              </w:rPr>
              <w:t>实际完成情况</w:t>
            </w:r>
          </w:p>
        </w:tc>
      </w:tr>
      <w:tr w14:paraId="09F9BB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9FBD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8BDC90">
            <w:pPr>
              <w:jc w:val="both"/>
            </w:pPr>
            <w:r>
              <w:rPr>
                <w:rFonts w:ascii="宋体" w:hAnsi="宋体" w:eastAsia="宋体"/>
                <w:sz w:val="16"/>
              </w:rPr>
              <w:t>目标1：通过实施残疾人精准康复服务行动，为有康复需求的经济困难家庭7岁以上残疾儿童和成年持证残疾人（含视力、听力、肢体、智力精神残疾）提供康复医疗、康复训练、辅助器具适配、支持性服务等基本康复服务，有效改善其功能障碍，提高生活质量和社会活动参与能力。</w:t>
            </w:r>
            <w:r>
              <w:rPr>
                <w:rFonts w:ascii="宋体" w:hAnsi="宋体" w:eastAsia="宋体"/>
                <w:sz w:val="16"/>
              </w:rPr>
              <w:br w:type="textWrapping"/>
            </w:r>
            <w:r>
              <w:rPr>
                <w:rFonts w:ascii="宋体" w:hAnsi="宋体" w:eastAsia="宋体"/>
                <w:sz w:val="16"/>
              </w:rPr>
              <w:t>目标2：通过农村困难残疾人实用技术培训项目的实施，进一步巩固拓展脱贫攻坚成果，让更多有需求的残疾人获得生产劳动技能，促进就业增收。</w:t>
            </w:r>
            <w:r>
              <w:rPr>
                <w:rFonts w:ascii="宋体" w:hAnsi="宋体" w:eastAsia="宋体"/>
                <w:sz w:val="16"/>
              </w:rPr>
              <w:br w:type="textWrapping"/>
            </w:r>
            <w:r>
              <w:rPr>
                <w:rFonts w:ascii="宋体" w:hAnsi="宋体" w:eastAsia="宋体"/>
                <w:sz w:val="16"/>
              </w:rPr>
              <w:t>目标3：通过“阳光家园计划”项目年度工作的实施，帮助残疾人</w:t>
            </w:r>
            <w:r>
              <w:rPr>
                <w:rFonts w:hint="eastAsia" w:ascii="宋体" w:hAnsi="宋体"/>
                <w:sz w:val="16"/>
                <w:lang w:eastAsia="zh-CN"/>
              </w:rPr>
              <w:t>得到</w:t>
            </w:r>
            <w:r>
              <w:rPr>
                <w:rFonts w:ascii="宋体" w:hAnsi="宋体" w:eastAsia="宋体"/>
                <w:sz w:val="16"/>
              </w:rPr>
              <w:t>托养照料。</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B9290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已完成残疾人基本康复服务人数311人，残疾人采购辅助器具数量20人，残疾人托养人数49人，残疾人农村实用技术培训人数53人。资金已使用37万元。通过“阳光家园计划”项目年度工作的实施，帮助残疾人</w:t>
            </w:r>
            <w:r>
              <w:rPr>
                <w:rFonts w:hint="eastAsia" w:ascii="宋体" w:hAnsi="宋体"/>
                <w:sz w:val="16"/>
                <w:lang w:eastAsia="zh-CN"/>
              </w:rPr>
              <w:t>得到</w:t>
            </w:r>
            <w:r>
              <w:rPr>
                <w:rFonts w:ascii="宋体" w:hAnsi="宋体" w:eastAsia="宋体"/>
                <w:sz w:val="16"/>
              </w:rPr>
              <w:t>托养照料。残疾人康复服务水平效果显著</w:t>
            </w:r>
          </w:p>
        </w:tc>
      </w:tr>
      <w:tr w14:paraId="721683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4D86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D670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2EAB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91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A8F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C23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38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A1C5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605FD">
            <w:pPr>
              <w:jc w:val="center"/>
            </w:pPr>
            <w:r>
              <w:rPr>
                <w:rFonts w:ascii="宋体" w:hAnsi="宋体" w:eastAsia="宋体"/>
                <w:sz w:val="16"/>
              </w:rPr>
              <w:t>偏差原因分析及改进措施</w:t>
            </w:r>
          </w:p>
        </w:tc>
      </w:tr>
      <w:tr w14:paraId="399A27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0B12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D895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2E3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061E">
            <w:pPr>
              <w:jc w:val="center"/>
            </w:pPr>
            <w:r>
              <w:rPr>
                <w:rFonts w:ascii="宋体" w:hAnsi="宋体" w:eastAsia="宋体"/>
                <w:sz w:val="16"/>
              </w:rPr>
              <w:t>残疾人基本康复服务人数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7418">
            <w:pPr>
              <w:jc w:val="center"/>
            </w:pPr>
            <w:r>
              <w:rPr>
                <w:rFonts w:ascii="宋体" w:hAnsi="宋体" w:eastAsia="宋体"/>
                <w:sz w:val="16"/>
              </w:rPr>
              <w:t>&gt;=311人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7F8E6">
            <w:pPr>
              <w:jc w:val="center"/>
            </w:pPr>
            <w:r>
              <w:rPr>
                <w:rFonts w:ascii="宋体" w:hAnsi="宋体" w:eastAsia="宋体"/>
                <w:sz w:val="16"/>
              </w:rPr>
              <w:t>=311人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CCA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C0C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2D200">
            <w:pPr>
              <w:jc w:val="center"/>
            </w:pPr>
          </w:p>
        </w:tc>
      </w:tr>
      <w:tr w14:paraId="43A703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CB8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938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9DE1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381CB">
            <w:pPr>
              <w:jc w:val="center"/>
            </w:pPr>
            <w:r>
              <w:rPr>
                <w:rFonts w:ascii="宋体" w:hAnsi="宋体" w:eastAsia="宋体"/>
                <w:sz w:val="16"/>
              </w:rPr>
              <w:t>残疾人采购辅助器具数量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1B30">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B378D">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2DB0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EF9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7B316">
            <w:pPr>
              <w:jc w:val="center"/>
            </w:pPr>
          </w:p>
        </w:tc>
      </w:tr>
      <w:tr w14:paraId="78C414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703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908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B91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8FFA">
            <w:pPr>
              <w:jc w:val="center"/>
            </w:pPr>
            <w:r>
              <w:rPr>
                <w:rFonts w:ascii="宋体" w:hAnsi="宋体" w:eastAsia="宋体"/>
                <w:sz w:val="16"/>
              </w:rPr>
              <w:t>残疾人托养人数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AE8A3">
            <w:pPr>
              <w:jc w:val="center"/>
            </w:pPr>
            <w:r>
              <w:rPr>
                <w:rFonts w:ascii="宋体" w:hAnsi="宋体" w:eastAsia="宋体"/>
                <w:sz w:val="16"/>
              </w:rPr>
              <w:t>&gt;=49人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E078">
            <w:pPr>
              <w:jc w:val="center"/>
            </w:pPr>
            <w:r>
              <w:rPr>
                <w:rFonts w:ascii="宋体" w:hAnsi="宋体" w:eastAsia="宋体"/>
                <w:sz w:val="16"/>
              </w:rPr>
              <w:t>=49人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D0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7496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C5AAC">
            <w:pPr>
              <w:jc w:val="center"/>
            </w:pPr>
          </w:p>
        </w:tc>
      </w:tr>
      <w:tr w14:paraId="600F7D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EF7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82D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17D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F7081">
            <w:pPr>
              <w:jc w:val="center"/>
            </w:pPr>
            <w:r>
              <w:rPr>
                <w:rFonts w:ascii="宋体" w:hAnsi="宋体" w:eastAsia="宋体"/>
                <w:sz w:val="16"/>
              </w:rPr>
              <w:t>残疾人农村实用技术培训人数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84BC7">
            <w:pPr>
              <w:jc w:val="center"/>
            </w:pPr>
            <w:r>
              <w:rPr>
                <w:rFonts w:ascii="宋体" w:hAnsi="宋体" w:eastAsia="宋体"/>
                <w:sz w:val="16"/>
              </w:rPr>
              <w:t>&gt;=53人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36F9">
            <w:pPr>
              <w:jc w:val="center"/>
            </w:pPr>
            <w:r>
              <w:rPr>
                <w:rFonts w:ascii="宋体" w:hAnsi="宋体" w:eastAsia="宋体"/>
                <w:sz w:val="16"/>
              </w:rPr>
              <w:t>=53人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B1A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06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D0ED3">
            <w:pPr>
              <w:jc w:val="center"/>
            </w:pPr>
          </w:p>
        </w:tc>
      </w:tr>
      <w:tr w14:paraId="3A006C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B93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0D1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6F65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58A96">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6D9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1F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F7D6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4E1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08D63">
            <w:pPr>
              <w:jc w:val="center"/>
            </w:pPr>
          </w:p>
        </w:tc>
      </w:tr>
      <w:tr w14:paraId="119F19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AF7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A50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DE8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D4BAD">
            <w:pPr>
              <w:jc w:val="center"/>
            </w:pPr>
            <w:r>
              <w:rPr>
                <w:rFonts w:ascii="宋体" w:hAnsi="宋体" w:eastAsia="宋体"/>
                <w:sz w:val="16"/>
              </w:rPr>
              <w:t>补助资金发放合规率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4B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3E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74C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CE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4E602">
            <w:pPr>
              <w:jc w:val="center"/>
            </w:pPr>
          </w:p>
        </w:tc>
      </w:tr>
      <w:tr w14:paraId="70D51F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4C0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A0F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9E8A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6168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26FAE">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352D">
            <w:pPr>
              <w:jc w:val="center"/>
            </w:pPr>
            <w:r>
              <w:rPr>
                <w:rFonts w:ascii="宋体" w:hAnsi="宋体" w:eastAsia="宋体"/>
                <w:sz w:val="16"/>
              </w:rPr>
              <w:t>=2024年7月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88F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60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D192E">
            <w:pPr>
              <w:jc w:val="center"/>
            </w:pPr>
          </w:p>
        </w:tc>
      </w:tr>
      <w:tr w14:paraId="178289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3FA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C62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E55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9EFE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5A26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5D39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A4D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A2AD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B0EE7">
            <w:pPr>
              <w:jc w:val="center"/>
            </w:pPr>
          </w:p>
        </w:tc>
      </w:tr>
      <w:tr w14:paraId="1FEF1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85D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378E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AF88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9F218">
            <w:pPr>
              <w:jc w:val="center"/>
            </w:pPr>
            <w:r>
              <w:rPr>
                <w:rFonts w:ascii="宋体" w:hAnsi="宋体" w:eastAsia="宋体"/>
                <w:sz w:val="16"/>
              </w:rPr>
              <w:t>残疾人基本康复服务费用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7FDF5">
            <w:pPr>
              <w:jc w:val="center"/>
            </w:pPr>
            <w:r>
              <w:rPr>
                <w:rFonts w:ascii="宋体" w:hAnsi="宋体" w:eastAsia="宋体"/>
                <w:sz w:val="16"/>
              </w:rPr>
              <w:t>&lt;=429元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C9793">
            <w:pPr>
              <w:jc w:val="center"/>
            </w:pPr>
            <w:r>
              <w:rPr>
                <w:rFonts w:ascii="宋体" w:hAnsi="宋体" w:eastAsia="宋体"/>
                <w:sz w:val="16"/>
              </w:rPr>
              <w:t>=429元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2BE6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818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8AD24">
            <w:pPr>
              <w:jc w:val="center"/>
            </w:pPr>
          </w:p>
        </w:tc>
      </w:tr>
      <w:tr w14:paraId="2200CF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CF5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1D0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8A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DFB74">
            <w:pPr>
              <w:jc w:val="center"/>
            </w:pPr>
            <w:r>
              <w:rPr>
                <w:rFonts w:ascii="宋体" w:hAnsi="宋体" w:eastAsia="宋体"/>
                <w:sz w:val="16"/>
              </w:rPr>
              <w:t>残疾人采购辅助器具费用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B67A9">
            <w:pPr>
              <w:jc w:val="center"/>
            </w:pPr>
            <w:r>
              <w:rPr>
                <w:rFonts w:ascii="宋体" w:hAnsi="宋体" w:eastAsia="宋体"/>
                <w:sz w:val="16"/>
              </w:rPr>
              <w:t>&lt;=1000元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C7A7A">
            <w:pPr>
              <w:jc w:val="center"/>
            </w:pPr>
            <w:r>
              <w:rPr>
                <w:rFonts w:ascii="宋体" w:hAnsi="宋体" w:eastAsia="宋体"/>
                <w:sz w:val="16"/>
              </w:rPr>
              <w:t>=1000元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AE57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B14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EA35D">
            <w:pPr>
              <w:jc w:val="center"/>
            </w:pPr>
          </w:p>
        </w:tc>
      </w:tr>
      <w:tr w14:paraId="68CD7A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E2F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E32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50B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3BEF1">
            <w:pPr>
              <w:jc w:val="center"/>
            </w:pPr>
            <w:r>
              <w:rPr>
                <w:rFonts w:ascii="宋体" w:hAnsi="宋体" w:eastAsia="宋体"/>
                <w:sz w:val="16"/>
              </w:rPr>
              <w:t>残疾人托养费用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70B4B">
            <w:pPr>
              <w:jc w:val="center"/>
            </w:pPr>
            <w:r>
              <w:rPr>
                <w:rFonts w:ascii="宋体" w:hAnsi="宋体" w:eastAsia="宋体"/>
                <w:sz w:val="16"/>
              </w:rPr>
              <w:t>&lt;=3000元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A0FF4">
            <w:pPr>
              <w:jc w:val="center"/>
            </w:pPr>
            <w:r>
              <w:rPr>
                <w:rFonts w:ascii="宋体" w:hAnsi="宋体" w:eastAsia="宋体"/>
                <w:sz w:val="16"/>
              </w:rPr>
              <w:t>=3000元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5A8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DF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99921">
            <w:pPr>
              <w:jc w:val="center"/>
            </w:pPr>
          </w:p>
        </w:tc>
      </w:tr>
      <w:tr w14:paraId="70C27C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101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3C6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48C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B1A8">
            <w:pPr>
              <w:jc w:val="center"/>
            </w:pPr>
            <w:r>
              <w:rPr>
                <w:rFonts w:ascii="宋体" w:hAnsi="宋体" w:eastAsia="宋体"/>
                <w:sz w:val="16"/>
              </w:rPr>
              <w:t>残疾人农村实用技术培训费用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276D0">
            <w:pPr>
              <w:jc w:val="center"/>
            </w:pPr>
            <w:r>
              <w:rPr>
                <w:rFonts w:ascii="宋体" w:hAnsi="宋体" w:eastAsia="宋体"/>
                <w:sz w:val="16"/>
              </w:rPr>
              <w:t>&lt;=1500元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F2A32">
            <w:pPr>
              <w:jc w:val="center"/>
            </w:pPr>
            <w:r>
              <w:rPr>
                <w:rFonts w:ascii="宋体" w:hAnsi="宋体" w:eastAsia="宋体"/>
                <w:sz w:val="16"/>
              </w:rPr>
              <w:t>=1500元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6C8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DC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CCDF4">
            <w:pPr>
              <w:jc w:val="center"/>
            </w:pPr>
          </w:p>
        </w:tc>
      </w:tr>
      <w:tr w14:paraId="5AF520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9E9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D235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6F43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30E89">
            <w:pPr>
              <w:jc w:val="center"/>
            </w:pPr>
            <w:r>
              <w:rPr>
                <w:rFonts w:ascii="宋体" w:hAnsi="宋体" w:eastAsia="宋体"/>
                <w:sz w:val="16"/>
              </w:rPr>
              <w:t>残疾人康复服务水平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05FF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F6C0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BC07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EED6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BCC92">
            <w:pPr>
              <w:jc w:val="center"/>
            </w:pPr>
          </w:p>
        </w:tc>
      </w:tr>
      <w:tr w14:paraId="0084B7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985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7DB9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6B7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B555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322C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27FE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FE9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CE86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BF691">
            <w:pPr>
              <w:jc w:val="center"/>
            </w:pPr>
          </w:p>
        </w:tc>
      </w:tr>
      <w:tr w14:paraId="622C5EB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7E307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7D4C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89C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270E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7A530E"/>
        </w:tc>
      </w:tr>
    </w:tbl>
    <w:p w14:paraId="4A3589A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67C257">
        <w:tblPrEx>
          <w:tblCellMar>
            <w:top w:w="0" w:type="dxa"/>
            <w:left w:w="108" w:type="dxa"/>
            <w:bottom w:w="0" w:type="dxa"/>
            <w:right w:w="108" w:type="dxa"/>
          </w:tblCellMar>
        </w:tblPrEx>
        <w:tc>
          <w:tcPr>
            <w:tcW w:w="8847" w:type="dxa"/>
            <w:gridSpan w:val="9"/>
            <w:vAlign w:val="center"/>
          </w:tcPr>
          <w:p w14:paraId="202E2380">
            <w:pPr>
              <w:jc w:val="center"/>
            </w:pPr>
            <w:r>
              <w:rPr>
                <w:rFonts w:ascii="宋体" w:hAnsi="宋体" w:eastAsia="宋体"/>
                <w:sz w:val="24"/>
              </w:rPr>
              <w:t>项目支出绩效自评表</w:t>
            </w:r>
          </w:p>
        </w:tc>
      </w:tr>
      <w:tr w14:paraId="3B3CA4AE">
        <w:tblPrEx>
          <w:tblCellMar>
            <w:top w:w="0" w:type="dxa"/>
            <w:left w:w="108" w:type="dxa"/>
            <w:bottom w:w="0" w:type="dxa"/>
            <w:right w:w="108" w:type="dxa"/>
          </w:tblCellMar>
        </w:tblPrEx>
        <w:tc>
          <w:tcPr>
            <w:tcW w:w="8847" w:type="dxa"/>
            <w:gridSpan w:val="9"/>
            <w:vAlign w:val="center"/>
          </w:tcPr>
          <w:p w14:paraId="2AC65CC5">
            <w:pPr>
              <w:jc w:val="center"/>
            </w:pPr>
            <w:r>
              <w:rPr>
                <w:rFonts w:ascii="宋体" w:hAnsi="宋体" w:eastAsia="宋体"/>
                <w:sz w:val="24"/>
              </w:rPr>
              <w:t>(2024年度)</w:t>
            </w:r>
          </w:p>
        </w:tc>
      </w:tr>
      <w:tr w14:paraId="03AC27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52C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E3CDCC">
            <w:pPr>
              <w:jc w:val="center"/>
            </w:pPr>
            <w:r>
              <w:rPr>
                <w:rFonts w:ascii="宋体" w:hAnsi="宋体" w:eastAsia="宋体"/>
                <w:sz w:val="16"/>
              </w:rPr>
              <w:t>残疾人事业发展补助资金项目（一般公共预算）</w:t>
            </w:r>
          </w:p>
        </w:tc>
      </w:tr>
      <w:tr w14:paraId="6F4A6A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C31A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281DBC">
            <w:pPr>
              <w:jc w:val="center"/>
            </w:pPr>
            <w:r>
              <w:rPr>
                <w:rFonts w:ascii="宋体" w:hAnsi="宋体" w:eastAsia="宋体"/>
                <w:sz w:val="16"/>
              </w:rPr>
              <w:t>新疆维吾尔自治区洛浦县残疾人联合会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8BF5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BD8C65">
            <w:pPr>
              <w:jc w:val="center"/>
            </w:pPr>
            <w:r>
              <w:rPr>
                <w:rFonts w:ascii="宋体" w:hAnsi="宋体" w:eastAsia="宋体"/>
                <w:sz w:val="16"/>
              </w:rPr>
              <w:t>新疆维吾尔自治区洛浦县残疾人联合会</w:t>
            </w:r>
          </w:p>
        </w:tc>
      </w:tr>
      <w:tr w14:paraId="40C65C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85C9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ECB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043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2FB1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842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BC8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5E52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7DC67">
            <w:pPr>
              <w:jc w:val="center"/>
            </w:pPr>
            <w:r>
              <w:rPr>
                <w:rFonts w:ascii="宋体" w:hAnsi="宋体" w:eastAsia="宋体"/>
                <w:sz w:val="16"/>
              </w:rPr>
              <w:t>得分</w:t>
            </w:r>
          </w:p>
        </w:tc>
      </w:tr>
      <w:tr w14:paraId="1E8AD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A41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10D9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1D3D1">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298DF">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9B33">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0D9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FE1B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4879B">
            <w:pPr>
              <w:jc w:val="center"/>
            </w:pPr>
            <w:r>
              <w:rPr>
                <w:rFonts w:ascii="宋体" w:hAnsi="宋体" w:eastAsia="宋体"/>
                <w:sz w:val="16"/>
              </w:rPr>
              <w:t>10.00分</w:t>
            </w:r>
          </w:p>
        </w:tc>
      </w:tr>
      <w:tr w14:paraId="013CC5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293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241C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E224B">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CAA65">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A62BE">
            <w:pPr>
              <w:jc w:val="center"/>
            </w:pPr>
            <w:r>
              <w:rPr>
                <w:rFonts w:ascii="宋体" w:hAnsi="宋体" w:eastAsia="宋体"/>
                <w:sz w:val="16"/>
              </w:rPr>
              <w:t>64.00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6C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4EC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E6F08">
            <w:pPr>
              <w:jc w:val="center"/>
            </w:pPr>
            <w:r>
              <w:rPr>
                <w:rFonts w:ascii="宋体" w:hAnsi="宋体" w:eastAsia="宋体"/>
                <w:sz w:val="16"/>
              </w:rPr>
              <w:t>—</w:t>
            </w:r>
          </w:p>
        </w:tc>
      </w:tr>
      <w:tr w14:paraId="1A7ED3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C55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576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089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BA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5C8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28E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7D4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5277">
            <w:pPr>
              <w:jc w:val="center"/>
            </w:pPr>
            <w:r>
              <w:rPr>
                <w:rFonts w:ascii="宋体" w:hAnsi="宋体" w:eastAsia="宋体"/>
                <w:sz w:val="16"/>
              </w:rPr>
              <w:t>—</w:t>
            </w:r>
          </w:p>
        </w:tc>
      </w:tr>
      <w:tr w14:paraId="0286B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207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6C50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AFC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5D4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96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E5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1CD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10843">
            <w:pPr>
              <w:jc w:val="center"/>
            </w:pPr>
            <w:r>
              <w:rPr>
                <w:rFonts w:ascii="宋体" w:hAnsi="宋体" w:eastAsia="宋体"/>
                <w:sz w:val="16"/>
              </w:rPr>
              <w:t>—</w:t>
            </w:r>
          </w:p>
        </w:tc>
      </w:tr>
      <w:tr w14:paraId="08D6A8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CC9D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386C3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C505A8">
            <w:pPr>
              <w:jc w:val="center"/>
            </w:pPr>
            <w:r>
              <w:rPr>
                <w:rFonts w:ascii="宋体" w:hAnsi="宋体" w:eastAsia="宋体"/>
                <w:sz w:val="16"/>
              </w:rPr>
              <w:t>实际完成情况</w:t>
            </w:r>
          </w:p>
        </w:tc>
      </w:tr>
      <w:tr w14:paraId="06A733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4E32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17A2C5">
            <w:pPr>
              <w:jc w:val="both"/>
            </w:pPr>
            <w:r>
              <w:rPr>
                <w:rFonts w:ascii="宋体" w:hAnsi="宋体" w:eastAsia="宋体"/>
                <w:sz w:val="16"/>
              </w:rPr>
              <w:t>根据《关于2024年自治区财政残疾人事业发展补助资金预算的通知》文件实施此项目，项目主要内容为：残疾人基本康复服务人数不少于859人，残疾儿童康复救助人数不少于10人，社区康复协调员培训人数不少于75人，资助困难残疾大学生人数不少于8人，困难重度残疾人家庭无障碍改造户数不少于30户，残疾人托养人数不少于60人，爱耳日与残疾预防日宣传场次不少于11场次。通过项目的实施，提高残疾人康复服务水平，提高困难残疾大学生生活水平。</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A02DB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残疾人基本康复服务人数不少于859人，残疾儿童康复救助人数不少于10人，社区康复协调员培训人数不少于75人，资助困难残疾大学生人数不少于8人，困难重度残疾人家庭无障碍改造户数不少于30户，残疾人托养人数不少于60人，爱耳日与残疾预防日宣传场次不少于11场次。资金已使用64万元。通过项目的实施，提高残疾人康复服务水平，提高困难残疾大学生生活水平。</w:t>
            </w:r>
          </w:p>
        </w:tc>
      </w:tr>
      <w:tr w14:paraId="72418F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2ADD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28F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D8E1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620D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42D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D3E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F52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E8A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7A9DF">
            <w:pPr>
              <w:jc w:val="center"/>
            </w:pPr>
            <w:r>
              <w:rPr>
                <w:rFonts w:ascii="宋体" w:hAnsi="宋体" w:eastAsia="宋体"/>
                <w:sz w:val="16"/>
              </w:rPr>
              <w:t>偏差原因分析及改进措施</w:t>
            </w:r>
          </w:p>
        </w:tc>
      </w:tr>
      <w:tr w14:paraId="663AA2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4789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E743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A5CC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4BFD1">
            <w:pPr>
              <w:jc w:val="center"/>
            </w:pPr>
            <w:r>
              <w:rPr>
                <w:rFonts w:ascii="宋体" w:hAnsi="宋体" w:eastAsia="宋体"/>
                <w:sz w:val="16"/>
              </w:rPr>
              <w:t>残疾人基本康复服务人数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6B06E">
            <w:pPr>
              <w:jc w:val="center"/>
            </w:pPr>
            <w:r>
              <w:rPr>
                <w:rFonts w:ascii="宋体" w:hAnsi="宋体" w:eastAsia="宋体"/>
                <w:sz w:val="16"/>
              </w:rPr>
              <w:t>&gt;=859人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59FE5">
            <w:pPr>
              <w:jc w:val="center"/>
            </w:pPr>
            <w:r>
              <w:rPr>
                <w:rFonts w:ascii="宋体" w:hAnsi="宋体" w:eastAsia="宋体"/>
                <w:sz w:val="16"/>
              </w:rPr>
              <w:t>=859人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9F21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5843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8ED98">
            <w:pPr>
              <w:jc w:val="center"/>
            </w:pPr>
          </w:p>
        </w:tc>
      </w:tr>
      <w:tr w14:paraId="7CABB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65D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B25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B35F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8027A">
            <w:pPr>
              <w:jc w:val="center"/>
            </w:pPr>
            <w:r>
              <w:rPr>
                <w:rFonts w:ascii="宋体" w:hAnsi="宋体" w:eastAsia="宋体"/>
                <w:sz w:val="16"/>
              </w:rPr>
              <w:t>残疾儿童康复救助人数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2CE33">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DD662">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EADF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A091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C0A9F">
            <w:pPr>
              <w:jc w:val="center"/>
            </w:pPr>
          </w:p>
        </w:tc>
      </w:tr>
      <w:tr w14:paraId="1598CC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CC1E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C09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DDA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25BAF">
            <w:pPr>
              <w:jc w:val="center"/>
            </w:pPr>
            <w:r>
              <w:rPr>
                <w:rFonts w:ascii="宋体" w:hAnsi="宋体" w:eastAsia="宋体"/>
                <w:sz w:val="16"/>
              </w:rPr>
              <w:t>社区康复协调员培训人数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47095">
            <w:pPr>
              <w:jc w:val="center"/>
            </w:pPr>
            <w:r>
              <w:rPr>
                <w:rFonts w:ascii="宋体" w:hAnsi="宋体" w:eastAsia="宋体"/>
                <w:sz w:val="16"/>
              </w:rPr>
              <w:t>&gt;=75人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C7038">
            <w:pPr>
              <w:jc w:val="center"/>
            </w:pPr>
            <w:r>
              <w:rPr>
                <w:rFonts w:ascii="宋体" w:hAnsi="宋体" w:eastAsia="宋体"/>
                <w:sz w:val="16"/>
              </w:rPr>
              <w: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B87E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79D1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E6842">
            <w:pPr>
              <w:jc w:val="center"/>
            </w:pPr>
          </w:p>
        </w:tc>
      </w:tr>
      <w:tr w14:paraId="005517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A03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56D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7B4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5C0DE">
            <w:pPr>
              <w:jc w:val="center"/>
            </w:pPr>
            <w:r>
              <w:rPr>
                <w:rFonts w:ascii="宋体" w:hAnsi="宋体" w:eastAsia="宋体"/>
                <w:sz w:val="16"/>
              </w:rPr>
              <w:t>资助困难残疾大学生人数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8B087">
            <w:pPr>
              <w:jc w:val="center"/>
            </w:pPr>
            <w:r>
              <w:rPr>
                <w:rFonts w:ascii="宋体" w:hAnsi="宋体" w:eastAsia="宋体"/>
                <w:sz w:val="16"/>
              </w:rPr>
              <w:t>&gt;=8人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269ED">
            <w:pPr>
              <w:jc w:val="center"/>
            </w:pPr>
            <w:r>
              <w:rPr>
                <w:rFonts w:ascii="宋体" w:hAnsi="宋体" w:eastAsia="宋体"/>
                <w:sz w:val="16"/>
              </w:rPr>
              <w:t>=8人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47C8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529B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08853">
            <w:pPr>
              <w:jc w:val="center"/>
            </w:pPr>
          </w:p>
        </w:tc>
      </w:tr>
      <w:tr w14:paraId="4E3F16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694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8F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C45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1E3DB">
            <w:pPr>
              <w:jc w:val="center"/>
            </w:pPr>
            <w:r>
              <w:rPr>
                <w:rFonts w:ascii="宋体" w:hAnsi="宋体" w:eastAsia="宋体"/>
                <w:sz w:val="16"/>
              </w:rPr>
              <w:t>困难重度残疾人家庭无障碍改造户数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D7AF">
            <w:pPr>
              <w:jc w:val="center"/>
            </w:pPr>
            <w:r>
              <w:rPr>
                <w:rFonts w:ascii="宋体" w:hAnsi="宋体" w:eastAsia="宋体"/>
                <w:sz w:val="16"/>
              </w:rPr>
              <w:t>&gt;=30户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8395">
            <w:pPr>
              <w:jc w:val="center"/>
            </w:pPr>
            <w:r>
              <w:rPr>
                <w:rFonts w:ascii="宋体" w:hAnsi="宋体" w:eastAsia="宋体"/>
                <w:sz w:val="16"/>
              </w:rPr>
              <w:t>=30户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BC5D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6749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6A863">
            <w:pPr>
              <w:jc w:val="center"/>
            </w:pPr>
          </w:p>
        </w:tc>
      </w:tr>
      <w:tr w14:paraId="2539A4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76F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8B3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126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4F8CC">
            <w:pPr>
              <w:jc w:val="center"/>
            </w:pPr>
            <w:r>
              <w:rPr>
                <w:rFonts w:ascii="宋体" w:hAnsi="宋体" w:eastAsia="宋体"/>
                <w:sz w:val="16"/>
              </w:rPr>
              <w:t>残疾人托养人数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29751">
            <w:pPr>
              <w:jc w:val="center"/>
            </w:pPr>
            <w:r>
              <w:rPr>
                <w:rFonts w:ascii="宋体" w:hAnsi="宋体" w:eastAsia="宋体"/>
                <w:sz w:val="16"/>
              </w:rPr>
              <w:t>&gt;=60人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BC79">
            <w:pPr>
              <w:jc w:val="center"/>
            </w:pPr>
            <w:r>
              <w:rPr>
                <w:rFonts w:ascii="宋体" w:hAnsi="宋体" w:eastAsia="宋体"/>
                <w:sz w:val="16"/>
              </w:rPr>
              <w:t>=60人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8578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7892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9B93B">
            <w:pPr>
              <w:jc w:val="center"/>
            </w:pPr>
          </w:p>
        </w:tc>
      </w:tr>
      <w:tr w14:paraId="045FB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771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3A5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CC8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DCEA">
            <w:pPr>
              <w:jc w:val="center"/>
            </w:pPr>
            <w:r>
              <w:rPr>
                <w:rFonts w:ascii="宋体" w:hAnsi="宋体" w:eastAsia="宋体"/>
                <w:sz w:val="16"/>
              </w:rPr>
              <w:t>爱耳日与残疾预防日宣传场次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A5324">
            <w:pPr>
              <w:jc w:val="center"/>
            </w:pPr>
            <w:r>
              <w:rPr>
                <w:rFonts w:ascii="宋体" w:hAnsi="宋体" w:eastAsia="宋体"/>
                <w:sz w:val="16"/>
              </w:rPr>
              <w:t>&gt;=11次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9C812">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05F4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B44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51415">
            <w:pPr>
              <w:jc w:val="center"/>
            </w:pPr>
          </w:p>
        </w:tc>
      </w:tr>
      <w:tr w14:paraId="758F2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FDA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B99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3658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05F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166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3B1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8DB2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BB7F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7FE20">
            <w:pPr>
              <w:jc w:val="center"/>
            </w:pPr>
          </w:p>
        </w:tc>
      </w:tr>
      <w:tr w14:paraId="23F140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E5F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9D3AF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266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1D1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04FC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BF6F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A7F6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5FEA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58D7">
            <w:pPr>
              <w:jc w:val="center"/>
            </w:pPr>
          </w:p>
        </w:tc>
      </w:tr>
      <w:tr w14:paraId="5AD3D0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C9D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6A3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5C5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E80D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8ED5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F0C8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EFD2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DD74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41953">
            <w:pPr>
              <w:jc w:val="center"/>
            </w:pPr>
          </w:p>
        </w:tc>
      </w:tr>
      <w:tr w14:paraId="18520E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B4D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F17E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871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8B418">
            <w:pPr>
              <w:jc w:val="center"/>
            </w:pPr>
            <w:r>
              <w:rPr>
                <w:rFonts w:ascii="宋体" w:hAnsi="宋体" w:eastAsia="宋体"/>
                <w:sz w:val="16"/>
              </w:rPr>
              <w:t>残疾人基本康复服务金额标准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5033D">
            <w:pPr>
              <w:jc w:val="center"/>
            </w:pPr>
            <w:r>
              <w:rPr>
                <w:rFonts w:ascii="宋体" w:hAnsi="宋体" w:eastAsia="宋体"/>
                <w:sz w:val="16"/>
              </w:rPr>
              <w:t>=190元/人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AD8F7">
            <w:pPr>
              <w:jc w:val="center"/>
            </w:pPr>
            <w:r>
              <w:rPr>
                <w:rFonts w:ascii="宋体" w:hAnsi="宋体" w:eastAsia="宋体"/>
                <w:sz w:val="16"/>
              </w:rPr>
              <w:t>=190元/人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0077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83002">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B0078">
            <w:pPr>
              <w:jc w:val="center"/>
            </w:pPr>
          </w:p>
        </w:tc>
      </w:tr>
      <w:tr w14:paraId="61CA91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9A9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61D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D61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C7E6C">
            <w:pPr>
              <w:jc w:val="center"/>
            </w:pPr>
            <w:r>
              <w:rPr>
                <w:rFonts w:ascii="宋体" w:hAnsi="宋体" w:eastAsia="宋体"/>
                <w:sz w:val="16"/>
              </w:rPr>
              <w:t>残疾儿童康复救助金额标准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70B9">
            <w:pPr>
              <w:jc w:val="center"/>
            </w:pPr>
            <w:r>
              <w:rPr>
                <w:rFonts w:ascii="宋体" w:hAnsi="宋体" w:eastAsia="宋体"/>
                <w:sz w:val="16"/>
              </w:rPr>
              <w:t>=17979元/人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0F04C">
            <w:pPr>
              <w:jc w:val="center"/>
            </w:pPr>
            <w:r>
              <w:rPr>
                <w:rFonts w:ascii="宋体" w:hAnsi="宋体" w:eastAsia="宋体"/>
                <w:sz w:val="16"/>
              </w:rPr>
              <w:t>=17979元/人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70E22">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1F0D">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9D667">
            <w:pPr>
              <w:jc w:val="center"/>
            </w:pPr>
          </w:p>
        </w:tc>
      </w:tr>
      <w:tr w14:paraId="720492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D17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EF8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CFF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F504E">
            <w:pPr>
              <w:jc w:val="center"/>
            </w:pPr>
            <w:r>
              <w:rPr>
                <w:rFonts w:ascii="宋体" w:hAnsi="宋体" w:eastAsia="宋体"/>
                <w:sz w:val="16"/>
              </w:rPr>
              <w:t>社区康复协调员培训金额标准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7EC1D">
            <w:pPr>
              <w:jc w:val="center"/>
            </w:pPr>
            <w:r>
              <w:rPr>
                <w:rFonts w:ascii="宋体" w:hAnsi="宋体" w:eastAsia="宋体"/>
                <w:sz w:val="16"/>
              </w:rPr>
              <w:t>=200元/人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85E15">
            <w:pPr>
              <w:jc w:val="center"/>
            </w:pPr>
            <w:r>
              <w:rPr>
                <w:rFonts w:ascii="宋体" w:hAnsi="宋体" w:eastAsia="宋体"/>
                <w:sz w:val="16"/>
              </w:rPr>
              <w:t>=200元/人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93E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5F2D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217A3">
            <w:pPr>
              <w:jc w:val="center"/>
            </w:pPr>
          </w:p>
        </w:tc>
      </w:tr>
      <w:tr w14:paraId="1C50C8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65B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A93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C73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7C247">
            <w:pPr>
              <w:jc w:val="center"/>
            </w:pPr>
            <w:r>
              <w:rPr>
                <w:rFonts w:ascii="宋体" w:hAnsi="宋体" w:eastAsia="宋体"/>
                <w:sz w:val="16"/>
              </w:rPr>
              <w:t>资助困难残疾大学生金额标准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7EDD0">
            <w:pPr>
              <w:jc w:val="center"/>
            </w:pPr>
            <w:r>
              <w:rPr>
                <w:rFonts w:ascii="宋体" w:hAnsi="宋体" w:eastAsia="宋体"/>
                <w:sz w:val="16"/>
              </w:rPr>
              <w:t>=2000元/人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E477">
            <w:pPr>
              <w:jc w:val="center"/>
            </w:pPr>
            <w:r>
              <w:rPr>
                <w:rFonts w:ascii="宋体" w:hAnsi="宋体" w:eastAsia="宋体"/>
                <w:sz w:val="16"/>
              </w:rPr>
              <w:t>=2000元/人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4095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613F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5819E">
            <w:pPr>
              <w:jc w:val="center"/>
            </w:pPr>
          </w:p>
        </w:tc>
      </w:tr>
      <w:tr w14:paraId="66280A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128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9CA3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AF8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3F5E">
            <w:pPr>
              <w:jc w:val="center"/>
            </w:pPr>
            <w:r>
              <w:rPr>
                <w:rFonts w:ascii="宋体" w:hAnsi="宋体" w:eastAsia="宋体"/>
                <w:sz w:val="16"/>
              </w:rPr>
              <w:t>困难重度残疾人家庭无障碍改造金额标准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2AF6C">
            <w:pPr>
              <w:jc w:val="center"/>
            </w:pPr>
            <w:r>
              <w:rPr>
                <w:rFonts w:ascii="宋体" w:hAnsi="宋体" w:eastAsia="宋体"/>
                <w:sz w:val="16"/>
              </w:rPr>
              <w:t>=2500元/户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C1C33">
            <w:pPr>
              <w:jc w:val="center"/>
            </w:pPr>
            <w:r>
              <w:rPr>
                <w:rFonts w:ascii="宋体" w:hAnsi="宋体" w:eastAsia="宋体"/>
                <w:sz w:val="16"/>
              </w:rPr>
              <w:t>=2500元/户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C43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1BBA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29D7F">
            <w:pPr>
              <w:jc w:val="center"/>
            </w:pPr>
          </w:p>
        </w:tc>
      </w:tr>
      <w:tr w14:paraId="07C3D9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577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BEF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277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FD75A">
            <w:pPr>
              <w:jc w:val="center"/>
            </w:pPr>
            <w:r>
              <w:rPr>
                <w:rFonts w:ascii="宋体" w:hAnsi="宋体" w:eastAsia="宋体"/>
                <w:sz w:val="16"/>
              </w:rPr>
              <w:t>残疾人托养金额标准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A7D50">
            <w:pPr>
              <w:jc w:val="center"/>
            </w:pPr>
            <w:r>
              <w:rPr>
                <w:rFonts w:ascii="宋体" w:hAnsi="宋体" w:eastAsia="宋体"/>
                <w:sz w:val="16"/>
              </w:rPr>
              <w: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147C3">
            <w:pPr>
              <w:jc w:val="center"/>
            </w:pPr>
            <w:r>
              <w:rPr>
                <w:rFonts w:ascii="宋体" w:hAnsi="宋体" w:eastAsia="宋体"/>
                <w:sz w:val="16"/>
              </w:rPr>
              <w: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46E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94DD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9591">
            <w:pPr>
              <w:jc w:val="center"/>
            </w:pPr>
          </w:p>
        </w:tc>
      </w:tr>
      <w:tr w14:paraId="700AD4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F69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D20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90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51635">
            <w:pPr>
              <w:jc w:val="center"/>
            </w:pPr>
            <w:r>
              <w:rPr>
                <w:rFonts w:ascii="宋体" w:hAnsi="宋体" w:eastAsia="宋体"/>
                <w:sz w:val="16"/>
              </w:rPr>
              <w:t>爱耳日与残疾预防日宣传金额标准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EBF98">
            <w:pPr>
              <w:jc w:val="center"/>
            </w:pPr>
            <w:r>
              <w:rPr>
                <w:rFonts w:ascii="宋体" w:hAnsi="宋体" w:eastAsia="宋体"/>
                <w:sz w:val="16"/>
              </w:rPr>
              <w:t>=1000元/次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3660">
            <w:pPr>
              <w:jc w:val="center"/>
            </w:pPr>
            <w:r>
              <w:rPr>
                <w:rFonts w:ascii="宋体" w:hAnsi="宋体" w:eastAsia="宋体"/>
                <w:sz w:val="16"/>
              </w:rPr>
              <w:t>=1000元/次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96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488B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BD175">
            <w:pPr>
              <w:jc w:val="center"/>
            </w:pPr>
          </w:p>
        </w:tc>
      </w:tr>
      <w:tr w14:paraId="189C1D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512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A0FE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2255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C44A">
            <w:pPr>
              <w:jc w:val="center"/>
            </w:pPr>
            <w:r>
              <w:rPr>
                <w:rFonts w:ascii="宋体" w:hAnsi="宋体" w:eastAsia="宋体"/>
                <w:sz w:val="16"/>
              </w:rPr>
              <w:t>残疾人康复服务水平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FF033">
            <w:pPr>
              <w:jc w:val="center"/>
            </w:pPr>
            <w:r>
              <w:rPr>
                <w:rFonts w:ascii="宋体" w:hAnsi="宋体" w:eastAsia="宋体"/>
                <w:sz w:val="16"/>
              </w:rPr>
              <w:t>有所提高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69FF1">
            <w:pPr>
              <w:jc w:val="center"/>
            </w:pPr>
            <w:r>
              <w:rPr>
                <w:rFonts w:ascii="宋体" w:hAnsi="宋体" w:eastAsia="宋体"/>
                <w:sz w:val="16"/>
              </w:rPr>
              <w:t>有所提高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9B0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E67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5EA12">
            <w:pPr>
              <w:jc w:val="center"/>
            </w:pPr>
          </w:p>
        </w:tc>
      </w:tr>
      <w:tr w14:paraId="7F8C42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50A5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400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D5E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0A3C">
            <w:pPr>
              <w:jc w:val="center"/>
            </w:pPr>
            <w:r>
              <w:rPr>
                <w:rFonts w:ascii="宋体" w:hAnsi="宋体" w:eastAsia="宋体"/>
                <w:sz w:val="16"/>
              </w:rPr>
              <w:t>残疾人融入社会生活能力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36D4">
            <w:pPr>
              <w:jc w:val="center"/>
            </w:pPr>
            <w:r>
              <w:rPr>
                <w:rFonts w:ascii="宋体" w:hAnsi="宋体" w:eastAsia="宋体"/>
                <w:sz w:val="16"/>
              </w:rPr>
              <w:t>有所提高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F7E49">
            <w:pPr>
              <w:jc w:val="center"/>
            </w:pPr>
            <w:r>
              <w:rPr>
                <w:rFonts w:ascii="宋体" w:hAnsi="宋体" w:eastAsia="宋体"/>
                <w:sz w:val="16"/>
              </w:rPr>
              <w:t>有所提高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460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B65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A9615">
            <w:pPr>
              <w:jc w:val="center"/>
            </w:pPr>
          </w:p>
        </w:tc>
      </w:tr>
      <w:tr w14:paraId="464533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86C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69B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FA8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BE966">
            <w:pPr>
              <w:jc w:val="center"/>
            </w:pPr>
            <w:r>
              <w:rPr>
                <w:rFonts w:ascii="宋体" w:hAnsi="宋体" w:eastAsia="宋体"/>
                <w:sz w:val="16"/>
              </w:rPr>
              <w:t>残疾人及其家属对残疾人服务的满意度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ABC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39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961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3D1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7E896">
            <w:pPr>
              <w:jc w:val="center"/>
            </w:pPr>
          </w:p>
        </w:tc>
      </w:tr>
      <w:tr w14:paraId="19818D4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D1B4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5F6B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BBE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6814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0B4ECD"/>
        </w:tc>
      </w:tr>
    </w:tbl>
    <w:p w14:paraId="33417CC3">
      <w:r>
        <w:br w:type="page"/>
      </w:r>
    </w:p>
    <w:p w14:paraId="1BF3B5A5">
      <w:pPr>
        <w:spacing w:line="640" w:lineRule="exact"/>
        <w:ind w:firstLine="640"/>
        <w:jc w:val="both"/>
        <w:outlineLvl w:val="2"/>
      </w:pPr>
      <w:r>
        <w:rPr>
          <w:rFonts w:ascii="黑体" w:hAnsi="黑体" w:eastAsia="黑体"/>
          <w:sz w:val="32"/>
        </w:rPr>
        <w:t>十二、其他需说明的事项</w:t>
      </w:r>
    </w:p>
    <w:p w14:paraId="2462A55A">
      <w:pPr>
        <w:spacing w:line="580" w:lineRule="exact"/>
        <w:ind w:firstLine="640"/>
        <w:jc w:val="both"/>
      </w:pPr>
      <w:r>
        <w:rPr>
          <w:rFonts w:ascii="仿宋_GB2312" w:hAnsi="仿宋_GB2312" w:eastAsia="仿宋_GB2312"/>
          <w:b w:val="0"/>
          <w:sz w:val="32"/>
        </w:rPr>
        <w:t>本年本单位SM项目1个，全年预算数5.62万元，全年执行数5.62万元。</w:t>
      </w:r>
    </w:p>
    <w:p w14:paraId="52BA98CB">
      <w:r>
        <w:br w:type="page"/>
      </w:r>
    </w:p>
    <w:p w14:paraId="0081F950">
      <w:pPr>
        <w:spacing w:line="240" w:lineRule="auto"/>
        <w:jc w:val="center"/>
        <w:outlineLvl w:val="1"/>
      </w:pPr>
      <w:r>
        <w:rPr>
          <w:rFonts w:ascii="黑体" w:hAnsi="黑体" w:eastAsia="黑体"/>
          <w:sz w:val="32"/>
        </w:rPr>
        <w:t>第三部分 专业名词解释</w:t>
      </w:r>
    </w:p>
    <w:p w14:paraId="49BC36F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4B0A4B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9EB947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69283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F75E73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88BE0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307122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498371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BE77A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569B6C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4EC4A2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93001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96BA07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898E05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6CFA1D">
      <w:r>
        <w:br w:type="page"/>
      </w:r>
    </w:p>
    <w:p w14:paraId="3C216026">
      <w:pPr>
        <w:spacing w:line="240" w:lineRule="auto"/>
        <w:jc w:val="center"/>
        <w:outlineLvl w:val="1"/>
      </w:pPr>
      <w:r>
        <w:rPr>
          <w:rFonts w:ascii="黑体" w:hAnsi="黑体" w:eastAsia="黑体"/>
          <w:sz w:val="32"/>
        </w:rPr>
        <w:t>第四部分 部门决算报表（见附表）</w:t>
      </w:r>
    </w:p>
    <w:p w14:paraId="4FB70154">
      <w:pPr>
        <w:spacing w:line="240" w:lineRule="auto"/>
        <w:ind w:firstLine="640"/>
        <w:jc w:val="both"/>
      </w:pPr>
      <w:r>
        <w:rPr>
          <w:rFonts w:ascii="仿宋_GB2312" w:hAnsi="仿宋_GB2312" w:eastAsia="仿宋_GB2312"/>
          <w:b w:val="0"/>
          <w:sz w:val="32"/>
        </w:rPr>
        <w:t>一、《收入支出决算总表》</w:t>
      </w:r>
    </w:p>
    <w:p w14:paraId="344A2EF4">
      <w:pPr>
        <w:spacing w:line="240" w:lineRule="auto"/>
        <w:ind w:firstLine="640"/>
        <w:jc w:val="both"/>
      </w:pPr>
      <w:r>
        <w:rPr>
          <w:rFonts w:ascii="仿宋_GB2312" w:hAnsi="仿宋_GB2312" w:eastAsia="仿宋_GB2312"/>
          <w:b w:val="0"/>
          <w:sz w:val="32"/>
        </w:rPr>
        <w:t>二、《收入决算表》</w:t>
      </w:r>
    </w:p>
    <w:p w14:paraId="0633CF3E">
      <w:pPr>
        <w:spacing w:line="240" w:lineRule="auto"/>
        <w:ind w:firstLine="640"/>
        <w:jc w:val="both"/>
      </w:pPr>
      <w:r>
        <w:rPr>
          <w:rFonts w:ascii="仿宋_GB2312" w:hAnsi="仿宋_GB2312" w:eastAsia="仿宋_GB2312"/>
          <w:b w:val="0"/>
          <w:sz w:val="32"/>
        </w:rPr>
        <w:t>三、《支出决算表》</w:t>
      </w:r>
    </w:p>
    <w:p w14:paraId="7E1B1E52">
      <w:pPr>
        <w:spacing w:line="240" w:lineRule="auto"/>
        <w:ind w:firstLine="640"/>
        <w:jc w:val="both"/>
      </w:pPr>
      <w:r>
        <w:rPr>
          <w:rFonts w:ascii="仿宋_GB2312" w:hAnsi="仿宋_GB2312" w:eastAsia="仿宋_GB2312"/>
          <w:b w:val="0"/>
          <w:sz w:val="32"/>
        </w:rPr>
        <w:t>四、《财政拨款收入支出决算总表》</w:t>
      </w:r>
    </w:p>
    <w:p w14:paraId="5416DDA6">
      <w:pPr>
        <w:spacing w:line="240" w:lineRule="auto"/>
        <w:ind w:firstLine="640"/>
        <w:jc w:val="both"/>
      </w:pPr>
      <w:r>
        <w:rPr>
          <w:rFonts w:ascii="仿宋_GB2312" w:hAnsi="仿宋_GB2312" w:eastAsia="仿宋_GB2312"/>
          <w:b w:val="0"/>
          <w:sz w:val="32"/>
        </w:rPr>
        <w:t>五、《一般公共预算财政拨款支出决算表》</w:t>
      </w:r>
    </w:p>
    <w:p w14:paraId="7DF52FF7">
      <w:pPr>
        <w:spacing w:line="240" w:lineRule="auto"/>
        <w:ind w:firstLine="640"/>
        <w:jc w:val="both"/>
      </w:pPr>
      <w:r>
        <w:rPr>
          <w:rFonts w:ascii="仿宋_GB2312" w:hAnsi="仿宋_GB2312" w:eastAsia="仿宋_GB2312"/>
          <w:b w:val="0"/>
          <w:sz w:val="32"/>
        </w:rPr>
        <w:t>六、《一般公共预算财政拨款基本支出决算表》</w:t>
      </w:r>
    </w:p>
    <w:p w14:paraId="2B355CC6">
      <w:pPr>
        <w:spacing w:line="240" w:lineRule="auto"/>
        <w:ind w:firstLine="640"/>
        <w:jc w:val="both"/>
      </w:pPr>
      <w:r>
        <w:rPr>
          <w:rFonts w:ascii="仿宋_GB2312" w:hAnsi="仿宋_GB2312" w:eastAsia="仿宋_GB2312"/>
          <w:b w:val="0"/>
          <w:sz w:val="32"/>
        </w:rPr>
        <w:t>七、《政府性基金预算财政拨款收入支出决算表》</w:t>
      </w:r>
    </w:p>
    <w:p w14:paraId="774544F5">
      <w:pPr>
        <w:spacing w:line="240" w:lineRule="auto"/>
        <w:ind w:firstLine="640"/>
        <w:jc w:val="both"/>
      </w:pPr>
      <w:r>
        <w:rPr>
          <w:rFonts w:ascii="仿宋_GB2312" w:hAnsi="仿宋_GB2312" w:eastAsia="仿宋_GB2312"/>
          <w:b w:val="0"/>
          <w:sz w:val="32"/>
        </w:rPr>
        <w:t>八、《国有资本经营预算财政拨款收入支出决算表》</w:t>
      </w:r>
    </w:p>
    <w:p w14:paraId="025F3052">
      <w:pPr>
        <w:spacing w:line="240" w:lineRule="auto"/>
        <w:ind w:firstLine="640"/>
        <w:jc w:val="both"/>
      </w:pPr>
      <w:r>
        <w:rPr>
          <w:rFonts w:ascii="仿宋_GB2312" w:hAnsi="仿宋_GB2312" w:eastAsia="仿宋_GB2312"/>
          <w:b w:val="0"/>
          <w:sz w:val="32"/>
        </w:rPr>
        <w:t>九、《财政拨款“三公”经费支出决算表》</w:t>
      </w:r>
    </w:p>
    <w:p w14:paraId="555AD984">
      <w:pPr>
        <w:spacing w:line="240" w:lineRule="auto"/>
        <w:ind w:firstLine="640"/>
        <w:jc w:val="both"/>
      </w:pPr>
    </w:p>
    <w:p w14:paraId="0CE1AB85">
      <w:pPr>
        <w:spacing w:line="240" w:lineRule="auto"/>
        <w:ind w:firstLine="640"/>
        <w:jc w:val="both"/>
      </w:pPr>
    </w:p>
    <w:p w14:paraId="29B89A50">
      <w:pPr>
        <w:spacing w:line="240" w:lineRule="auto"/>
        <w:ind w:firstLine="640"/>
        <w:jc w:val="both"/>
      </w:pPr>
    </w:p>
    <w:p w14:paraId="0DFD81AF">
      <w:pPr>
        <w:spacing w:line="240" w:lineRule="auto"/>
        <w:ind w:firstLine="640"/>
        <w:jc w:val="both"/>
      </w:pPr>
    </w:p>
    <w:p w14:paraId="37C9E0B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9448C1-401C-46C0-BED7-85821D221F2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16E4DD8-4FE3-4081-A09C-D6E382E66201}"/>
  </w:font>
  <w:font w:name="仿宋_GB2312">
    <w:panose1 w:val="02010609030101010101"/>
    <w:charset w:val="86"/>
    <w:family w:val="modern"/>
    <w:pitch w:val="default"/>
    <w:sig w:usb0="00000001" w:usb1="080E0000" w:usb2="00000000" w:usb3="00000000" w:csb0="00040000" w:csb1="00000000"/>
    <w:embedRegular r:id="rId3" w:fontKey="{B869F1DD-024F-4AAF-B9E0-FCF5E3939E9A}"/>
  </w:font>
  <w:font w:name="楷体_GB2312">
    <w:panose1 w:val="02010609030101010101"/>
    <w:charset w:val="86"/>
    <w:family w:val="auto"/>
    <w:pitch w:val="default"/>
    <w:sig w:usb0="00000001" w:usb1="080E0000" w:usb2="00000000" w:usb3="00000000" w:csb0="00040000" w:csb1="00000000"/>
    <w:embedRegular r:id="rId4" w:fontKey="{5F22A097-C0FE-489F-8496-FBE8C486795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7A5AB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A57720"/>
    <w:rsid w:val="31C63837"/>
    <w:rsid w:val="326F0A17"/>
    <w:rsid w:val="3277581B"/>
    <w:rsid w:val="33114C55"/>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622211"/>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4434D2"/>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5434</Words>
  <Characters>6253</Characters>
  <Lines>0</Lines>
  <Paragraphs>0</Paragraphs>
  <TotalTime>13</TotalTime>
  <ScaleCrop>false</ScaleCrop>
  <LinksUpToDate>false</LinksUpToDate>
  <CharactersWithSpaces>6261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