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405" w:hanging="6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sz w:val="42"/>
          <w:szCs w:val="42"/>
        </w:rPr>
        <w:t>县拜什托格拉克乡中学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2" w:right="94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洛浦县拜什托格拉克</w:t>
      </w:r>
      <w:r>
        <w:rPr>
          <w:rFonts w:ascii="黑体" w:hAnsi="黑体" w:eastAsia="黑体" w:cs="黑体"/>
          <w:sz w:val="34"/>
          <w:szCs w:val="34"/>
        </w:rPr>
        <w:t xml:space="preserve">乡中学单位概况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于洛浦县拜什托格拉克乡中学2022年收支预算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二、关于洛浦县拜什</w:t>
      </w:r>
      <w:r>
        <w:rPr>
          <w:rFonts w:ascii="仿宋" w:hAnsi="仿宋" w:eastAsia="仿宋" w:cs="仿宋"/>
          <w:spacing w:val="-1"/>
          <w:sz w:val="34"/>
          <w:szCs w:val="34"/>
        </w:rPr>
        <w:t>托格拉克乡中学2022年收入预算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拜什托格拉克乡中学2022年支出预算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3" w:line="276" w:lineRule="auto"/>
        <w:ind w:left="15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拜什托格拉克乡中学2022年财政拨款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于洛浦县拜什托格拉克乡中学2022年一般公共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、关于洛浦县拜什托格拉克乡中学2022年一般公共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5" w:header="0" w:footer="0" w:gutter="0"/>
          <w:cols w:space="720" w:num="1"/>
        </w:sectPr>
      </w:pPr>
    </w:p>
    <w:p>
      <w:pPr>
        <w:spacing w:before="69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浦县拜什托格拉克乡中学2022年一般公共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left="2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八、关于洛浦县拜什托格拉克乡中学2022年一</w:t>
      </w:r>
      <w:r>
        <w:rPr>
          <w:rFonts w:ascii="仿宋" w:hAnsi="仿宋" w:eastAsia="仿宋" w:cs="仿宋"/>
          <w:sz w:val="34"/>
          <w:szCs w:val="34"/>
        </w:rPr>
        <w:t xml:space="preserve">般公共 </w:t>
      </w:r>
      <w:r>
        <w:rPr>
          <w:rFonts w:ascii="仿宋" w:hAnsi="仿宋" w:eastAsia="仿宋" w:cs="仿宋"/>
          <w:spacing w:val="-2"/>
          <w:sz w:val="34"/>
          <w:szCs w:val="34"/>
        </w:rPr>
        <w:t>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九、关于洛浦县拜什托</w:t>
      </w:r>
      <w:r>
        <w:rPr>
          <w:rFonts w:ascii="仿宋" w:hAnsi="仿宋" w:eastAsia="仿宋" w:cs="仿宋"/>
          <w:spacing w:val="-1"/>
          <w:sz w:val="34"/>
          <w:szCs w:val="34"/>
        </w:rPr>
        <w:t>格拉克乡中学2022年政府性基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798" w:right="40" w:hanging="3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洛浦县拜什托格拉克乡中学</w:t>
      </w:r>
      <w:r>
        <w:rPr>
          <w:rFonts w:ascii="黑体" w:hAnsi="黑体" w:eastAsia="黑体" w:cs="黑体"/>
          <w:sz w:val="42"/>
          <w:szCs w:val="42"/>
        </w:rPr>
        <w:t xml:space="preserve">单位 </w:t>
      </w:r>
      <w:r>
        <w:rPr>
          <w:rFonts w:ascii="黑体" w:hAnsi="黑体" w:eastAsia="黑体" w:cs="黑体"/>
          <w:spacing w:val="-3"/>
          <w:sz w:val="42"/>
          <w:szCs w:val="42"/>
        </w:rPr>
        <w:t>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拜什托格拉克乡中学的主要职能认真贯彻落实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党和国家的教育方针、政策，正确执行上级主管部门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决议和指示，根据教育规律、社会要求和学校实际，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 </w:t>
      </w:r>
      <w:r>
        <w:rPr>
          <w:rFonts w:ascii="仿宋" w:hAnsi="仿宋" w:eastAsia="仿宋" w:cs="仿宋"/>
          <w:spacing w:val="-1"/>
          <w:sz w:val="34"/>
          <w:szCs w:val="34"/>
        </w:rPr>
        <w:t>织制定学校发展的远景规划、近期目标、学年和学期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 </w:t>
      </w:r>
      <w:r>
        <w:rPr>
          <w:rFonts w:ascii="仿宋" w:hAnsi="仿宋" w:eastAsia="仿宋" w:cs="仿宋"/>
          <w:spacing w:val="-1"/>
          <w:sz w:val="34"/>
          <w:szCs w:val="34"/>
        </w:rPr>
        <w:t>项工作计划以及各项工作指标并组织实施。制定教师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 </w:t>
      </w:r>
      <w:r>
        <w:rPr>
          <w:rFonts w:ascii="仿宋" w:hAnsi="仿宋" w:eastAsia="仿宋" w:cs="仿宋"/>
          <w:spacing w:val="-1"/>
          <w:sz w:val="34"/>
          <w:szCs w:val="34"/>
        </w:rPr>
        <w:t>伍建设规划，不断提高他们的政治素质、文化业务水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 </w:t>
      </w:r>
      <w:r>
        <w:rPr>
          <w:rFonts w:ascii="仿宋" w:hAnsi="仿宋" w:eastAsia="仿宋" w:cs="仿宋"/>
          <w:spacing w:val="-1"/>
          <w:sz w:val="34"/>
          <w:szCs w:val="34"/>
        </w:rPr>
        <w:t>和科研水平。全面实施素质教育，培养德、智、体、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 </w:t>
      </w:r>
      <w:r>
        <w:rPr>
          <w:rFonts w:ascii="仿宋" w:hAnsi="仿宋" w:eastAsia="仿宋" w:cs="仿宋"/>
          <w:spacing w:val="-3"/>
          <w:sz w:val="34"/>
          <w:szCs w:val="34"/>
        </w:rPr>
        <w:t>等方面全面发展的社会主义事业的建设者和接班</w:t>
      </w:r>
      <w:r>
        <w:rPr>
          <w:rFonts w:ascii="仿宋" w:hAnsi="仿宋" w:eastAsia="仿宋" w:cs="仿宋"/>
          <w:spacing w:val="-2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拜什托格拉克乡中学单位无下属预算单位，下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设5个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室，分别是：财务室  教研室  党建</w:t>
      </w:r>
      <w:r>
        <w:rPr>
          <w:rFonts w:ascii="仿宋" w:hAnsi="仿宋" w:eastAsia="仿宋" w:cs="仿宋"/>
          <w:sz w:val="34"/>
          <w:szCs w:val="34"/>
        </w:rPr>
        <w:t xml:space="preserve">办   校务 </w:t>
      </w:r>
      <w:r>
        <w:rPr>
          <w:rFonts w:ascii="仿宋" w:hAnsi="仿宋" w:eastAsia="仿宋" w:cs="仿宋"/>
          <w:spacing w:val="-7"/>
          <w:sz w:val="34"/>
          <w:szCs w:val="34"/>
        </w:rPr>
        <w:t>室  德育办。</w:t>
      </w:r>
    </w:p>
    <w:p>
      <w:pPr>
        <w:spacing w:before="2" w:line="284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县拜什托格拉克乡中学单位编制数40人，实有人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数36人，其中：在职32人，增加0人；退休4</w:t>
      </w:r>
      <w:r>
        <w:rPr>
          <w:rFonts w:ascii="仿宋" w:hAnsi="仿宋" w:eastAsia="仿宋" w:cs="仿宋"/>
          <w:sz w:val="34"/>
          <w:szCs w:val="34"/>
        </w:rPr>
        <w:t xml:space="preserve">人，增加0人 </w:t>
      </w:r>
      <w:r>
        <w:rPr>
          <w:rFonts w:ascii="仿宋" w:hAnsi="仿宋" w:eastAsia="仿宋" w:cs="仿宋"/>
          <w:spacing w:val="-10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725.93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洛浦县拜什托格拉克乡中学202</w:t>
      </w:r>
      <w:r>
        <w:rPr>
          <w:rFonts w:ascii="仿宋" w:hAnsi="仿宋" w:eastAsia="仿宋" w:cs="仿宋"/>
          <w:sz w:val="20"/>
          <w:szCs w:val="20"/>
        </w:rPr>
        <w:t xml:space="preserve">2年没有公共预算项目安排的支出，一般公共预算项目支出情况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1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洛浦县拜什托格拉克乡中学202</w:t>
      </w:r>
      <w:r>
        <w:rPr>
          <w:rFonts w:ascii="仿宋" w:hAnsi="仿宋" w:eastAsia="仿宋" w:cs="仿宋"/>
          <w:sz w:val="20"/>
          <w:szCs w:val="20"/>
        </w:rPr>
        <w:t xml:space="preserve">2年没有一般公共预算“三公”经费支出，一般公共预算“三公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编制单位：洛浦县拜什托格拉克</w:t>
      </w:r>
      <w:r>
        <w:rPr>
          <w:rFonts w:ascii="仿宋" w:hAnsi="仿宋" w:eastAsia="仿宋" w:cs="仿宋"/>
          <w:sz w:val="20"/>
          <w:szCs w:val="20"/>
        </w:rPr>
        <w:t>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洛浦县拜什托格拉克乡中学202</w:t>
      </w:r>
      <w:r>
        <w:rPr>
          <w:rFonts w:ascii="仿宋" w:hAnsi="仿宋" w:eastAsia="仿宋" w:cs="仿宋"/>
          <w:sz w:val="20"/>
          <w:szCs w:val="20"/>
        </w:rPr>
        <w:t xml:space="preserve">2年没有使用政府性基金预算拨款安排的支出，政府性基金预算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一、关于洛浦县拜什托格拉克乡中学202</w:t>
      </w:r>
      <w:r>
        <w:rPr>
          <w:rFonts w:ascii="黑体" w:hAnsi="黑体" w:eastAsia="黑体" w:cs="黑体"/>
          <w:sz w:val="34"/>
          <w:szCs w:val="34"/>
        </w:rPr>
        <w:t xml:space="preserve">2年收支预算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5" w:line="276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按照全口径预算的原则，洛浦县拜什托格拉克乡中学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7</w:t>
      </w:r>
      <w:r>
        <w:rPr>
          <w:rFonts w:ascii="仿宋" w:hAnsi="仿宋" w:eastAsia="仿宋" w:cs="仿宋"/>
          <w:spacing w:val="-4"/>
          <w:sz w:val="34"/>
          <w:szCs w:val="34"/>
        </w:rPr>
        <w:t>25.93万元。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二、关于洛浦县拜什托格拉克乡中学202</w:t>
      </w:r>
      <w:r>
        <w:rPr>
          <w:rFonts w:ascii="黑体" w:hAnsi="黑体" w:eastAsia="黑体" w:cs="黑体"/>
          <w:sz w:val="34"/>
          <w:szCs w:val="34"/>
        </w:rPr>
        <w:t xml:space="preserve">2年收入预算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4" w:line="284" w:lineRule="auto"/>
        <w:ind w:left="10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洛浦县拜什托格拉克乡中学收入预算725.93万元，其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中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：一般公共预算725.93万元，占100.00%，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算增加142.80万元，增长24.49%，主</w:t>
      </w:r>
      <w:r>
        <w:rPr>
          <w:rFonts w:ascii="仿宋" w:hAnsi="仿宋" w:eastAsia="仿宋" w:cs="仿宋"/>
          <w:sz w:val="34"/>
          <w:szCs w:val="34"/>
        </w:rPr>
        <w:t>要原因是人员增加</w:t>
      </w:r>
    </w:p>
    <w:p>
      <w:pPr>
        <w:spacing w:before="184" w:line="94" w:lineRule="exact"/>
        <w:ind w:left="3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三、关于洛浦县拜什托格拉克乡中学2022年</w:t>
      </w:r>
      <w:r>
        <w:rPr>
          <w:rFonts w:ascii="黑体" w:hAnsi="黑体" w:eastAsia="黑体" w:cs="黑体"/>
          <w:sz w:val="34"/>
          <w:szCs w:val="34"/>
        </w:rPr>
        <w:t xml:space="preserve">支出预算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1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洛浦县拜什托格拉克乡中学2022年支出预算725.9</w:t>
      </w:r>
      <w:r>
        <w:rPr>
          <w:rFonts w:ascii="仿宋" w:hAnsi="仿宋" w:eastAsia="仿宋" w:cs="仿宋"/>
          <w:sz w:val="34"/>
          <w:szCs w:val="34"/>
        </w:rPr>
        <w:t xml:space="preserve">3万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4" w:line="276" w:lineRule="auto"/>
        <w:ind w:left="25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支出725.93万元，占100.00%，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142.8</w:t>
      </w:r>
      <w:r>
        <w:rPr>
          <w:rFonts w:ascii="仿宋" w:hAnsi="仿宋" w:eastAsia="仿宋" w:cs="仿宋"/>
          <w:spacing w:val="-2"/>
          <w:sz w:val="34"/>
          <w:szCs w:val="34"/>
        </w:rPr>
        <w:t>0万元，增长24.49%，主要原因是 人员增加。</w:t>
      </w:r>
    </w:p>
    <w:p>
      <w:pPr>
        <w:spacing w:before="2" w:line="289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0%，主要原因是无项目。</w:t>
      </w:r>
    </w:p>
    <w:p>
      <w:pPr>
        <w:spacing w:before="153" w:line="277" w:lineRule="auto"/>
        <w:ind w:right="95" w:firstLine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四、关于洛浦县拜什</w:t>
      </w:r>
      <w:r>
        <w:rPr>
          <w:rFonts w:ascii="黑体" w:hAnsi="黑体" w:eastAsia="黑体" w:cs="黑体"/>
          <w:spacing w:val="-1"/>
          <w:sz w:val="34"/>
          <w:szCs w:val="34"/>
        </w:rPr>
        <w:t>托格拉克乡中学2022年财政拨款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收支预算情况的总体说明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022年财政拨款收支总预算725.93万元。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9" w:line="277" w:lineRule="auto"/>
        <w:ind w:left="2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预算包括：一般公共预算725.93万元。</w:t>
      </w:r>
    </w:p>
    <w:p>
      <w:pPr>
        <w:spacing w:before="101" w:line="290" w:lineRule="auto"/>
        <w:ind w:left="10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教育支出725.93万元，主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要用于</w:t>
      </w:r>
      <w:r>
        <w:rPr>
          <w:rFonts w:ascii="仿宋" w:hAnsi="仿宋" w:eastAsia="仿宋" w:cs="仿宋"/>
          <w:spacing w:val="-3"/>
          <w:sz w:val="34"/>
          <w:szCs w:val="34"/>
        </w:rPr>
        <w:t>人员工资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五险一金。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五、关于洛浦县拜什托格拉克乡中学2022年一般</w:t>
      </w:r>
      <w:r>
        <w:rPr>
          <w:rFonts w:ascii="黑体" w:hAnsi="黑体" w:eastAsia="黑体" w:cs="黑体"/>
          <w:sz w:val="34"/>
          <w:szCs w:val="34"/>
        </w:rPr>
        <w:t xml:space="preserve">公共 </w:t>
      </w:r>
      <w:r>
        <w:rPr>
          <w:rFonts w:ascii="黑体" w:hAnsi="黑体" w:eastAsia="黑体" w:cs="黑体"/>
          <w:spacing w:val="-2"/>
          <w:sz w:val="34"/>
          <w:szCs w:val="34"/>
        </w:rPr>
        <w:t>预算当年拨款情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1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浦县拜什托格拉克乡中学2022年一般公共预算拨款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合计</w:t>
      </w:r>
      <w:r>
        <w:rPr>
          <w:rFonts w:ascii="仿宋" w:hAnsi="仿宋" w:eastAsia="仿宋" w:cs="仿宋"/>
          <w:spacing w:val="-6"/>
          <w:sz w:val="34"/>
          <w:szCs w:val="34"/>
        </w:rPr>
        <w:t>725.93万元，其中：</w:t>
      </w:r>
    </w:p>
    <w:p>
      <w:pPr>
        <w:spacing w:before="2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支出725.93万元，  比上年预算增加142.80万元</w:t>
      </w:r>
    </w:p>
    <w:p>
      <w:pPr>
        <w:spacing w:before="102" w:line="223" w:lineRule="auto"/>
        <w:ind w:left="2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 xml:space="preserve">  增长24.49%。主要原因是：</w:t>
      </w:r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eastAsia="zh-CN"/>
        </w:rPr>
        <w:t>新增在职教师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人员。</w:t>
      </w:r>
    </w:p>
    <w:p>
      <w:pPr>
        <w:spacing w:before="98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2" w:line="223" w:lineRule="auto"/>
        <w:ind w:left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主要原因是：无项目。</w:t>
      </w:r>
    </w:p>
    <w:p>
      <w:pPr>
        <w:spacing w:before="299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教育支出(类)725.93万元，占100.00%。</w:t>
      </w:r>
    </w:p>
    <w:p>
      <w:pPr>
        <w:spacing w:before="299" w:line="260" w:lineRule="auto"/>
        <w:ind w:left="498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102" w:line="223" w:lineRule="auto"/>
        <w:ind w:left="2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):2022年预算数为725.93万元，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42.80万元，增长24.49%，主要原因是：</w:t>
      </w:r>
      <w:bookmarkStart w:id="0" w:name="_GoBack"/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eastAsia="zh-CN"/>
        </w:rPr>
        <w:t>新增在职教师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人员。</w:t>
      </w:r>
    </w:p>
    <w:bookmarkEnd w:id="0"/>
    <w:p>
      <w:pPr>
        <w:spacing w:before="62" w:line="290" w:lineRule="auto"/>
        <w:ind w:left="18" w:right="450" w:firstLine="12"/>
        <w:rPr>
          <w:rFonts w:ascii="仿宋" w:hAnsi="仿宋" w:eastAsia="仿宋" w:cs="仿宋"/>
          <w:sz w:val="34"/>
          <w:szCs w:val="34"/>
        </w:rPr>
      </w:pPr>
    </w:p>
    <w:p>
      <w:pPr>
        <w:spacing w:before="153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六、关于洛浦县拜什托格拉克乡中学2022年一般公</w:t>
      </w:r>
      <w:r>
        <w:rPr>
          <w:rFonts w:ascii="黑体" w:hAnsi="黑体" w:eastAsia="黑体" w:cs="黑体"/>
          <w:sz w:val="34"/>
          <w:szCs w:val="34"/>
        </w:rPr>
        <w:t xml:space="preserve">共 </w:t>
      </w:r>
      <w:r>
        <w:rPr>
          <w:rFonts w:ascii="黑体" w:hAnsi="黑体" w:eastAsia="黑体" w:cs="黑体"/>
          <w:spacing w:val="-2"/>
          <w:sz w:val="34"/>
          <w:szCs w:val="34"/>
        </w:rPr>
        <w:t>预算基本支出情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4" w:line="276" w:lineRule="auto"/>
        <w:ind w:left="3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浦县拜什托格拉克乡中学2022年一般公共预算基本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出725.93万元，其中：</w:t>
      </w:r>
    </w:p>
    <w:p>
      <w:pPr>
        <w:spacing w:before="2" w:line="288" w:lineRule="auto"/>
        <w:ind w:left="9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经费717.07万元，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金、绩效工资、机关事业单位基本养老保险缴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9" w:line="277" w:lineRule="auto"/>
        <w:ind w:left="9" w:right="235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用经费8.86万元，  主要包括：工会经费。</w:t>
      </w:r>
    </w:p>
    <w:p>
      <w:pPr>
        <w:spacing w:before="297" w:line="277" w:lineRule="auto"/>
        <w:ind w:left="4" w:right="95" w:firstLine="47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七、关于洛浦县拜什托格拉</w:t>
      </w:r>
      <w:r>
        <w:rPr>
          <w:rFonts w:ascii="黑体" w:hAnsi="黑体" w:eastAsia="黑体" w:cs="黑体"/>
          <w:sz w:val="34"/>
          <w:szCs w:val="34"/>
        </w:rPr>
        <w:t xml:space="preserve">克乡中学2022年一般公共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预算项目支出情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89" w:lineRule="auto"/>
        <w:ind w:left="1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浦县拜什托格拉克乡中学2022年没有公共预算项目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安排的支出。</w:t>
      </w:r>
    </w:p>
    <w:p>
      <w:pPr>
        <w:spacing w:before="154" w:line="277" w:lineRule="auto"/>
        <w:ind w:left="4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八、关于洛浦县拜什托格拉克乡</w:t>
      </w:r>
      <w:r>
        <w:rPr>
          <w:rFonts w:ascii="黑体" w:hAnsi="黑体" w:eastAsia="黑体" w:cs="黑体"/>
          <w:sz w:val="34"/>
          <w:szCs w:val="34"/>
        </w:rPr>
        <w:t xml:space="preserve">中学2022年一般公共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预算“三</w:t>
      </w:r>
      <w:r>
        <w:rPr>
          <w:rFonts w:ascii="黑体" w:hAnsi="黑体" w:eastAsia="黑体" w:cs="黑体"/>
          <w:spacing w:val="-1"/>
          <w:sz w:val="34"/>
          <w:szCs w:val="34"/>
        </w:rPr>
        <w:t>公”经费预算情况说明</w:t>
      </w:r>
    </w:p>
    <w:p>
      <w:pPr>
        <w:spacing w:before="7" w:line="276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浦县拜什托格拉克乡中学2022年一般公共预算“三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公</w:t>
      </w:r>
      <w:r>
        <w:rPr>
          <w:rFonts w:ascii="仿宋" w:hAnsi="仿宋" w:eastAsia="仿宋" w:cs="仿宋"/>
          <w:spacing w:val="13"/>
          <w:sz w:val="34"/>
          <w:szCs w:val="34"/>
        </w:rPr>
        <w:t>”经费数为0万元，其中：因公出国(境)费0万元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接</w:t>
      </w:r>
      <w:r>
        <w:rPr>
          <w:rFonts w:ascii="仿宋" w:hAnsi="仿宋" w:eastAsia="仿宋" w:cs="仿宋"/>
          <w:spacing w:val="-8"/>
          <w:sz w:val="34"/>
          <w:szCs w:val="34"/>
        </w:rPr>
        <w:t>待费0万元。</w:t>
      </w:r>
    </w:p>
    <w:p>
      <w:pPr>
        <w:spacing w:before="3" w:line="276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sz w:val="34"/>
          <w:szCs w:val="34"/>
        </w:rPr>
        <w:t xml:space="preserve">公共预算“三公”经费 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</w:t>
      </w:r>
      <w:r>
        <w:rPr>
          <w:rFonts w:ascii="仿宋" w:hAnsi="仿宋" w:eastAsia="仿宋" w:cs="仿宋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spacing w:val="-2"/>
          <w:sz w:val="34"/>
          <w:szCs w:val="34"/>
        </w:rPr>
        <w:t>是无一般公共预算“三公”经费。</w:t>
      </w:r>
    </w:p>
    <w:p>
      <w:pPr>
        <w:spacing w:before="15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九、关于洛浦县拜什托格拉克乡中学2022年政</w:t>
      </w:r>
      <w:r>
        <w:rPr>
          <w:rFonts w:ascii="黑体" w:hAnsi="黑体" w:eastAsia="黑体" w:cs="黑体"/>
          <w:sz w:val="34"/>
          <w:szCs w:val="34"/>
        </w:rPr>
        <w:t xml:space="preserve">府性基 </w:t>
      </w:r>
      <w:r>
        <w:rPr>
          <w:rFonts w:ascii="黑体" w:hAnsi="黑体" w:eastAsia="黑体" w:cs="黑体"/>
          <w:spacing w:val="-2"/>
          <w:sz w:val="34"/>
          <w:szCs w:val="34"/>
        </w:rPr>
        <w:t>金预算拨</w:t>
      </w:r>
      <w:r>
        <w:rPr>
          <w:rFonts w:ascii="黑体" w:hAnsi="黑体" w:eastAsia="黑体" w:cs="黑体"/>
          <w:spacing w:val="-1"/>
          <w:sz w:val="34"/>
          <w:szCs w:val="34"/>
        </w:rPr>
        <w:t>款情况说明</w:t>
      </w:r>
    </w:p>
    <w:p>
      <w:pPr>
        <w:spacing w:before="5" w:line="285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浦县拜什托格拉克乡中学2022年没有使用政府性基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金预算拨款安排的支出，政府性基金预算支出情况表</w:t>
      </w:r>
      <w:r>
        <w:rPr>
          <w:rFonts w:ascii="仿宋" w:hAnsi="仿宋" w:eastAsia="仿宋" w:cs="仿宋"/>
          <w:sz w:val="34"/>
          <w:szCs w:val="34"/>
        </w:rPr>
        <w:t xml:space="preserve">为 </w:t>
      </w:r>
      <w:r>
        <w:rPr>
          <w:rFonts w:ascii="仿宋" w:hAnsi="仿宋" w:eastAsia="仿宋" w:cs="仿宋"/>
          <w:spacing w:val="-16"/>
          <w:sz w:val="34"/>
          <w:szCs w:val="34"/>
        </w:rPr>
        <w:t>空</w:t>
      </w:r>
      <w:r>
        <w:rPr>
          <w:rFonts w:ascii="仿宋" w:hAnsi="仿宋" w:eastAsia="仿宋" w:cs="仿宋"/>
          <w:spacing w:val="-15"/>
          <w:sz w:val="34"/>
          <w:szCs w:val="34"/>
        </w:rPr>
        <w:t>表。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49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2022年，洛浦县拜什托格拉克乡</w:t>
      </w:r>
      <w:r>
        <w:rPr>
          <w:rFonts w:ascii="仿宋" w:hAnsi="仿宋" w:eastAsia="仿宋" w:cs="仿宋"/>
          <w:sz w:val="34"/>
          <w:szCs w:val="34"/>
        </w:rPr>
        <w:t>中学本级及下属 0</w:t>
      </w:r>
    </w:p>
    <w:p>
      <w:pPr>
        <w:spacing w:before="106" w:line="285" w:lineRule="auto"/>
        <w:ind w:left="7" w:right="65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8.86万元，  比上年预算增加1.82万元，增长25.85%。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主</w:t>
      </w:r>
      <w:r>
        <w:rPr>
          <w:rFonts w:ascii="仿宋" w:hAnsi="仿宋" w:eastAsia="仿宋" w:cs="仿宋"/>
          <w:spacing w:val="-6"/>
          <w:sz w:val="34"/>
          <w:szCs w:val="34"/>
        </w:rPr>
        <w:t>要原因是人员增加。</w:t>
      </w:r>
    </w:p>
    <w:p>
      <w:pPr>
        <w:spacing w:before="153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2022年，洛浦县拜什托格拉克乡</w:t>
      </w:r>
      <w:r>
        <w:rPr>
          <w:rFonts w:ascii="仿宋" w:hAnsi="仿宋" w:eastAsia="仿宋" w:cs="仿宋"/>
          <w:sz w:val="34"/>
          <w:szCs w:val="34"/>
        </w:rPr>
        <w:t xml:space="preserve">中学政府采购预算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0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截至2021年底，洛浦县拜什托格拉克乡中学及下</w:t>
      </w:r>
      <w:r>
        <w:rPr>
          <w:rFonts w:ascii="仿宋" w:hAnsi="仿宋" w:eastAsia="仿宋" w:cs="仿宋"/>
          <w:sz w:val="34"/>
          <w:szCs w:val="34"/>
        </w:rPr>
        <w:t xml:space="preserve">属各 </w:t>
      </w:r>
      <w:r>
        <w:rPr>
          <w:rFonts w:ascii="仿宋" w:hAnsi="仿宋" w:eastAsia="仿宋" w:cs="仿宋"/>
          <w:spacing w:val="-2"/>
          <w:sz w:val="34"/>
          <w:szCs w:val="34"/>
        </w:rPr>
        <w:t>预算单位占用使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1.房屋36</w:t>
      </w:r>
      <w:r>
        <w:rPr>
          <w:rFonts w:ascii="仿宋" w:hAnsi="仿宋" w:eastAsia="仿宋" w:cs="仿宋"/>
          <w:spacing w:val="-2"/>
          <w:sz w:val="34"/>
          <w:szCs w:val="34"/>
        </w:rPr>
        <w:t>79.5平方米，价值263.10万元。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25.64万元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资产价值56.7万元。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7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right="27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line="131" w:lineRule="exact"/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6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浦县拜什托格拉克乡中学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5C53CF2"/>
    <w:rsid w:val="1ABE17FD"/>
    <w:rsid w:val="2F6707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5309</Words>
  <Characters>6156</Characters>
  <TotalTime>1</TotalTime>
  <ScaleCrop>false</ScaleCrop>
  <LinksUpToDate>false</LinksUpToDate>
  <CharactersWithSpaces>6498</CharactersWithSpaces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张梦梦</dc:creator>
  <cp:lastModifiedBy>Administrator</cp:lastModifiedBy>
  <dcterms:modified xsi:type="dcterms:W3CDTF">2022-08-15T05:14:44Z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2022-07-31T12:07:20Z</vt:filetime>
  </property>
  <property fmtid="{D5CDD505-2E9C-101B-9397-08002B2CF9AE}" pid="4" name="KSOProductBuildVer">
    <vt:lpwstr>2052-11.1.0.11194</vt:lpwstr>
  </property>
  <property fmtid="{D5CDD505-2E9C-101B-9397-08002B2CF9AE}" pid="5" name="ICV">
    <vt:lpwstr>226C780C211644808961C2C0FD2B2A4E</vt:lpwstr>
  </property>
</Properties>
</file>