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4CD" w:rsidRDefault="003E74CD">
      <w:pPr>
        <w:spacing w:line="253" w:lineRule="auto"/>
      </w:pPr>
    </w:p>
    <w:p w:rsidR="003E74CD" w:rsidRDefault="003E74CD">
      <w:pPr>
        <w:spacing w:line="253" w:lineRule="auto"/>
      </w:pPr>
    </w:p>
    <w:p w:rsidR="003E74CD" w:rsidRDefault="003E74CD">
      <w:pPr>
        <w:spacing w:line="253" w:lineRule="auto"/>
      </w:pPr>
    </w:p>
    <w:p w:rsidR="003E74CD" w:rsidRDefault="003E74CD">
      <w:pPr>
        <w:spacing w:line="253" w:lineRule="auto"/>
      </w:pPr>
    </w:p>
    <w:p w:rsidR="003E74CD" w:rsidRDefault="003E74CD">
      <w:pPr>
        <w:spacing w:line="253" w:lineRule="auto"/>
      </w:pPr>
    </w:p>
    <w:p w:rsidR="003E74CD" w:rsidRDefault="003E74CD">
      <w:pPr>
        <w:spacing w:line="253" w:lineRule="auto"/>
      </w:pPr>
    </w:p>
    <w:p w:rsidR="003E74CD" w:rsidRDefault="003E74CD">
      <w:pPr>
        <w:spacing w:line="253" w:lineRule="auto"/>
      </w:pPr>
    </w:p>
    <w:p w:rsidR="003E74CD" w:rsidRDefault="003E74CD">
      <w:pPr>
        <w:spacing w:line="253" w:lineRule="auto"/>
      </w:pPr>
    </w:p>
    <w:p w:rsidR="003E74CD" w:rsidRDefault="003E74CD">
      <w:pPr>
        <w:spacing w:line="253" w:lineRule="auto"/>
      </w:pPr>
    </w:p>
    <w:p w:rsidR="003E74CD" w:rsidRDefault="003E74CD">
      <w:pPr>
        <w:spacing w:line="253" w:lineRule="auto"/>
      </w:pPr>
    </w:p>
    <w:p w:rsidR="003E74CD" w:rsidRDefault="003E74CD">
      <w:pPr>
        <w:spacing w:line="253" w:lineRule="auto"/>
      </w:pPr>
    </w:p>
    <w:p w:rsidR="003E74CD" w:rsidRDefault="003E74CD">
      <w:pPr>
        <w:spacing w:line="253" w:lineRule="auto"/>
      </w:pPr>
    </w:p>
    <w:p w:rsidR="003E74CD" w:rsidRDefault="003E74CD">
      <w:pPr>
        <w:spacing w:line="253" w:lineRule="auto"/>
      </w:pPr>
    </w:p>
    <w:p w:rsidR="003E74CD" w:rsidRDefault="003E74CD">
      <w:pPr>
        <w:spacing w:line="254" w:lineRule="auto"/>
      </w:pPr>
    </w:p>
    <w:p w:rsidR="003E74CD" w:rsidRDefault="003E74CD">
      <w:pPr>
        <w:spacing w:line="254" w:lineRule="auto"/>
      </w:pPr>
    </w:p>
    <w:p w:rsidR="003E74CD" w:rsidRDefault="00263A23">
      <w:pPr>
        <w:spacing w:before="137" w:line="900" w:lineRule="exact"/>
        <w:ind w:left="2318"/>
        <w:rPr>
          <w:rFonts w:ascii="SimHei" w:eastAsia="SimHei" w:hAnsi="SimHei" w:cs="SimHei"/>
          <w:sz w:val="42"/>
          <w:szCs w:val="42"/>
        </w:rPr>
      </w:pPr>
      <w:r>
        <w:rPr>
          <w:rFonts w:ascii="SimHei" w:eastAsia="SimHei" w:hAnsi="SimHei" w:cs="SimHei"/>
          <w:spacing w:val="-2"/>
          <w:position w:val="36"/>
          <w:sz w:val="42"/>
          <w:szCs w:val="42"/>
        </w:rPr>
        <w:t>洛浦</w:t>
      </w:r>
      <w:r>
        <w:rPr>
          <w:rFonts w:ascii="SimHei" w:eastAsia="SimHei" w:hAnsi="SimHei" w:cs="SimHei"/>
          <w:spacing w:val="-1"/>
          <w:position w:val="36"/>
          <w:sz w:val="42"/>
          <w:szCs w:val="42"/>
        </w:rPr>
        <w:t>县多鲁乡第一中学</w:t>
      </w:r>
    </w:p>
    <w:p w:rsidR="003E74CD" w:rsidRDefault="00263A23">
      <w:pPr>
        <w:spacing w:before="1" w:line="221" w:lineRule="auto"/>
        <w:ind w:left="2528"/>
        <w:rPr>
          <w:rFonts w:ascii="SimHei" w:eastAsia="SimHei" w:hAnsi="SimHei" w:cs="SimHei"/>
          <w:sz w:val="42"/>
          <w:szCs w:val="42"/>
        </w:rPr>
      </w:pPr>
      <w:r>
        <w:rPr>
          <w:rFonts w:ascii="SimHei" w:eastAsia="SimHei" w:hAnsi="SimHei" w:cs="SimHei"/>
          <w:spacing w:val="-2"/>
          <w:sz w:val="42"/>
          <w:szCs w:val="42"/>
        </w:rPr>
        <w:t>2</w:t>
      </w:r>
      <w:r>
        <w:rPr>
          <w:rFonts w:ascii="SimHei" w:eastAsia="SimHei" w:hAnsi="SimHei" w:cs="SimHei"/>
          <w:spacing w:val="-1"/>
          <w:sz w:val="42"/>
          <w:szCs w:val="42"/>
        </w:rPr>
        <w:t>022年单位预算公开</w:t>
      </w:r>
    </w:p>
    <w:p w:rsidR="003E74CD" w:rsidRDefault="003E74CD">
      <w:pPr>
        <w:sectPr w:rsidR="003E74CD">
          <w:pgSz w:w="11900" w:h="16840"/>
          <w:pgMar w:top="1431" w:right="1785" w:bottom="0" w:left="1785" w:header="0" w:footer="0" w:gutter="0"/>
          <w:cols w:space="720"/>
        </w:sectPr>
      </w:pPr>
    </w:p>
    <w:p w:rsidR="003E74CD" w:rsidRDefault="00263A23">
      <w:pPr>
        <w:spacing w:before="84" w:line="222" w:lineRule="auto"/>
        <w:ind w:left="3331"/>
        <w:rPr>
          <w:rFonts w:ascii="SimHei" w:eastAsia="SimHei" w:hAnsi="SimHei" w:cs="SimHei"/>
          <w:sz w:val="42"/>
          <w:szCs w:val="42"/>
        </w:rPr>
      </w:pPr>
      <w:r>
        <w:rPr>
          <w:rFonts w:ascii="SimHei" w:eastAsia="SimHei" w:hAnsi="SimHei" w:cs="SimHei"/>
          <w:spacing w:val="-8"/>
          <w:sz w:val="42"/>
          <w:szCs w:val="42"/>
        </w:rPr>
        <w:lastRenderedPageBreak/>
        <w:t>目</w:t>
      </w:r>
      <w:r>
        <w:rPr>
          <w:rFonts w:ascii="SimHei" w:eastAsia="SimHei" w:hAnsi="SimHei" w:cs="SimHei"/>
          <w:spacing w:val="-7"/>
          <w:sz w:val="42"/>
          <w:szCs w:val="42"/>
        </w:rPr>
        <w:t xml:space="preserve">     录</w:t>
      </w:r>
    </w:p>
    <w:p w:rsidR="003E74CD" w:rsidRDefault="00263A23">
      <w:pPr>
        <w:spacing w:before="274" w:line="277" w:lineRule="auto"/>
        <w:ind w:left="484" w:right="1624" w:hanging="14"/>
        <w:rPr>
          <w:rFonts w:ascii="FangSong" w:eastAsia="FangSong" w:hAnsi="FangSong" w:cs="FangSong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第一部分 洛浦县多鲁乡第一中</w:t>
      </w:r>
      <w:r>
        <w:rPr>
          <w:rFonts w:ascii="SimHei" w:eastAsia="SimHei" w:hAnsi="SimHei" w:cs="SimHei"/>
          <w:sz w:val="34"/>
          <w:szCs w:val="34"/>
        </w:rPr>
        <w:t xml:space="preserve">学单位概况 </w:t>
      </w:r>
      <w:r>
        <w:rPr>
          <w:rFonts w:ascii="FangSong" w:eastAsia="FangSong" w:hAnsi="FangSong" w:cs="FangSong"/>
          <w:spacing w:val="-4"/>
          <w:sz w:val="34"/>
          <w:szCs w:val="34"/>
        </w:rPr>
        <w:t>一、主要职能</w:t>
      </w:r>
    </w:p>
    <w:p w:rsidR="003E74CD" w:rsidRDefault="00263A23">
      <w:pPr>
        <w:spacing w:line="222" w:lineRule="auto"/>
        <w:ind w:left="490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二、机构</w:t>
      </w:r>
      <w:r>
        <w:rPr>
          <w:rFonts w:ascii="FangSong" w:eastAsia="FangSong" w:hAnsi="FangSong" w:cs="FangSong"/>
          <w:spacing w:val="-3"/>
          <w:sz w:val="34"/>
          <w:szCs w:val="34"/>
        </w:rPr>
        <w:t>设</w:t>
      </w:r>
      <w:r>
        <w:rPr>
          <w:rFonts w:ascii="FangSong" w:eastAsia="FangSong" w:hAnsi="FangSong" w:cs="FangSong"/>
          <w:spacing w:val="-2"/>
          <w:sz w:val="34"/>
          <w:szCs w:val="34"/>
        </w:rPr>
        <w:t>置及人员情况</w:t>
      </w:r>
    </w:p>
    <w:p w:rsidR="003E74CD" w:rsidRDefault="00263A23">
      <w:pPr>
        <w:spacing w:before="299" w:line="222" w:lineRule="auto"/>
        <w:ind w:left="470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第二部分 2022年单位预</w:t>
      </w:r>
      <w:r>
        <w:rPr>
          <w:rFonts w:ascii="SimHei" w:eastAsia="SimHei" w:hAnsi="SimHei" w:cs="SimHei"/>
          <w:sz w:val="34"/>
          <w:szCs w:val="34"/>
        </w:rPr>
        <w:t>算公开表</w:t>
      </w:r>
    </w:p>
    <w:p w:rsidR="003E74CD" w:rsidRDefault="00263A23">
      <w:pPr>
        <w:spacing w:before="101" w:line="221" w:lineRule="auto"/>
        <w:ind w:left="48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一、</w:t>
      </w:r>
      <w:r>
        <w:rPr>
          <w:rFonts w:ascii="FangSong" w:eastAsia="FangSong" w:hAnsi="FangSong" w:cs="FangSong"/>
          <w:spacing w:val="-2"/>
          <w:sz w:val="34"/>
          <w:szCs w:val="34"/>
        </w:rPr>
        <w:t>单位收支总体情况表</w:t>
      </w:r>
    </w:p>
    <w:p w:rsidR="003E74CD" w:rsidRDefault="00263A23">
      <w:pPr>
        <w:spacing w:before="103" w:line="221" w:lineRule="auto"/>
        <w:ind w:left="490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二、单位</w:t>
      </w:r>
      <w:r>
        <w:rPr>
          <w:rFonts w:ascii="FangSong" w:eastAsia="FangSong" w:hAnsi="FangSong" w:cs="FangSong"/>
          <w:spacing w:val="-3"/>
          <w:sz w:val="34"/>
          <w:szCs w:val="34"/>
        </w:rPr>
        <w:t>收</w:t>
      </w:r>
      <w:r>
        <w:rPr>
          <w:rFonts w:ascii="FangSong" w:eastAsia="FangSong" w:hAnsi="FangSong" w:cs="FangSong"/>
          <w:spacing w:val="-2"/>
          <w:sz w:val="34"/>
          <w:szCs w:val="34"/>
        </w:rPr>
        <w:t>入总体情况表</w:t>
      </w:r>
    </w:p>
    <w:p w:rsidR="003E74CD" w:rsidRDefault="00263A23">
      <w:pPr>
        <w:spacing w:before="103" w:line="221" w:lineRule="auto"/>
        <w:ind w:left="489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三、单位</w:t>
      </w:r>
      <w:r>
        <w:rPr>
          <w:rFonts w:ascii="FangSong" w:eastAsia="FangSong" w:hAnsi="FangSong" w:cs="FangSong"/>
          <w:spacing w:val="-2"/>
          <w:sz w:val="34"/>
          <w:szCs w:val="34"/>
        </w:rPr>
        <w:t>支出总体情况表</w:t>
      </w:r>
    </w:p>
    <w:p w:rsidR="003E74CD" w:rsidRDefault="00263A23">
      <w:pPr>
        <w:spacing w:before="103" w:line="222" w:lineRule="auto"/>
        <w:ind w:left="520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四、财政拨款收支预算总体情况</w:t>
      </w:r>
      <w:r>
        <w:rPr>
          <w:rFonts w:ascii="FangSong" w:eastAsia="FangSong" w:hAnsi="FangSong" w:cs="FangSong"/>
          <w:spacing w:val="-3"/>
          <w:sz w:val="34"/>
          <w:szCs w:val="34"/>
        </w:rPr>
        <w:t>表</w:t>
      </w:r>
    </w:p>
    <w:p w:rsidR="003E74CD" w:rsidRDefault="00263A23">
      <w:pPr>
        <w:spacing w:before="101" w:line="222" w:lineRule="auto"/>
        <w:ind w:left="48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五、一般公共预算支出情况表</w:t>
      </w:r>
    </w:p>
    <w:p w:rsidR="003E74CD" w:rsidRDefault="00263A23">
      <w:pPr>
        <w:spacing w:before="101" w:line="222" w:lineRule="auto"/>
        <w:ind w:left="48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六、一般公共预算基</w:t>
      </w:r>
      <w:r>
        <w:rPr>
          <w:rFonts w:ascii="FangSong" w:eastAsia="FangSong" w:hAnsi="FangSong" w:cs="FangSong"/>
          <w:spacing w:val="-1"/>
          <w:sz w:val="34"/>
          <w:szCs w:val="34"/>
        </w:rPr>
        <w:t>本支出情况表</w:t>
      </w:r>
    </w:p>
    <w:p w:rsidR="003E74CD" w:rsidRDefault="00263A23">
      <w:pPr>
        <w:spacing w:before="101" w:line="222" w:lineRule="auto"/>
        <w:ind w:left="486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七、一般公共预算项目支出情况</w:t>
      </w:r>
      <w:r>
        <w:rPr>
          <w:rFonts w:ascii="FangSong" w:eastAsia="FangSong" w:hAnsi="FangSong" w:cs="FangSong"/>
          <w:sz w:val="34"/>
          <w:szCs w:val="34"/>
        </w:rPr>
        <w:t>表</w:t>
      </w:r>
    </w:p>
    <w:p w:rsidR="003E74CD" w:rsidRDefault="00263A23">
      <w:pPr>
        <w:spacing w:before="101" w:line="222" w:lineRule="auto"/>
        <w:ind w:left="478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八、</w:t>
      </w:r>
      <w:r>
        <w:rPr>
          <w:rFonts w:ascii="FangSong" w:eastAsia="FangSong" w:hAnsi="FangSong" w:cs="FangSong"/>
          <w:spacing w:val="-1"/>
          <w:sz w:val="34"/>
          <w:szCs w:val="34"/>
        </w:rPr>
        <w:t>一般公共预算“三公”经费支出情况表</w:t>
      </w:r>
    </w:p>
    <w:p w:rsidR="003E74CD" w:rsidRDefault="00263A23">
      <w:pPr>
        <w:spacing w:before="102" w:line="220" w:lineRule="auto"/>
        <w:ind w:left="49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九、</w:t>
      </w:r>
      <w:r>
        <w:rPr>
          <w:rFonts w:ascii="FangSong" w:eastAsia="FangSong" w:hAnsi="FangSong" w:cs="FangSong"/>
          <w:spacing w:val="-3"/>
          <w:sz w:val="34"/>
          <w:szCs w:val="34"/>
        </w:rPr>
        <w:t>政</w:t>
      </w:r>
      <w:r>
        <w:rPr>
          <w:rFonts w:ascii="FangSong" w:eastAsia="FangSong" w:hAnsi="FangSong" w:cs="FangSong"/>
          <w:spacing w:val="-2"/>
          <w:sz w:val="34"/>
          <w:szCs w:val="34"/>
        </w:rPr>
        <w:t>府性基金预算支出情况表</w:t>
      </w:r>
    </w:p>
    <w:p w:rsidR="003E74CD" w:rsidRDefault="00263A23">
      <w:pPr>
        <w:spacing w:before="305" w:line="221" w:lineRule="auto"/>
        <w:ind w:left="470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第三部分 2022年单位预</w:t>
      </w:r>
      <w:r>
        <w:rPr>
          <w:rFonts w:ascii="SimHei" w:eastAsia="SimHei" w:hAnsi="SimHei" w:cs="SimHei"/>
          <w:sz w:val="34"/>
          <w:szCs w:val="34"/>
        </w:rPr>
        <w:t>算情况说明</w:t>
      </w:r>
    </w:p>
    <w:p w:rsidR="003E74CD" w:rsidRDefault="00263A23">
      <w:pPr>
        <w:spacing w:before="103" w:line="277" w:lineRule="auto"/>
        <w:ind w:left="20" w:right="95" w:firstLine="46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一、关</w:t>
      </w:r>
      <w:r>
        <w:rPr>
          <w:rFonts w:ascii="FangSong" w:eastAsia="FangSong" w:hAnsi="FangSong" w:cs="FangSong"/>
          <w:spacing w:val="-1"/>
          <w:sz w:val="34"/>
          <w:szCs w:val="34"/>
        </w:rPr>
        <w:t>于洛浦县多鲁乡第一中学2022年收支预算情况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0"/>
          <w:sz w:val="34"/>
          <w:szCs w:val="34"/>
        </w:rPr>
        <w:t>的</w:t>
      </w:r>
      <w:r>
        <w:rPr>
          <w:rFonts w:ascii="FangSong" w:eastAsia="FangSong" w:hAnsi="FangSong" w:cs="FangSong"/>
          <w:spacing w:val="-6"/>
          <w:sz w:val="34"/>
          <w:szCs w:val="34"/>
        </w:rPr>
        <w:t>总体说明</w:t>
      </w:r>
    </w:p>
    <w:p w:rsidR="003E74CD" w:rsidRDefault="00263A23">
      <w:pPr>
        <w:spacing w:before="3" w:line="276" w:lineRule="auto"/>
        <w:ind w:left="1" w:right="95" w:firstLine="489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二、关于洛浦县多鲁</w:t>
      </w:r>
      <w:r>
        <w:rPr>
          <w:rFonts w:ascii="FangSong" w:eastAsia="FangSong" w:hAnsi="FangSong" w:cs="FangSong"/>
          <w:spacing w:val="-1"/>
          <w:sz w:val="34"/>
          <w:szCs w:val="34"/>
        </w:rPr>
        <w:t>乡第一中学2022年收入预算情况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6"/>
          <w:sz w:val="34"/>
          <w:szCs w:val="34"/>
        </w:rPr>
        <w:t>说明</w:t>
      </w:r>
    </w:p>
    <w:p w:rsidR="003E74CD" w:rsidRDefault="00263A23">
      <w:pPr>
        <w:spacing w:before="4" w:line="276" w:lineRule="auto"/>
        <w:ind w:left="1" w:right="95" w:firstLine="488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三、关于洛浦县</w:t>
      </w:r>
      <w:r>
        <w:rPr>
          <w:rFonts w:ascii="FangSong" w:eastAsia="FangSong" w:hAnsi="FangSong" w:cs="FangSong"/>
          <w:spacing w:val="-1"/>
          <w:sz w:val="34"/>
          <w:szCs w:val="34"/>
        </w:rPr>
        <w:t>多鲁乡第一中学2022年支出预算情况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6"/>
          <w:sz w:val="34"/>
          <w:szCs w:val="34"/>
        </w:rPr>
        <w:t>说明</w:t>
      </w:r>
    </w:p>
    <w:p w:rsidR="003E74CD" w:rsidRDefault="00263A23">
      <w:pPr>
        <w:spacing w:before="3" w:line="276" w:lineRule="auto"/>
        <w:ind w:left="2" w:right="95" w:firstLine="517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四、关于洛浦</w:t>
      </w:r>
      <w:r>
        <w:rPr>
          <w:rFonts w:ascii="FangSong" w:eastAsia="FangSong" w:hAnsi="FangSong" w:cs="FangSong"/>
          <w:spacing w:val="-3"/>
          <w:sz w:val="34"/>
          <w:szCs w:val="34"/>
        </w:rPr>
        <w:t>县</w:t>
      </w:r>
      <w:r>
        <w:rPr>
          <w:rFonts w:ascii="FangSong" w:eastAsia="FangSong" w:hAnsi="FangSong" w:cs="FangSong"/>
          <w:spacing w:val="-2"/>
          <w:sz w:val="34"/>
          <w:szCs w:val="34"/>
        </w:rPr>
        <w:t>多鲁乡第一中学2022年财政拨款收支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4"/>
          <w:sz w:val="34"/>
          <w:szCs w:val="34"/>
        </w:rPr>
        <w:t>预算</w:t>
      </w:r>
      <w:r>
        <w:rPr>
          <w:rFonts w:ascii="FangSong" w:eastAsia="FangSong" w:hAnsi="FangSong" w:cs="FangSong"/>
          <w:spacing w:val="-3"/>
          <w:sz w:val="34"/>
          <w:szCs w:val="34"/>
        </w:rPr>
        <w:t>情</w:t>
      </w:r>
      <w:r>
        <w:rPr>
          <w:rFonts w:ascii="FangSong" w:eastAsia="FangSong" w:hAnsi="FangSong" w:cs="FangSong"/>
          <w:spacing w:val="-2"/>
          <w:sz w:val="34"/>
          <w:szCs w:val="34"/>
        </w:rPr>
        <w:t>况的总体说明</w:t>
      </w:r>
    </w:p>
    <w:p w:rsidR="003E74CD" w:rsidRDefault="00263A23">
      <w:pPr>
        <w:spacing w:before="3" w:line="276" w:lineRule="auto"/>
        <w:ind w:left="36" w:right="95" w:firstLine="449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五、关</w:t>
      </w:r>
      <w:r>
        <w:rPr>
          <w:rFonts w:ascii="FangSong" w:eastAsia="FangSong" w:hAnsi="FangSong" w:cs="FangSong"/>
          <w:spacing w:val="-1"/>
          <w:sz w:val="34"/>
          <w:szCs w:val="34"/>
        </w:rPr>
        <w:t>于洛浦县多鲁乡第一中学2022年一般公共预算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0"/>
          <w:sz w:val="34"/>
          <w:szCs w:val="34"/>
        </w:rPr>
        <w:t>当</w:t>
      </w:r>
      <w:r>
        <w:rPr>
          <w:rFonts w:ascii="FangSong" w:eastAsia="FangSong" w:hAnsi="FangSong" w:cs="FangSong"/>
          <w:spacing w:val="-6"/>
          <w:sz w:val="34"/>
          <w:szCs w:val="34"/>
        </w:rPr>
        <w:t>年拨款情况说明</w:t>
      </w:r>
    </w:p>
    <w:p w:rsidR="003E74CD" w:rsidRDefault="00263A23">
      <w:pPr>
        <w:spacing w:before="1" w:line="289" w:lineRule="auto"/>
        <w:ind w:right="95" w:firstLine="48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六</w:t>
      </w:r>
      <w:r>
        <w:rPr>
          <w:rFonts w:ascii="FangSong" w:eastAsia="FangSong" w:hAnsi="FangSong" w:cs="FangSong"/>
          <w:spacing w:val="-1"/>
          <w:sz w:val="34"/>
          <w:szCs w:val="34"/>
        </w:rPr>
        <w:t>、关于洛浦县多鲁乡第一中学2022年一般公共预算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4"/>
          <w:sz w:val="34"/>
          <w:szCs w:val="34"/>
        </w:rPr>
        <w:t>基本</w:t>
      </w:r>
      <w:r>
        <w:rPr>
          <w:rFonts w:ascii="FangSong" w:eastAsia="FangSong" w:hAnsi="FangSong" w:cs="FangSong"/>
          <w:spacing w:val="-2"/>
          <w:sz w:val="34"/>
          <w:szCs w:val="34"/>
        </w:rPr>
        <w:t>支出情况说明</w:t>
      </w:r>
    </w:p>
    <w:p w:rsidR="003E74CD" w:rsidRDefault="003E74CD">
      <w:pPr>
        <w:sectPr w:rsidR="003E74CD">
          <w:pgSz w:w="11900" w:h="16840"/>
          <w:pgMar w:top="903" w:right="1785" w:bottom="0" w:left="1742" w:header="0" w:footer="0" w:gutter="0"/>
          <w:cols w:space="720"/>
        </w:sectPr>
      </w:pPr>
    </w:p>
    <w:p w:rsidR="003E74CD" w:rsidRDefault="00263A23">
      <w:pPr>
        <w:spacing w:before="69" w:line="277" w:lineRule="auto"/>
        <w:ind w:left="37" w:right="95" w:firstLine="48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lastRenderedPageBreak/>
        <w:t>七、关于洛</w:t>
      </w:r>
      <w:r>
        <w:rPr>
          <w:rFonts w:ascii="FangSong" w:eastAsia="FangSong" w:hAnsi="FangSong" w:cs="FangSong"/>
          <w:spacing w:val="-1"/>
          <w:sz w:val="34"/>
          <w:szCs w:val="34"/>
        </w:rPr>
        <w:t>浦县多鲁乡第一中学2022年一般公共预算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4"/>
          <w:sz w:val="34"/>
          <w:szCs w:val="34"/>
        </w:rPr>
        <w:t>项目</w:t>
      </w:r>
      <w:r>
        <w:rPr>
          <w:rFonts w:ascii="FangSong" w:eastAsia="FangSong" w:hAnsi="FangSong" w:cs="FangSong"/>
          <w:spacing w:val="-3"/>
          <w:sz w:val="34"/>
          <w:szCs w:val="34"/>
        </w:rPr>
        <w:t>支</w:t>
      </w:r>
      <w:r>
        <w:rPr>
          <w:rFonts w:ascii="FangSong" w:eastAsia="FangSong" w:hAnsi="FangSong" w:cs="FangSong"/>
          <w:spacing w:val="-2"/>
          <w:sz w:val="34"/>
          <w:szCs w:val="34"/>
        </w:rPr>
        <w:t>出情况说明</w:t>
      </w:r>
    </w:p>
    <w:p w:rsidR="003E74CD" w:rsidRDefault="00263A23">
      <w:pPr>
        <w:spacing w:before="3" w:line="276" w:lineRule="auto"/>
        <w:ind w:right="95" w:firstLine="514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八、关于洛浦县多鲁乡第一中学2022年一般公</w:t>
      </w:r>
      <w:r>
        <w:rPr>
          <w:rFonts w:ascii="FangSong" w:eastAsia="FangSong" w:hAnsi="FangSong" w:cs="FangSong"/>
          <w:sz w:val="34"/>
          <w:szCs w:val="34"/>
        </w:rPr>
        <w:t xml:space="preserve">共预算 </w:t>
      </w:r>
      <w:r>
        <w:rPr>
          <w:rFonts w:ascii="FangSong" w:eastAsia="FangSong" w:hAnsi="FangSong" w:cs="FangSong"/>
          <w:spacing w:val="2"/>
          <w:sz w:val="34"/>
          <w:szCs w:val="34"/>
        </w:rPr>
        <w:t>“</w:t>
      </w:r>
      <w:r>
        <w:rPr>
          <w:rFonts w:ascii="FangSong" w:eastAsia="FangSong" w:hAnsi="FangSong" w:cs="FangSong"/>
          <w:spacing w:val="1"/>
          <w:sz w:val="34"/>
          <w:szCs w:val="34"/>
        </w:rPr>
        <w:t>三公”经费预算情况说明</w:t>
      </w:r>
    </w:p>
    <w:p w:rsidR="003E74CD" w:rsidRDefault="00263A23">
      <w:pPr>
        <w:spacing w:before="3" w:line="276" w:lineRule="auto"/>
        <w:ind w:left="35" w:right="95" w:firstLine="49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九、关于洛浦县多鲁乡</w:t>
      </w:r>
      <w:r>
        <w:rPr>
          <w:rFonts w:ascii="FangSong" w:eastAsia="FangSong" w:hAnsi="FangSong" w:cs="FangSong"/>
          <w:spacing w:val="-1"/>
          <w:sz w:val="34"/>
          <w:szCs w:val="34"/>
        </w:rPr>
        <w:t>第一中学2022年政府性基金预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4"/>
          <w:sz w:val="34"/>
          <w:szCs w:val="34"/>
        </w:rPr>
        <w:t>算拨款</w:t>
      </w:r>
      <w:r>
        <w:rPr>
          <w:rFonts w:ascii="FangSong" w:eastAsia="FangSong" w:hAnsi="FangSong" w:cs="FangSong"/>
          <w:spacing w:val="-2"/>
          <w:sz w:val="34"/>
          <w:szCs w:val="34"/>
        </w:rPr>
        <w:t>情况说明</w:t>
      </w:r>
    </w:p>
    <w:p w:rsidR="003E74CD" w:rsidRDefault="00263A23">
      <w:pPr>
        <w:spacing w:line="710" w:lineRule="exact"/>
        <w:ind w:left="52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position w:val="27"/>
          <w:sz w:val="34"/>
          <w:szCs w:val="34"/>
        </w:rPr>
        <w:t>十、</w:t>
      </w:r>
      <w:r>
        <w:rPr>
          <w:rFonts w:ascii="FangSong" w:eastAsia="FangSong" w:hAnsi="FangSong" w:cs="FangSong"/>
          <w:spacing w:val="-2"/>
          <w:position w:val="27"/>
          <w:sz w:val="34"/>
          <w:szCs w:val="34"/>
        </w:rPr>
        <w:t>其他重要事项的情况说明</w:t>
      </w:r>
    </w:p>
    <w:p w:rsidR="003E74CD" w:rsidRDefault="00263A23">
      <w:pPr>
        <w:spacing w:before="1" w:line="221" w:lineRule="auto"/>
        <w:ind w:left="506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2"/>
          <w:sz w:val="34"/>
          <w:szCs w:val="34"/>
        </w:rPr>
        <w:t>第</w:t>
      </w:r>
      <w:r>
        <w:rPr>
          <w:rFonts w:ascii="SimHei" w:eastAsia="SimHei" w:hAnsi="SimHei" w:cs="SimHei"/>
          <w:spacing w:val="-1"/>
          <w:sz w:val="34"/>
          <w:szCs w:val="34"/>
        </w:rPr>
        <w:t>四部分 名词解释</w:t>
      </w:r>
    </w:p>
    <w:p w:rsidR="003E74CD" w:rsidRDefault="003E74CD">
      <w:pPr>
        <w:sectPr w:rsidR="003E74CD">
          <w:pgSz w:w="11900" w:h="16840"/>
          <w:pgMar w:top="868" w:right="1785" w:bottom="0" w:left="1706" w:header="0" w:footer="0" w:gutter="0"/>
          <w:cols w:space="720"/>
        </w:sectPr>
      </w:pPr>
    </w:p>
    <w:p w:rsidR="003E74CD" w:rsidRDefault="00263A23">
      <w:pPr>
        <w:spacing w:before="84" w:line="221" w:lineRule="auto"/>
        <w:ind w:left="586"/>
        <w:rPr>
          <w:rFonts w:ascii="SimHei" w:eastAsia="SimHei" w:hAnsi="SimHei" w:cs="SimHei"/>
          <w:sz w:val="42"/>
          <w:szCs w:val="42"/>
        </w:rPr>
      </w:pPr>
      <w:r>
        <w:rPr>
          <w:rFonts w:ascii="SimHei" w:eastAsia="SimHei" w:hAnsi="SimHei" w:cs="SimHei"/>
          <w:spacing w:val="-1"/>
          <w:sz w:val="42"/>
          <w:szCs w:val="42"/>
        </w:rPr>
        <w:lastRenderedPageBreak/>
        <w:t>第一部分 洛浦县多鲁乡第一中学单</w:t>
      </w:r>
      <w:r>
        <w:rPr>
          <w:rFonts w:ascii="SimHei" w:eastAsia="SimHei" w:hAnsi="SimHei" w:cs="SimHei"/>
          <w:sz w:val="42"/>
          <w:szCs w:val="42"/>
        </w:rPr>
        <w:t>位概况</w:t>
      </w:r>
    </w:p>
    <w:p w:rsidR="003E74CD" w:rsidRDefault="00263A23">
      <w:pPr>
        <w:spacing w:before="276" w:line="222" w:lineRule="auto"/>
        <w:ind w:left="484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4"/>
          <w:sz w:val="34"/>
          <w:szCs w:val="34"/>
        </w:rPr>
        <w:t>一、</w:t>
      </w:r>
      <w:r>
        <w:rPr>
          <w:rFonts w:ascii="SimHei" w:eastAsia="SimHei" w:hAnsi="SimHei" w:cs="SimHei"/>
          <w:spacing w:val="-2"/>
          <w:sz w:val="34"/>
          <w:szCs w:val="34"/>
        </w:rPr>
        <w:t>主要职能</w:t>
      </w:r>
    </w:p>
    <w:p w:rsidR="003E74CD" w:rsidRDefault="00263A23">
      <w:pPr>
        <w:spacing w:before="102" w:line="280" w:lineRule="auto"/>
        <w:ind w:left="6" w:right="95" w:firstLine="483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洛浦县</w:t>
      </w:r>
      <w:r>
        <w:rPr>
          <w:rFonts w:ascii="FangSong" w:eastAsia="FangSong" w:hAnsi="FangSong" w:cs="FangSong"/>
          <w:spacing w:val="-1"/>
          <w:sz w:val="34"/>
          <w:szCs w:val="34"/>
        </w:rPr>
        <w:t>多鲁乡第一中学的主要职能认真贯彻落实党和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"/>
          <w:sz w:val="34"/>
          <w:szCs w:val="34"/>
        </w:rPr>
        <w:t>国家的教育方针、政策，正确执行上级主管部门的</w:t>
      </w:r>
      <w:r>
        <w:rPr>
          <w:rFonts w:ascii="FangSong" w:eastAsia="FangSong" w:hAnsi="FangSong" w:cs="FangSong"/>
          <w:sz w:val="34"/>
          <w:szCs w:val="34"/>
        </w:rPr>
        <w:t xml:space="preserve">决议 </w:t>
      </w:r>
      <w:r>
        <w:rPr>
          <w:rFonts w:ascii="FangSong" w:eastAsia="FangSong" w:hAnsi="FangSong" w:cs="FangSong"/>
          <w:spacing w:val="-1"/>
          <w:sz w:val="34"/>
          <w:szCs w:val="34"/>
        </w:rPr>
        <w:t>和指示，根据教育规律、社会要求和学校实际，组</w:t>
      </w:r>
      <w:r>
        <w:rPr>
          <w:rFonts w:ascii="FangSong" w:eastAsia="FangSong" w:hAnsi="FangSong" w:cs="FangSong"/>
          <w:sz w:val="34"/>
          <w:szCs w:val="34"/>
        </w:rPr>
        <w:t xml:space="preserve">织制 </w:t>
      </w:r>
      <w:r>
        <w:rPr>
          <w:rFonts w:ascii="FangSong" w:eastAsia="FangSong" w:hAnsi="FangSong" w:cs="FangSong"/>
          <w:spacing w:val="-1"/>
          <w:sz w:val="34"/>
          <w:szCs w:val="34"/>
        </w:rPr>
        <w:t>定学校发展的远景规划、近期目标、学年和学期各</w:t>
      </w:r>
      <w:r>
        <w:rPr>
          <w:rFonts w:ascii="FangSong" w:eastAsia="FangSong" w:hAnsi="FangSong" w:cs="FangSong"/>
          <w:sz w:val="34"/>
          <w:szCs w:val="34"/>
        </w:rPr>
        <w:t xml:space="preserve">项工 </w:t>
      </w:r>
      <w:r>
        <w:rPr>
          <w:rFonts w:ascii="FangSong" w:eastAsia="FangSong" w:hAnsi="FangSong" w:cs="FangSong"/>
          <w:spacing w:val="-1"/>
          <w:sz w:val="34"/>
          <w:szCs w:val="34"/>
        </w:rPr>
        <w:t>作计划以及各项工作指标并组织实施。制定教师队</w:t>
      </w:r>
      <w:r>
        <w:rPr>
          <w:rFonts w:ascii="FangSong" w:eastAsia="FangSong" w:hAnsi="FangSong" w:cs="FangSong"/>
          <w:sz w:val="34"/>
          <w:szCs w:val="34"/>
        </w:rPr>
        <w:t xml:space="preserve">伍建 </w:t>
      </w:r>
      <w:r>
        <w:rPr>
          <w:rFonts w:ascii="FangSong" w:eastAsia="FangSong" w:hAnsi="FangSong" w:cs="FangSong"/>
          <w:spacing w:val="-1"/>
          <w:sz w:val="34"/>
          <w:szCs w:val="34"/>
        </w:rPr>
        <w:t>设规划，不断提高他们的政治素质、文化业务水平</w:t>
      </w:r>
      <w:r>
        <w:rPr>
          <w:rFonts w:ascii="FangSong" w:eastAsia="FangSong" w:hAnsi="FangSong" w:cs="FangSong"/>
          <w:sz w:val="34"/>
          <w:szCs w:val="34"/>
        </w:rPr>
        <w:t xml:space="preserve">和科 </w:t>
      </w:r>
      <w:r>
        <w:rPr>
          <w:rFonts w:ascii="FangSong" w:eastAsia="FangSong" w:hAnsi="FangSong" w:cs="FangSong"/>
          <w:spacing w:val="-1"/>
          <w:sz w:val="34"/>
          <w:szCs w:val="34"/>
        </w:rPr>
        <w:t>研水平。全面实施素质教育，培养德、智、体、美</w:t>
      </w:r>
      <w:r>
        <w:rPr>
          <w:rFonts w:ascii="FangSong" w:eastAsia="FangSong" w:hAnsi="FangSong" w:cs="FangSong"/>
          <w:sz w:val="34"/>
          <w:szCs w:val="34"/>
        </w:rPr>
        <w:t xml:space="preserve">等方 </w:t>
      </w:r>
      <w:r>
        <w:rPr>
          <w:rFonts w:ascii="FangSong" w:eastAsia="FangSong" w:hAnsi="FangSong" w:cs="FangSong"/>
          <w:spacing w:val="-4"/>
          <w:sz w:val="34"/>
          <w:szCs w:val="34"/>
        </w:rPr>
        <w:t>面</w:t>
      </w:r>
      <w:r>
        <w:rPr>
          <w:rFonts w:ascii="FangSong" w:eastAsia="FangSong" w:hAnsi="FangSong" w:cs="FangSong"/>
          <w:spacing w:val="-3"/>
          <w:sz w:val="34"/>
          <w:szCs w:val="34"/>
        </w:rPr>
        <w:t>全面发展的社会主义事业的建设者和接班人。</w:t>
      </w:r>
    </w:p>
    <w:p w:rsidR="003E74CD" w:rsidRDefault="00263A23">
      <w:pPr>
        <w:spacing w:before="152" w:line="221" w:lineRule="auto"/>
        <w:ind w:left="484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2"/>
          <w:sz w:val="34"/>
          <w:szCs w:val="34"/>
        </w:rPr>
        <w:t>二、机构设置</w:t>
      </w:r>
      <w:r>
        <w:rPr>
          <w:rFonts w:ascii="SimHei" w:eastAsia="SimHei" w:hAnsi="SimHei" w:cs="SimHei"/>
          <w:spacing w:val="-1"/>
          <w:sz w:val="34"/>
          <w:szCs w:val="34"/>
        </w:rPr>
        <w:t>及人员情况</w:t>
      </w:r>
    </w:p>
    <w:p w:rsidR="003E74CD" w:rsidRDefault="00263A23">
      <w:pPr>
        <w:spacing w:before="103" w:line="277" w:lineRule="auto"/>
        <w:ind w:left="4" w:right="65" w:firstLine="486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洛浦县多</w:t>
      </w:r>
      <w:r>
        <w:rPr>
          <w:rFonts w:ascii="FangSong" w:eastAsia="FangSong" w:hAnsi="FangSong" w:cs="FangSong"/>
          <w:spacing w:val="-1"/>
          <w:sz w:val="34"/>
          <w:szCs w:val="34"/>
        </w:rPr>
        <w:t>鲁乡第一中学单位无下属预算单位，下设</w:t>
      </w:r>
      <w:r>
        <w:rPr>
          <w:rFonts w:ascii="FangSong" w:eastAsia="FangSong" w:hAnsi="FangSong" w:cs="FangSong"/>
          <w:sz w:val="34"/>
          <w:szCs w:val="34"/>
        </w:rPr>
        <w:t xml:space="preserve">  </w:t>
      </w:r>
      <w:r>
        <w:rPr>
          <w:rFonts w:ascii="FangSong" w:eastAsia="FangSong" w:hAnsi="FangSong" w:cs="FangSong"/>
          <w:spacing w:val="-1"/>
          <w:sz w:val="34"/>
          <w:szCs w:val="34"/>
        </w:rPr>
        <w:t>5个处室，分别是：教务处，教研室，德育</w:t>
      </w:r>
      <w:r>
        <w:rPr>
          <w:rFonts w:ascii="FangSong" w:eastAsia="FangSong" w:hAnsi="FangSong" w:cs="FangSong"/>
          <w:sz w:val="34"/>
          <w:szCs w:val="34"/>
        </w:rPr>
        <w:t xml:space="preserve">办公室，总务 </w:t>
      </w:r>
      <w:r>
        <w:rPr>
          <w:rFonts w:ascii="FangSong" w:eastAsia="FangSong" w:hAnsi="FangSong" w:cs="FangSong"/>
          <w:spacing w:val="-7"/>
          <w:sz w:val="34"/>
          <w:szCs w:val="34"/>
        </w:rPr>
        <w:t>科，校办办公室。</w:t>
      </w:r>
    </w:p>
    <w:p w:rsidR="003E74CD" w:rsidRDefault="00263A23">
      <w:pPr>
        <w:spacing w:before="2" w:line="284" w:lineRule="auto"/>
        <w:ind w:right="265" w:firstLine="490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洛浦</w:t>
      </w:r>
      <w:r>
        <w:rPr>
          <w:rFonts w:ascii="FangSong" w:eastAsia="FangSong" w:hAnsi="FangSong" w:cs="FangSong"/>
          <w:spacing w:val="-1"/>
          <w:sz w:val="34"/>
          <w:szCs w:val="34"/>
        </w:rPr>
        <w:t>县多鲁乡第一中学单位编制数131人，实有人数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"/>
          <w:sz w:val="34"/>
          <w:szCs w:val="34"/>
        </w:rPr>
        <w:t>146人，其中：在职131人，</w:t>
      </w:r>
      <w:r>
        <w:rPr>
          <w:rFonts w:ascii="FangSong" w:eastAsia="FangSong" w:hAnsi="FangSong" w:cs="FangSong"/>
          <w:sz w:val="34"/>
          <w:szCs w:val="34"/>
        </w:rPr>
        <w:t xml:space="preserve">增加0人；退休15人，增加 </w:t>
      </w:r>
      <w:r>
        <w:rPr>
          <w:rFonts w:ascii="FangSong" w:eastAsia="FangSong" w:hAnsi="FangSong" w:cs="FangSong"/>
          <w:spacing w:val="-7"/>
          <w:sz w:val="34"/>
          <w:szCs w:val="34"/>
        </w:rPr>
        <w:t>0</w:t>
      </w:r>
      <w:r>
        <w:rPr>
          <w:rFonts w:ascii="FangSong" w:eastAsia="FangSong" w:hAnsi="FangSong" w:cs="FangSong"/>
          <w:spacing w:val="-4"/>
          <w:sz w:val="34"/>
          <w:szCs w:val="34"/>
        </w:rPr>
        <w:t>人；离休0人，增加0人。</w:t>
      </w:r>
    </w:p>
    <w:p w:rsidR="003E74CD" w:rsidRDefault="003E74CD">
      <w:pPr>
        <w:sectPr w:rsidR="003E74CD">
          <w:pgSz w:w="11900" w:h="16840"/>
          <w:pgMar w:top="903" w:right="1785" w:bottom="0" w:left="1734" w:header="0" w:footer="0" w:gutter="0"/>
          <w:cols w:space="720"/>
        </w:sectPr>
      </w:pPr>
    </w:p>
    <w:p w:rsidR="003E74CD" w:rsidRDefault="00263A23">
      <w:pPr>
        <w:spacing w:before="84" w:line="222" w:lineRule="auto"/>
        <w:ind w:left="1416"/>
        <w:rPr>
          <w:rFonts w:ascii="SimHei" w:eastAsia="SimHei" w:hAnsi="SimHei" w:cs="SimHei"/>
          <w:sz w:val="42"/>
          <w:szCs w:val="42"/>
        </w:rPr>
      </w:pPr>
      <w:r>
        <w:rPr>
          <w:rFonts w:ascii="SimHei" w:eastAsia="SimHei" w:hAnsi="SimHei" w:cs="SimHei"/>
          <w:spacing w:val="-1"/>
          <w:sz w:val="42"/>
          <w:szCs w:val="42"/>
        </w:rPr>
        <w:lastRenderedPageBreak/>
        <w:t>第二部分 2022年单位预算公开</w:t>
      </w:r>
      <w:r>
        <w:rPr>
          <w:rFonts w:ascii="SimHei" w:eastAsia="SimHei" w:hAnsi="SimHei" w:cs="SimHei"/>
          <w:sz w:val="42"/>
          <w:szCs w:val="42"/>
        </w:rPr>
        <w:t>表</w:t>
      </w:r>
    </w:p>
    <w:p w:rsidR="003E74CD" w:rsidRDefault="00263A23">
      <w:pPr>
        <w:spacing w:before="185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t>表一:</w:t>
      </w:r>
    </w:p>
    <w:p w:rsidR="003E74CD" w:rsidRDefault="003E74CD">
      <w:pPr>
        <w:spacing w:line="335" w:lineRule="auto"/>
      </w:pPr>
    </w:p>
    <w:p w:rsidR="003E74CD" w:rsidRDefault="00A156D7">
      <w:pPr>
        <w:spacing w:before="91" w:line="728" w:lineRule="exact"/>
        <w:ind w:left="2963"/>
        <w:rPr>
          <w:rFonts w:ascii="SimHei" w:eastAsia="SimHei" w:hAnsi="SimHei" w:cs="SimHei"/>
          <w:sz w:val="28"/>
          <w:szCs w:val="28"/>
        </w:rPr>
      </w:pPr>
      <w:r w:rsidRPr="00A156D7">
        <w:rPr>
          <w:rFonts w:eastAsia="Aria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2.1pt;margin-top:40pt;width:46.15pt;height:14pt;z-index:251658240" filled="f" stroked="f">
            <v:textbox inset="0,0,0,0">
              <w:txbxContent>
                <w:p w:rsidR="003E74CD" w:rsidRDefault="00263A23">
                  <w:pPr>
                    <w:spacing w:before="19" w:line="221" w:lineRule="auto"/>
                    <w:ind w:left="20"/>
                    <w:rPr>
                      <w:rFonts w:ascii="FangSong" w:eastAsia="FangSong" w:hAnsi="FangSong" w:cs="FangSong"/>
                      <w:sz w:val="20"/>
                      <w:szCs w:val="20"/>
                    </w:rPr>
                  </w:pPr>
                  <w:r>
                    <w:rPr>
                      <w:rFonts w:ascii="FangSong" w:eastAsia="FangSong" w:hAnsi="FangSong" w:cs="FangSong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FangSong" w:eastAsia="FangSong" w:hAnsi="FangSong" w:cs="FangSong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 w:rsidR="00263A23">
        <w:rPr>
          <w:rFonts w:ascii="SimHei" w:eastAsia="SimHei" w:hAnsi="SimHei" w:cs="SimHei"/>
          <w:spacing w:val="-2"/>
          <w:position w:val="34"/>
          <w:sz w:val="28"/>
          <w:szCs w:val="28"/>
        </w:rPr>
        <w:t>单位收支总体情况</w:t>
      </w:r>
      <w:r w:rsidR="00263A23">
        <w:rPr>
          <w:rFonts w:ascii="SimHei" w:eastAsia="SimHei" w:hAnsi="SimHei" w:cs="SimHei"/>
          <w:spacing w:val="-1"/>
          <w:position w:val="34"/>
          <w:sz w:val="28"/>
          <w:szCs w:val="28"/>
        </w:rPr>
        <w:t>表</w:t>
      </w:r>
    </w:p>
    <w:p w:rsidR="003E74CD" w:rsidRDefault="00263A23">
      <w:pPr>
        <w:spacing w:line="220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t>编制单位：洛浦县多鲁乡第一中</w:t>
      </w:r>
      <w:r>
        <w:rPr>
          <w:rFonts w:ascii="FangSong" w:eastAsia="FangSong" w:hAnsi="FangSong" w:cs="FangSong"/>
          <w:sz w:val="20"/>
          <w:szCs w:val="20"/>
        </w:rPr>
        <w:t>学</w:t>
      </w:r>
    </w:p>
    <w:p w:rsidR="003E74CD" w:rsidRDefault="003E74CD">
      <w:pPr>
        <w:spacing w:line="87" w:lineRule="exact"/>
      </w:pPr>
    </w:p>
    <w:tbl>
      <w:tblPr>
        <w:tblStyle w:val="TableNormal"/>
        <w:tblW w:w="84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96"/>
        <w:gridCol w:w="804"/>
        <w:gridCol w:w="3391"/>
        <w:gridCol w:w="809"/>
      </w:tblGrid>
      <w:tr w:rsidR="003E74CD">
        <w:trPr>
          <w:trHeight w:val="399"/>
        </w:trPr>
        <w:tc>
          <w:tcPr>
            <w:tcW w:w="420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28" w:line="223" w:lineRule="auto"/>
              <w:ind w:left="190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28" w:line="222" w:lineRule="auto"/>
              <w:ind w:left="1909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支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出</w:t>
            </w:r>
          </w:p>
        </w:tc>
      </w:tr>
      <w:tr w:rsidR="003E74CD">
        <w:trPr>
          <w:trHeight w:val="394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23" w:line="222" w:lineRule="auto"/>
              <w:ind w:left="150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23" w:line="222" w:lineRule="auto"/>
              <w:ind w:left="107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预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24" w:line="221" w:lineRule="auto"/>
              <w:ind w:left="130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23" w:line="222" w:lineRule="auto"/>
              <w:ind w:left="11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预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算数</w:t>
            </w:r>
          </w:p>
        </w:tc>
      </w:tr>
      <w:tr w:rsidR="003E74CD">
        <w:trPr>
          <w:trHeight w:val="354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4" w:line="222" w:lineRule="auto"/>
              <w:ind w:left="5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9"/>
                <w:sz w:val="20"/>
                <w:szCs w:val="20"/>
              </w:rPr>
              <w:t>财政拨款(补助</w:t>
            </w:r>
            <w:r>
              <w:rPr>
                <w:rFonts w:ascii="FangSong" w:eastAsia="FangSong" w:hAnsi="FangSong" w:cs="FangSong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2" w:line="187" w:lineRule="auto"/>
              <w:ind w:left="20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5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201 一般公共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4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5" w:line="222" w:lineRule="auto"/>
              <w:ind w:left="451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一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3" w:line="187" w:lineRule="auto"/>
              <w:ind w:left="20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6" w:line="223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202 外交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4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7" w:line="220" w:lineRule="auto"/>
              <w:ind w:left="44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政府性基金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6" w:line="224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7" w:line="222" w:lineRule="auto"/>
              <w:ind w:left="471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7" w:line="224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204 公共安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2" w:lineRule="auto"/>
              <w:ind w:left="47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11"/>
                <w:sz w:val="20"/>
                <w:szCs w:val="20"/>
              </w:rPr>
              <w:t>教</w:t>
            </w:r>
            <w:r>
              <w:rPr>
                <w:rFonts w:ascii="FangSong" w:eastAsia="FangSong" w:hAnsi="FangSong" w:cs="FangSong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205 教育支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5" w:line="187" w:lineRule="auto"/>
              <w:ind w:left="20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</w:tr>
      <w:tr w:rsidR="003E74CD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3" w:lineRule="auto"/>
              <w:ind w:left="4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事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206 科学技术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1" w:lineRule="auto"/>
              <w:ind w:left="4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事业单位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207 文化旅游体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1" w:lineRule="auto"/>
              <w:ind w:left="52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208 社会保障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209 社会保险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211 节能环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3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212 城乡社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213 农林水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7" w:line="224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214 交通运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7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215 资源勘探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216 商业服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7" w:line="224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217 金融支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7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219 援助其他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220 自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221 住房保障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222 粮油物资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7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223 国有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224 灾害防治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7" w:line="224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227 预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7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229 其他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7" w:line="219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230 转移性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231 债务还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232 债务付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233 债务发行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234 抗疫特别国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9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2" w:lineRule="auto"/>
              <w:ind w:left="5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收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5" w:line="187" w:lineRule="auto"/>
              <w:ind w:left="20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2" w:lineRule="auto"/>
              <w:ind w:left="4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8"/>
                <w:sz w:val="20"/>
                <w:szCs w:val="20"/>
              </w:rPr>
              <w:t>支</w:t>
            </w:r>
            <w:r>
              <w:rPr>
                <w:rFonts w:ascii="FangSong" w:eastAsia="FangSong" w:hAnsi="FangSong" w:cs="FangSong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FangSong" w:eastAsia="FangSong" w:hAnsi="FangSong" w:cs="FangSong"/>
                <w:spacing w:val="-18"/>
                <w:sz w:val="20"/>
                <w:szCs w:val="20"/>
              </w:rPr>
              <w:t>出</w:t>
            </w:r>
            <w:r>
              <w:rPr>
                <w:rFonts w:ascii="FangSong" w:eastAsia="FangSong" w:hAnsi="FangSong" w:cs="FangSong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FangSong" w:eastAsia="FangSong" w:hAnsi="FangSong" w:cs="FangSong"/>
                <w:spacing w:val="-18"/>
                <w:sz w:val="20"/>
                <w:szCs w:val="20"/>
              </w:rPr>
              <w:t>总</w:t>
            </w:r>
            <w:r>
              <w:rPr>
                <w:rFonts w:ascii="FangSong" w:eastAsia="FangSong" w:hAnsi="FangSong" w:cs="FangSong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FangSong" w:eastAsia="FangSong" w:hAnsi="FangSong" w:cs="FangSong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5" w:line="187" w:lineRule="auto"/>
              <w:ind w:left="20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</w:tr>
    </w:tbl>
    <w:p w:rsidR="003E74CD" w:rsidRDefault="003E74CD"/>
    <w:p w:rsidR="003E74CD" w:rsidRDefault="003E74CD">
      <w:pPr>
        <w:sectPr w:rsidR="003E74CD">
          <w:pgSz w:w="11900" w:h="16840"/>
          <w:pgMar w:top="903" w:right="1745" w:bottom="0" w:left="1745" w:header="0" w:footer="0" w:gutter="0"/>
          <w:cols w:space="720"/>
        </w:sectPr>
      </w:pPr>
    </w:p>
    <w:p w:rsidR="003E74CD" w:rsidRDefault="00263A23">
      <w:pPr>
        <w:spacing w:before="41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lastRenderedPageBreak/>
        <w:t>表二:</w:t>
      </w:r>
    </w:p>
    <w:p w:rsidR="003E74CD" w:rsidRDefault="003E74CD">
      <w:pPr>
        <w:spacing w:line="335" w:lineRule="auto"/>
      </w:pPr>
    </w:p>
    <w:p w:rsidR="003E74CD" w:rsidRDefault="00263A23">
      <w:pPr>
        <w:spacing w:before="91" w:line="222" w:lineRule="auto"/>
        <w:ind w:left="2963"/>
        <w:rPr>
          <w:rFonts w:ascii="SimHei" w:eastAsia="SimHei" w:hAnsi="SimHei" w:cs="SimHei"/>
          <w:sz w:val="28"/>
          <w:szCs w:val="28"/>
        </w:rPr>
      </w:pPr>
      <w:r>
        <w:rPr>
          <w:rFonts w:ascii="SimHei" w:eastAsia="SimHei" w:hAnsi="SimHei" w:cs="SimHei"/>
          <w:spacing w:val="-2"/>
          <w:sz w:val="28"/>
          <w:szCs w:val="28"/>
        </w:rPr>
        <w:t>单位收入总体情况</w:t>
      </w:r>
      <w:r>
        <w:rPr>
          <w:rFonts w:ascii="SimHei" w:eastAsia="SimHei" w:hAnsi="SimHei" w:cs="SimHei"/>
          <w:spacing w:val="-1"/>
          <w:sz w:val="28"/>
          <w:szCs w:val="28"/>
        </w:rPr>
        <w:t>表</w:t>
      </w:r>
    </w:p>
    <w:p w:rsidR="003E74CD" w:rsidRDefault="003E74CD"/>
    <w:p w:rsidR="003E74CD" w:rsidRDefault="003E74CD">
      <w:pPr>
        <w:spacing w:line="109" w:lineRule="exact"/>
      </w:pPr>
    </w:p>
    <w:p w:rsidR="003E74CD" w:rsidRDefault="003E74CD">
      <w:pPr>
        <w:sectPr w:rsidR="003E74CD"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3E74CD" w:rsidRDefault="00263A23">
      <w:pPr>
        <w:spacing w:before="40" w:line="189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lastRenderedPageBreak/>
        <w:t>编制单位：洛浦县多鲁乡第一中</w:t>
      </w:r>
      <w:r>
        <w:rPr>
          <w:rFonts w:ascii="FangSong" w:eastAsia="FangSong" w:hAnsi="FangSong" w:cs="FangSong"/>
          <w:sz w:val="20"/>
          <w:szCs w:val="20"/>
        </w:rPr>
        <w:t>学</w:t>
      </w:r>
    </w:p>
    <w:p w:rsidR="003E74CD" w:rsidRDefault="00263A23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3E74CD" w:rsidRDefault="00263A23">
      <w:pPr>
        <w:spacing w:before="39" w:line="189" w:lineRule="auto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t>单位</w:t>
      </w:r>
      <w:r>
        <w:rPr>
          <w:rFonts w:ascii="FangSong" w:eastAsia="FangSong" w:hAnsi="FangSong" w:cs="FangSong"/>
          <w:spacing w:val="-2"/>
          <w:sz w:val="20"/>
          <w:szCs w:val="20"/>
        </w:rPr>
        <w:t>:万元</w:t>
      </w:r>
    </w:p>
    <w:p w:rsidR="003E74CD" w:rsidRDefault="003E74CD">
      <w:pPr>
        <w:sectPr w:rsidR="003E74CD">
          <w:type w:val="continuous"/>
          <w:pgSz w:w="11900" w:h="16840"/>
          <w:pgMar w:top="1007" w:right="1745" w:bottom="0" w:left="1745" w:header="0" w:footer="0" w:gutter="0"/>
          <w:cols w:num="2" w:space="720" w:equalWidth="0">
            <w:col w:w="7363" w:space="100"/>
            <w:col w:w="948" w:space="0"/>
          </w:cols>
        </w:sectPr>
      </w:pPr>
    </w:p>
    <w:p w:rsidR="003E74CD" w:rsidRDefault="003E74CD">
      <w:pPr>
        <w:spacing w:line="122" w:lineRule="exact"/>
      </w:pPr>
    </w:p>
    <w:tbl>
      <w:tblPr>
        <w:tblStyle w:val="TableNormal"/>
        <w:tblW w:w="839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 w:rsidR="003E74CD">
        <w:trPr>
          <w:trHeight w:val="399"/>
        </w:trPr>
        <w:tc>
          <w:tcPr>
            <w:tcW w:w="2102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28" w:line="221" w:lineRule="auto"/>
              <w:ind w:left="254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263A23">
            <w:pPr>
              <w:spacing w:before="187" w:line="189" w:lineRule="auto"/>
              <w:ind w:left="15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功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能</w:t>
            </w:r>
          </w:p>
          <w:p w:rsidR="003E74CD" w:rsidRDefault="00263A23">
            <w:pPr>
              <w:spacing w:line="184" w:lineRule="auto"/>
              <w:ind w:left="15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分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类</w:t>
            </w:r>
          </w:p>
          <w:p w:rsidR="003E74CD" w:rsidRDefault="00263A23">
            <w:pPr>
              <w:spacing w:line="184" w:lineRule="auto"/>
              <w:ind w:left="15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科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目</w:t>
            </w:r>
          </w:p>
          <w:p w:rsidR="003E74CD" w:rsidRDefault="00263A23">
            <w:pPr>
              <w:spacing w:line="217" w:lineRule="auto"/>
              <w:ind w:left="15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名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3E74CD">
            <w:pPr>
              <w:spacing w:line="320" w:lineRule="auto"/>
            </w:pPr>
          </w:p>
          <w:p w:rsidR="003E74CD" w:rsidRDefault="00263A23">
            <w:pPr>
              <w:spacing w:before="65" w:line="189" w:lineRule="auto"/>
              <w:ind w:left="25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总</w:t>
            </w:r>
          </w:p>
          <w:p w:rsidR="003E74CD" w:rsidRDefault="00263A23">
            <w:pPr>
              <w:spacing w:line="221" w:lineRule="auto"/>
              <w:ind w:left="25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263A23">
            <w:pPr>
              <w:spacing w:before="187" w:line="189" w:lineRule="auto"/>
              <w:ind w:left="15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一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般</w:t>
            </w:r>
          </w:p>
          <w:p w:rsidR="003E74CD" w:rsidRDefault="00263A23">
            <w:pPr>
              <w:spacing w:line="184" w:lineRule="auto"/>
              <w:ind w:left="154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公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共</w:t>
            </w:r>
          </w:p>
          <w:p w:rsidR="003E74CD" w:rsidRDefault="00263A23">
            <w:pPr>
              <w:spacing w:line="184" w:lineRule="auto"/>
              <w:ind w:left="15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预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算</w:t>
            </w:r>
          </w:p>
          <w:p w:rsidR="003E74CD" w:rsidRDefault="00263A23">
            <w:pPr>
              <w:spacing w:line="217" w:lineRule="auto"/>
              <w:ind w:left="15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263A23">
            <w:pPr>
              <w:spacing w:before="87" w:line="196" w:lineRule="auto"/>
              <w:ind w:left="152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7"/>
                <w:sz w:val="19"/>
                <w:szCs w:val="19"/>
              </w:rPr>
              <w:t>政</w:t>
            </w: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府</w:t>
            </w:r>
          </w:p>
          <w:p w:rsidR="003E74CD" w:rsidRDefault="00263A23">
            <w:pPr>
              <w:spacing w:line="194" w:lineRule="auto"/>
              <w:ind w:left="153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性基</w:t>
            </w:r>
          </w:p>
          <w:p w:rsidR="003E74CD" w:rsidRDefault="00263A23">
            <w:pPr>
              <w:spacing w:line="194" w:lineRule="auto"/>
              <w:ind w:left="154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金</w:t>
            </w: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预</w:t>
            </w:r>
          </w:p>
          <w:p w:rsidR="003E74CD" w:rsidRDefault="00263A23">
            <w:pPr>
              <w:spacing w:line="194" w:lineRule="auto"/>
              <w:ind w:left="153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算拨</w:t>
            </w:r>
          </w:p>
          <w:p w:rsidR="003E74CD" w:rsidRDefault="00263A23">
            <w:pPr>
              <w:spacing w:line="220" w:lineRule="auto"/>
              <w:ind w:left="254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263A23">
            <w:pPr>
              <w:spacing w:before="187" w:line="189" w:lineRule="auto"/>
              <w:ind w:left="166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国有</w:t>
            </w:r>
          </w:p>
          <w:p w:rsidR="003E74CD" w:rsidRDefault="00263A23">
            <w:pPr>
              <w:spacing w:line="184" w:lineRule="auto"/>
              <w:ind w:left="16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资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本</w:t>
            </w:r>
          </w:p>
          <w:p w:rsidR="003E74CD" w:rsidRDefault="00263A23">
            <w:pPr>
              <w:spacing w:line="184" w:lineRule="auto"/>
              <w:ind w:left="157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经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营</w:t>
            </w:r>
          </w:p>
          <w:p w:rsidR="003E74CD" w:rsidRDefault="00263A23">
            <w:pPr>
              <w:spacing w:line="217" w:lineRule="auto"/>
              <w:ind w:left="157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预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263A23">
            <w:pPr>
              <w:spacing w:before="87" w:line="189" w:lineRule="auto"/>
              <w:ind w:left="157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财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政</w:t>
            </w:r>
          </w:p>
          <w:p w:rsidR="003E74CD" w:rsidRDefault="00263A23">
            <w:pPr>
              <w:spacing w:line="184" w:lineRule="auto"/>
              <w:ind w:left="159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专户</w:t>
            </w:r>
          </w:p>
          <w:p w:rsidR="003E74CD" w:rsidRDefault="00263A23">
            <w:pPr>
              <w:spacing w:line="184" w:lineRule="auto"/>
              <w:ind w:left="168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36"/>
                <w:sz w:val="20"/>
                <w:szCs w:val="20"/>
              </w:rPr>
              <w:t>(教</w:t>
            </w:r>
          </w:p>
          <w:p w:rsidR="003E74CD" w:rsidRDefault="00263A23">
            <w:pPr>
              <w:spacing w:line="184" w:lineRule="auto"/>
              <w:ind w:left="16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育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收</w:t>
            </w:r>
          </w:p>
          <w:p w:rsidR="003E74CD" w:rsidRDefault="00263A23">
            <w:pPr>
              <w:spacing w:before="1" w:line="207" w:lineRule="auto"/>
              <w:ind w:left="157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3E74CD">
            <w:pPr>
              <w:spacing w:line="320" w:lineRule="auto"/>
            </w:pPr>
          </w:p>
          <w:p w:rsidR="003E74CD" w:rsidRDefault="00263A23">
            <w:pPr>
              <w:spacing w:before="65" w:line="189" w:lineRule="auto"/>
              <w:ind w:left="16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事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业</w:t>
            </w:r>
          </w:p>
          <w:p w:rsidR="003E74CD" w:rsidRDefault="00263A23">
            <w:pPr>
              <w:spacing w:line="218" w:lineRule="auto"/>
              <w:ind w:left="15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263A23">
            <w:pPr>
              <w:spacing w:before="187" w:line="189" w:lineRule="auto"/>
              <w:ind w:left="16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事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业</w:t>
            </w:r>
          </w:p>
          <w:p w:rsidR="003E74CD" w:rsidRDefault="00263A23">
            <w:pPr>
              <w:spacing w:line="184" w:lineRule="auto"/>
              <w:ind w:left="16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单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位</w:t>
            </w:r>
          </w:p>
          <w:p w:rsidR="003E74CD" w:rsidRDefault="00263A23">
            <w:pPr>
              <w:spacing w:line="184" w:lineRule="auto"/>
              <w:ind w:left="16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经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营</w:t>
            </w:r>
          </w:p>
          <w:p w:rsidR="003E74CD" w:rsidRDefault="00263A23">
            <w:pPr>
              <w:spacing w:before="1" w:line="218" w:lineRule="auto"/>
              <w:ind w:left="156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263A23">
            <w:pPr>
              <w:spacing w:before="187" w:line="189" w:lineRule="auto"/>
              <w:ind w:left="16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单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位</w:t>
            </w:r>
          </w:p>
          <w:p w:rsidR="003E74CD" w:rsidRDefault="00263A23">
            <w:pPr>
              <w:spacing w:line="184" w:lineRule="auto"/>
              <w:ind w:left="16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其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他</w:t>
            </w:r>
          </w:p>
          <w:p w:rsidR="003E74CD" w:rsidRDefault="00263A23">
            <w:pPr>
              <w:spacing w:line="184" w:lineRule="auto"/>
              <w:ind w:left="164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资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金</w:t>
            </w:r>
          </w:p>
          <w:p w:rsidR="003E74CD" w:rsidRDefault="00263A23">
            <w:pPr>
              <w:spacing w:before="1" w:line="218" w:lineRule="auto"/>
              <w:ind w:left="156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收入</w:t>
            </w:r>
          </w:p>
        </w:tc>
      </w:tr>
      <w:tr w:rsidR="003E74CD">
        <w:trPr>
          <w:trHeight w:val="713"/>
        </w:trPr>
        <w:tc>
          <w:tcPr>
            <w:tcW w:w="7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284" w:line="221" w:lineRule="auto"/>
              <w:ind w:left="259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284" w:line="223" w:lineRule="auto"/>
              <w:ind w:left="249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283" w:line="222" w:lineRule="auto"/>
              <w:ind w:left="249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项</w:t>
            </w:r>
          </w:p>
        </w:tc>
        <w:tc>
          <w:tcPr>
            <w:tcW w:w="6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700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70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474"/>
        </w:trPr>
        <w:tc>
          <w:tcPr>
            <w:tcW w:w="7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200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66" w:line="188" w:lineRule="auto"/>
              <w:ind w:left="65" w:right="55" w:hanging="2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5"/>
                <w:sz w:val="20"/>
                <w:szCs w:val="20"/>
              </w:rPr>
              <w:t>教</w:t>
            </w: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育支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203" w:line="187" w:lineRule="auto"/>
              <w:ind w:left="9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203" w:line="187" w:lineRule="auto"/>
              <w:ind w:left="99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204" w:line="184" w:lineRule="auto"/>
              <w:ind w:left="580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204" w:line="184" w:lineRule="auto"/>
              <w:ind w:left="58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204" w:line="184" w:lineRule="auto"/>
              <w:ind w:left="582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204" w:line="184" w:lineRule="auto"/>
              <w:ind w:left="58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204" w:line="184" w:lineRule="auto"/>
              <w:ind w:left="58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204" w:line="184" w:lineRule="auto"/>
              <w:ind w:left="58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3E74CD">
        <w:trPr>
          <w:trHeight w:val="474"/>
        </w:trPr>
        <w:tc>
          <w:tcPr>
            <w:tcW w:w="7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201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201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66" w:line="188" w:lineRule="auto"/>
              <w:ind w:left="51" w:right="55" w:hanging="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6"/>
                <w:sz w:val="20"/>
                <w:szCs w:val="20"/>
              </w:rPr>
              <w:t>普</w:t>
            </w:r>
            <w:r>
              <w:rPr>
                <w:rFonts w:ascii="FangSong" w:eastAsia="FangSong" w:hAnsi="FangSong" w:cs="FangSong"/>
                <w:spacing w:val="-5"/>
                <w:sz w:val="20"/>
                <w:szCs w:val="20"/>
              </w:rPr>
              <w:t>通教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204" w:line="187" w:lineRule="auto"/>
              <w:ind w:left="9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204" w:line="187" w:lineRule="auto"/>
              <w:ind w:left="99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205" w:line="184" w:lineRule="auto"/>
              <w:ind w:left="580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205" w:line="184" w:lineRule="auto"/>
              <w:ind w:left="58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205" w:line="184" w:lineRule="auto"/>
              <w:ind w:left="582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205" w:line="184" w:lineRule="auto"/>
              <w:ind w:left="58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205" w:line="184" w:lineRule="auto"/>
              <w:ind w:left="58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205" w:line="184" w:lineRule="auto"/>
              <w:ind w:left="58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3E74CD">
        <w:trPr>
          <w:trHeight w:val="474"/>
        </w:trPr>
        <w:tc>
          <w:tcPr>
            <w:tcW w:w="7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202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202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202" w:line="180" w:lineRule="auto"/>
              <w:ind w:left="4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3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68" w:line="187" w:lineRule="auto"/>
              <w:ind w:left="51" w:right="55" w:hanging="5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6"/>
                <w:sz w:val="20"/>
                <w:szCs w:val="20"/>
              </w:rPr>
              <w:t>初</w:t>
            </w: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中教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205" w:line="187" w:lineRule="auto"/>
              <w:ind w:left="9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205" w:line="187" w:lineRule="auto"/>
              <w:ind w:left="99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206" w:line="184" w:lineRule="auto"/>
              <w:ind w:left="580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206" w:line="184" w:lineRule="auto"/>
              <w:ind w:left="58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206" w:line="184" w:lineRule="auto"/>
              <w:ind w:left="582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206" w:line="184" w:lineRule="auto"/>
              <w:ind w:left="58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206" w:line="184" w:lineRule="auto"/>
              <w:ind w:left="58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206" w:line="184" w:lineRule="auto"/>
              <w:ind w:left="58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3E74CD">
        <w:trPr>
          <w:trHeight w:val="359"/>
        </w:trPr>
        <w:tc>
          <w:tcPr>
            <w:tcW w:w="7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9" w:line="222" w:lineRule="auto"/>
              <w:ind w:left="51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6" w:line="187" w:lineRule="auto"/>
              <w:ind w:left="9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6" w:line="187" w:lineRule="auto"/>
              <w:ind w:left="99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4" w:lineRule="auto"/>
              <w:ind w:left="580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4" w:lineRule="auto"/>
              <w:ind w:left="58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4" w:lineRule="auto"/>
              <w:ind w:left="582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4" w:lineRule="auto"/>
              <w:ind w:left="58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4" w:lineRule="auto"/>
              <w:ind w:left="58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4" w:lineRule="auto"/>
              <w:ind w:left="58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</w:tbl>
    <w:p w:rsidR="003E74CD" w:rsidRDefault="003E74CD">
      <w:pPr>
        <w:spacing w:line="14" w:lineRule="auto"/>
        <w:rPr>
          <w:sz w:val="2"/>
        </w:rPr>
      </w:pPr>
    </w:p>
    <w:p w:rsidR="003E74CD" w:rsidRDefault="003E74CD">
      <w:pPr>
        <w:sectPr w:rsidR="003E74CD">
          <w:type w:val="continuous"/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3E74CD" w:rsidRDefault="00263A23">
      <w:pPr>
        <w:spacing w:before="41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lastRenderedPageBreak/>
        <w:t>表三:</w:t>
      </w:r>
    </w:p>
    <w:p w:rsidR="003E74CD" w:rsidRDefault="003E74CD">
      <w:pPr>
        <w:spacing w:line="335" w:lineRule="auto"/>
      </w:pPr>
    </w:p>
    <w:p w:rsidR="003E74CD" w:rsidRDefault="00263A23">
      <w:pPr>
        <w:spacing w:before="91" w:line="222" w:lineRule="auto"/>
        <w:ind w:left="2963"/>
        <w:rPr>
          <w:rFonts w:ascii="SimHei" w:eastAsia="SimHei" w:hAnsi="SimHei" w:cs="SimHei"/>
          <w:sz w:val="28"/>
          <w:szCs w:val="28"/>
        </w:rPr>
      </w:pPr>
      <w:r>
        <w:rPr>
          <w:rFonts w:ascii="SimHei" w:eastAsia="SimHei" w:hAnsi="SimHei" w:cs="SimHei"/>
          <w:spacing w:val="-2"/>
          <w:sz w:val="28"/>
          <w:szCs w:val="28"/>
        </w:rPr>
        <w:t>单位支出总体情况</w:t>
      </w:r>
      <w:r>
        <w:rPr>
          <w:rFonts w:ascii="SimHei" w:eastAsia="SimHei" w:hAnsi="SimHei" w:cs="SimHei"/>
          <w:spacing w:val="-1"/>
          <w:sz w:val="28"/>
          <w:szCs w:val="28"/>
        </w:rPr>
        <w:t>表</w:t>
      </w:r>
    </w:p>
    <w:p w:rsidR="003E74CD" w:rsidRDefault="003E74CD"/>
    <w:p w:rsidR="003E74CD" w:rsidRDefault="003E74CD">
      <w:pPr>
        <w:spacing w:line="109" w:lineRule="exact"/>
      </w:pPr>
    </w:p>
    <w:p w:rsidR="003E74CD" w:rsidRDefault="003E74CD">
      <w:pPr>
        <w:sectPr w:rsidR="003E74CD"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3E74CD" w:rsidRDefault="00263A23">
      <w:pPr>
        <w:spacing w:before="40" w:line="189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lastRenderedPageBreak/>
        <w:t>编制单位：洛浦县多鲁乡第一中</w:t>
      </w:r>
      <w:r>
        <w:rPr>
          <w:rFonts w:ascii="FangSong" w:eastAsia="FangSong" w:hAnsi="FangSong" w:cs="FangSong"/>
          <w:sz w:val="20"/>
          <w:szCs w:val="20"/>
        </w:rPr>
        <w:t>学</w:t>
      </w:r>
    </w:p>
    <w:p w:rsidR="003E74CD" w:rsidRDefault="00263A23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3E74CD" w:rsidRDefault="00263A23">
      <w:pPr>
        <w:spacing w:before="39" w:line="189" w:lineRule="auto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t>单位</w:t>
      </w:r>
      <w:r>
        <w:rPr>
          <w:rFonts w:ascii="FangSong" w:eastAsia="FangSong" w:hAnsi="FangSong" w:cs="FangSong"/>
          <w:spacing w:val="-2"/>
          <w:sz w:val="20"/>
          <w:szCs w:val="20"/>
        </w:rPr>
        <w:t>:万元</w:t>
      </w:r>
    </w:p>
    <w:p w:rsidR="003E74CD" w:rsidRDefault="003E74CD">
      <w:pPr>
        <w:sectPr w:rsidR="003E74CD">
          <w:type w:val="continuous"/>
          <w:pgSz w:w="11900" w:h="16840"/>
          <w:pgMar w:top="1007" w:right="1745" w:bottom="0" w:left="1745" w:header="0" w:footer="0" w:gutter="0"/>
          <w:cols w:num="2" w:space="720" w:equalWidth="0">
            <w:col w:w="7363" w:space="100"/>
            <w:col w:w="948" w:space="0"/>
          </w:cols>
        </w:sectPr>
      </w:pPr>
    </w:p>
    <w:p w:rsidR="003E74CD" w:rsidRDefault="003E74CD">
      <w:pPr>
        <w:spacing w:line="122" w:lineRule="exact"/>
      </w:pPr>
    </w:p>
    <w:tbl>
      <w:tblPr>
        <w:tblStyle w:val="TableNormal"/>
        <w:tblW w:w="84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:rsidR="003E74CD">
        <w:trPr>
          <w:trHeight w:val="399"/>
        </w:trPr>
        <w:tc>
          <w:tcPr>
            <w:tcW w:w="4799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27" w:line="222" w:lineRule="auto"/>
              <w:ind w:left="220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27" w:line="222" w:lineRule="auto"/>
              <w:ind w:left="141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支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出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预算</w:t>
            </w:r>
          </w:p>
        </w:tc>
      </w:tr>
      <w:tr w:rsidR="003E74CD">
        <w:trPr>
          <w:trHeight w:val="394"/>
        </w:trPr>
        <w:tc>
          <w:tcPr>
            <w:tcW w:w="3600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24" w:line="221" w:lineRule="auto"/>
              <w:ind w:left="1004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263A23">
            <w:pPr>
              <w:spacing w:before="224" w:line="203" w:lineRule="auto"/>
              <w:ind w:left="327" w:right="94" w:hanging="22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功能分类科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8"/>
                <w:sz w:val="20"/>
                <w:szCs w:val="20"/>
              </w:rPr>
              <w:t>目</w:t>
            </w:r>
            <w:r>
              <w:rPr>
                <w:rFonts w:ascii="SimHei" w:eastAsia="SimHei" w:hAnsi="SimHei" w:cs="SimHei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3E74CD">
            <w:pPr>
              <w:spacing w:line="257" w:lineRule="auto"/>
            </w:pPr>
          </w:p>
          <w:p w:rsidR="003E74CD" w:rsidRDefault="00263A23">
            <w:pPr>
              <w:spacing w:before="65" w:line="224" w:lineRule="auto"/>
              <w:ind w:left="404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合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3E74CD">
            <w:pPr>
              <w:spacing w:line="257" w:lineRule="auto"/>
            </w:pPr>
          </w:p>
          <w:p w:rsidR="003E74CD" w:rsidRDefault="00263A23">
            <w:pPr>
              <w:spacing w:before="65" w:line="222" w:lineRule="auto"/>
              <w:ind w:left="20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基本支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3E74CD">
            <w:pPr>
              <w:spacing w:line="257" w:lineRule="auto"/>
            </w:pPr>
          </w:p>
          <w:p w:rsidR="003E74CD" w:rsidRDefault="00263A23">
            <w:pPr>
              <w:spacing w:before="65" w:line="222" w:lineRule="auto"/>
              <w:ind w:left="20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项目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支出</w:t>
            </w:r>
          </w:p>
        </w:tc>
      </w:tr>
      <w:tr w:rsidR="003E74CD">
        <w:trPr>
          <w:trHeight w:val="39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25" w:line="221" w:lineRule="auto"/>
              <w:ind w:left="509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25" w:line="223" w:lineRule="auto"/>
              <w:ind w:left="50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24" w:line="222" w:lineRule="auto"/>
              <w:ind w:left="50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203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0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6" w:line="222" w:lineRule="auto"/>
              <w:ind w:left="47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教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3" w:line="187" w:lineRule="auto"/>
              <w:ind w:left="600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3" w:line="187" w:lineRule="auto"/>
              <w:ind w:left="60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4" w:line="184" w:lineRule="auto"/>
              <w:ind w:right="30"/>
              <w:jc w:val="right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3E74CD">
        <w:trPr>
          <w:trHeight w:val="35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1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1" w:line="180" w:lineRule="auto"/>
              <w:ind w:left="4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7" w:line="222" w:lineRule="auto"/>
              <w:ind w:left="5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4" w:line="187" w:lineRule="auto"/>
              <w:ind w:left="600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4" w:line="187" w:lineRule="auto"/>
              <w:ind w:left="60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5" w:line="184" w:lineRule="auto"/>
              <w:ind w:right="30"/>
              <w:jc w:val="right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3E74CD">
        <w:trPr>
          <w:trHeight w:val="35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2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2" w:line="180" w:lineRule="auto"/>
              <w:ind w:left="4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2" w:line="180" w:lineRule="auto"/>
              <w:ind w:left="42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3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2" w:lineRule="auto"/>
              <w:ind w:left="4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初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中教育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5" w:line="187" w:lineRule="auto"/>
              <w:ind w:left="600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5" w:line="187" w:lineRule="auto"/>
              <w:ind w:left="60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6" w:line="184" w:lineRule="auto"/>
              <w:ind w:right="30"/>
              <w:jc w:val="right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3E74CD">
        <w:trPr>
          <w:trHeight w:val="359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9" w:line="222" w:lineRule="auto"/>
              <w:ind w:left="5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6" w:line="187" w:lineRule="auto"/>
              <w:ind w:left="600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6" w:line="187" w:lineRule="auto"/>
              <w:ind w:left="60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4" w:lineRule="auto"/>
              <w:ind w:right="30"/>
              <w:jc w:val="right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</w:tbl>
    <w:p w:rsidR="003E74CD" w:rsidRDefault="003E74CD">
      <w:pPr>
        <w:spacing w:line="14" w:lineRule="auto"/>
        <w:rPr>
          <w:sz w:val="2"/>
        </w:rPr>
      </w:pPr>
    </w:p>
    <w:p w:rsidR="003E74CD" w:rsidRDefault="003E74CD">
      <w:pPr>
        <w:sectPr w:rsidR="003E74CD">
          <w:type w:val="continuous"/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3E74CD" w:rsidRDefault="00263A23">
      <w:pPr>
        <w:spacing w:before="41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lastRenderedPageBreak/>
        <w:t>表四:</w:t>
      </w:r>
    </w:p>
    <w:p w:rsidR="003E74CD" w:rsidRDefault="003E74CD">
      <w:pPr>
        <w:spacing w:line="334" w:lineRule="auto"/>
      </w:pPr>
    </w:p>
    <w:p w:rsidR="003E74CD" w:rsidRDefault="00263A23">
      <w:pPr>
        <w:spacing w:before="91" w:line="222" w:lineRule="auto"/>
        <w:ind w:left="2398"/>
        <w:rPr>
          <w:rFonts w:ascii="SimHei" w:eastAsia="SimHei" w:hAnsi="SimHei" w:cs="SimHei"/>
          <w:sz w:val="28"/>
          <w:szCs w:val="28"/>
        </w:rPr>
      </w:pPr>
      <w:r>
        <w:rPr>
          <w:rFonts w:ascii="SimHei" w:eastAsia="SimHei" w:hAnsi="SimHei" w:cs="SimHei"/>
          <w:spacing w:val="-1"/>
          <w:sz w:val="28"/>
          <w:szCs w:val="28"/>
        </w:rPr>
        <w:t>财政拨款收支预算总体情况表</w:t>
      </w:r>
    </w:p>
    <w:p w:rsidR="003E74CD" w:rsidRDefault="003E74CD"/>
    <w:p w:rsidR="003E74CD" w:rsidRDefault="003E74CD">
      <w:pPr>
        <w:spacing w:line="110" w:lineRule="exact"/>
      </w:pPr>
    </w:p>
    <w:p w:rsidR="003E74CD" w:rsidRDefault="003E74CD">
      <w:pPr>
        <w:sectPr w:rsidR="003E74CD"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3E74CD" w:rsidRDefault="00263A23">
      <w:pPr>
        <w:spacing w:before="40" w:line="189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lastRenderedPageBreak/>
        <w:t>编制单位：洛浦县多鲁乡第一中</w:t>
      </w:r>
      <w:r>
        <w:rPr>
          <w:rFonts w:ascii="FangSong" w:eastAsia="FangSong" w:hAnsi="FangSong" w:cs="FangSong"/>
          <w:sz w:val="20"/>
          <w:szCs w:val="20"/>
        </w:rPr>
        <w:t>学</w:t>
      </w:r>
    </w:p>
    <w:p w:rsidR="003E74CD" w:rsidRDefault="00263A23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3E74CD" w:rsidRDefault="00263A23">
      <w:pPr>
        <w:spacing w:before="39" w:line="189" w:lineRule="auto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t>单位</w:t>
      </w:r>
      <w:r>
        <w:rPr>
          <w:rFonts w:ascii="FangSong" w:eastAsia="FangSong" w:hAnsi="FangSong" w:cs="FangSong"/>
          <w:spacing w:val="-2"/>
          <w:sz w:val="20"/>
          <w:szCs w:val="20"/>
        </w:rPr>
        <w:t>:万元</w:t>
      </w:r>
    </w:p>
    <w:p w:rsidR="003E74CD" w:rsidRDefault="003E74CD">
      <w:pPr>
        <w:sectPr w:rsidR="003E74CD">
          <w:type w:val="continuous"/>
          <w:pgSz w:w="11900" w:h="16840"/>
          <w:pgMar w:top="1007" w:right="1745" w:bottom="0" w:left="1745" w:header="0" w:footer="0" w:gutter="0"/>
          <w:cols w:num="2" w:space="720" w:equalWidth="0">
            <w:col w:w="7363" w:space="100"/>
            <w:col w:w="948" w:space="0"/>
          </w:cols>
        </w:sectPr>
      </w:pPr>
    </w:p>
    <w:p w:rsidR="003E74CD" w:rsidRDefault="003E74CD">
      <w:pPr>
        <w:spacing w:line="122" w:lineRule="exact"/>
      </w:pPr>
    </w:p>
    <w:tbl>
      <w:tblPr>
        <w:tblStyle w:val="TableNormal"/>
        <w:tblW w:w="84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 w:rsidR="003E74CD">
        <w:trPr>
          <w:trHeight w:val="399"/>
        </w:trPr>
        <w:tc>
          <w:tcPr>
            <w:tcW w:w="323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27" w:line="222" w:lineRule="auto"/>
              <w:ind w:left="102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财政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27" w:line="222" w:lineRule="auto"/>
              <w:ind w:left="1986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财政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拨款支出</w:t>
            </w:r>
          </w:p>
        </w:tc>
      </w:tr>
      <w:tr w:rsidR="003E74CD">
        <w:trPr>
          <w:trHeight w:val="914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>
            <w:pPr>
              <w:spacing w:line="316" w:lineRule="auto"/>
            </w:pPr>
          </w:p>
          <w:p w:rsidR="003E74CD" w:rsidRDefault="00263A23">
            <w:pPr>
              <w:spacing w:before="65" w:line="222" w:lineRule="auto"/>
              <w:ind w:left="1097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>
            <w:pPr>
              <w:spacing w:line="316" w:lineRule="auto"/>
            </w:pPr>
          </w:p>
          <w:p w:rsidR="003E74CD" w:rsidRDefault="00263A23">
            <w:pPr>
              <w:spacing w:before="65" w:line="224" w:lineRule="auto"/>
              <w:ind w:left="12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合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>
            <w:pPr>
              <w:spacing w:line="317" w:lineRule="auto"/>
            </w:pPr>
          </w:p>
          <w:p w:rsidR="003E74CD" w:rsidRDefault="00263A23">
            <w:pPr>
              <w:spacing w:before="65" w:line="221" w:lineRule="auto"/>
              <w:ind w:left="897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>
            <w:pPr>
              <w:spacing w:line="316" w:lineRule="auto"/>
            </w:pPr>
          </w:p>
          <w:p w:rsidR="003E74CD" w:rsidRDefault="00263A23">
            <w:pPr>
              <w:spacing w:before="65" w:line="224" w:lineRule="auto"/>
              <w:ind w:left="128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合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83" w:line="197" w:lineRule="auto"/>
              <w:ind w:left="130" w:right="113" w:firstLine="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一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般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公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共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预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83" w:line="196" w:lineRule="auto"/>
              <w:ind w:left="127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7"/>
                <w:sz w:val="19"/>
                <w:szCs w:val="19"/>
              </w:rPr>
              <w:t>政</w:t>
            </w: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府</w:t>
            </w:r>
          </w:p>
          <w:p w:rsidR="003E74CD" w:rsidRDefault="00263A23">
            <w:pPr>
              <w:spacing w:line="194" w:lineRule="auto"/>
              <w:ind w:left="128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性基</w:t>
            </w:r>
          </w:p>
          <w:p w:rsidR="003E74CD" w:rsidRDefault="00263A23">
            <w:pPr>
              <w:spacing w:line="194" w:lineRule="auto"/>
              <w:ind w:left="129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金</w:t>
            </w: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预</w:t>
            </w:r>
          </w:p>
          <w:p w:rsidR="003E74CD" w:rsidRDefault="00263A23">
            <w:pPr>
              <w:spacing w:line="221" w:lineRule="auto"/>
              <w:ind w:left="228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86" w:line="191" w:lineRule="auto"/>
              <w:ind w:left="132" w:right="117" w:firstLine="9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10"/>
                <w:sz w:val="20"/>
                <w:szCs w:val="20"/>
              </w:rPr>
              <w:t>国有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资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本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经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营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预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算</w:t>
            </w:r>
          </w:p>
        </w:tc>
      </w:tr>
      <w:tr w:rsidR="003E74CD">
        <w:trPr>
          <w:trHeight w:val="354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4" w:line="222" w:lineRule="auto"/>
              <w:ind w:left="5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9"/>
                <w:sz w:val="20"/>
                <w:szCs w:val="20"/>
              </w:rPr>
              <w:t>财政拨款(补助</w:t>
            </w:r>
            <w:r>
              <w:rPr>
                <w:rFonts w:ascii="FangSong" w:eastAsia="FangSong" w:hAnsi="FangSong" w:cs="FangSong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2" w:line="187" w:lineRule="auto"/>
              <w:ind w:left="4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5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201 一般公共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5" w:line="222" w:lineRule="auto"/>
              <w:ind w:left="451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一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3" w:line="187" w:lineRule="auto"/>
              <w:ind w:left="4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6" w:line="223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202 外交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6" w:line="220" w:lineRule="auto"/>
              <w:ind w:left="44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政府性基金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5" w:line="224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5" w:line="222" w:lineRule="auto"/>
              <w:ind w:left="371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5" w:line="224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204 公共安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6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205 教育支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3" w:line="187" w:lineRule="auto"/>
              <w:ind w:left="4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3" w:line="187" w:lineRule="auto"/>
              <w:ind w:left="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4" w:line="184" w:lineRule="auto"/>
              <w:ind w:left="52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4" w:line="184" w:lineRule="auto"/>
              <w:ind w:left="52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3E74CD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6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206 科学技术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474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66" w:line="188" w:lineRule="auto"/>
              <w:ind w:left="67" w:right="142" w:hanging="2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7" w:line="221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208 社会保障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7" w:line="221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209 社会保险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7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7" w:line="221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211 节能环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7" w:line="223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212 城乡社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7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213 农林水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6" w:line="224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214 交通运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474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66" w:line="188" w:lineRule="auto"/>
              <w:ind w:left="67" w:right="142" w:hanging="2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216 商业服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7" w:line="224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217 金融支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7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219 援助其他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474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68" w:line="187" w:lineRule="auto"/>
              <w:ind w:left="67" w:right="142" w:hanging="2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9" w:line="221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221 住房保障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9" w:line="220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222 粮油物资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223 国有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9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4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227 预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229 其他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19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9" w:line="221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231 债务还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9" w:line="221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232 债务付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9" w:line="221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233 债务发行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9" w:line="221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234 抗疫特别国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9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9" w:line="222" w:lineRule="auto"/>
              <w:ind w:left="5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收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6" w:line="187" w:lineRule="auto"/>
              <w:ind w:left="4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9" w:line="222" w:lineRule="auto"/>
              <w:ind w:left="47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8"/>
                <w:sz w:val="20"/>
                <w:szCs w:val="20"/>
              </w:rPr>
              <w:t>支</w:t>
            </w:r>
            <w:r>
              <w:rPr>
                <w:rFonts w:ascii="FangSong" w:eastAsia="FangSong" w:hAnsi="FangSong" w:cs="FangSong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FangSong" w:eastAsia="FangSong" w:hAnsi="FangSong" w:cs="FangSong"/>
                <w:spacing w:val="-18"/>
                <w:sz w:val="20"/>
                <w:szCs w:val="20"/>
              </w:rPr>
              <w:t>出</w:t>
            </w:r>
            <w:r>
              <w:rPr>
                <w:rFonts w:ascii="FangSong" w:eastAsia="FangSong" w:hAnsi="FangSong" w:cs="FangSong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FangSong" w:eastAsia="FangSong" w:hAnsi="FangSong" w:cs="FangSong"/>
                <w:spacing w:val="-18"/>
                <w:sz w:val="20"/>
                <w:szCs w:val="20"/>
              </w:rPr>
              <w:t>总</w:t>
            </w:r>
            <w:r>
              <w:rPr>
                <w:rFonts w:ascii="FangSong" w:eastAsia="FangSong" w:hAnsi="FangSong" w:cs="FangSong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FangSong" w:eastAsia="FangSong" w:hAnsi="FangSong" w:cs="FangSong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6" w:line="187" w:lineRule="auto"/>
              <w:ind w:left="4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6" w:line="187" w:lineRule="auto"/>
              <w:ind w:left="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</w:tbl>
    <w:p w:rsidR="003E74CD" w:rsidRDefault="003E74CD">
      <w:pPr>
        <w:spacing w:line="14" w:lineRule="auto"/>
        <w:rPr>
          <w:sz w:val="2"/>
        </w:rPr>
      </w:pPr>
    </w:p>
    <w:p w:rsidR="003E74CD" w:rsidRDefault="003E74CD">
      <w:pPr>
        <w:sectPr w:rsidR="003E74CD">
          <w:type w:val="continuous"/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3E74CD" w:rsidRDefault="00263A23">
      <w:pPr>
        <w:spacing w:before="41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lastRenderedPageBreak/>
        <w:t>表五:</w:t>
      </w:r>
    </w:p>
    <w:p w:rsidR="003E74CD" w:rsidRDefault="003E74CD">
      <w:pPr>
        <w:spacing w:line="334" w:lineRule="auto"/>
      </w:pPr>
    </w:p>
    <w:p w:rsidR="003E74CD" w:rsidRDefault="00263A23">
      <w:pPr>
        <w:spacing w:before="91" w:line="221" w:lineRule="auto"/>
        <w:ind w:left="2680"/>
        <w:rPr>
          <w:rFonts w:ascii="SimHei" w:eastAsia="SimHei" w:hAnsi="SimHei" w:cs="SimHei"/>
          <w:sz w:val="28"/>
          <w:szCs w:val="28"/>
        </w:rPr>
      </w:pPr>
      <w:r>
        <w:rPr>
          <w:rFonts w:ascii="SimHei" w:eastAsia="SimHei" w:hAnsi="SimHei" w:cs="SimHei"/>
          <w:spacing w:val="-2"/>
          <w:sz w:val="28"/>
          <w:szCs w:val="28"/>
        </w:rPr>
        <w:t>一般公共</w:t>
      </w:r>
      <w:r>
        <w:rPr>
          <w:rFonts w:ascii="SimHei" w:eastAsia="SimHei" w:hAnsi="SimHei" w:cs="SimHei"/>
          <w:spacing w:val="-1"/>
          <w:sz w:val="28"/>
          <w:szCs w:val="28"/>
        </w:rPr>
        <w:t>预算支出情况表</w:t>
      </w:r>
    </w:p>
    <w:p w:rsidR="003E74CD" w:rsidRDefault="003E74CD"/>
    <w:p w:rsidR="003E74CD" w:rsidRDefault="003E74CD">
      <w:pPr>
        <w:spacing w:line="111" w:lineRule="exact"/>
      </w:pPr>
    </w:p>
    <w:p w:rsidR="003E74CD" w:rsidRDefault="003E74CD">
      <w:pPr>
        <w:sectPr w:rsidR="003E74CD"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3E74CD" w:rsidRDefault="00263A23">
      <w:pPr>
        <w:spacing w:before="40" w:line="189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lastRenderedPageBreak/>
        <w:t>编制单位：洛浦县多鲁乡第一中</w:t>
      </w:r>
      <w:r>
        <w:rPr>
          <w:rFonts w:ascii="FangSong" w:eastAsia="FangSong" w:hAnsi="FangSong" w:cs="FangSong"/>
          <w:sz w:val="20"/>
          <w:szCs w:val="20"/>
        </w:rPr>
        <w:t>学</w:t>
      </w:r>
    </w:p>
    <w:p w:rsidR="003E74CD" w:rsidRDefault="00263A23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3E74CD" w:rsidRDefault="00263A23">
      <w:pPr>
        <w:spacing w:before="39" w:line="189" w:lineRule="auto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t>单位</w:t>
      </w:r>
      <w:r>
        <w:rPr>
          <w:rFonts w:ascii="FangSong" w:eastAsia="FangSong" w:hAnsi="FangSong" w:cs="FangSong"/>
          <w:spacing w:val="-2"/>
          <w:sz w:val="20"/>
          <w:szCs w:val="20"/>
        </w:rPr>
        <w:t>:万元</w:t>
      </w:r>
    </w:p>
    <w:p w:rsidR="003E74CD" w:rsidRDefault="003E74CD">
      <w:pPr>
        <w:sectPr w:rsidR="003E74CD">
          <w:type w:val="continuous"/>
          <w:pgSz w:w="11900" w:h="16840"/>
          <w:pgMar w:top="1007" w:right="1745" w:bottom="0" w:left="1745" w:header="0" w:footer="0" w:gutter="0"/>
          <w:cols w:num="2" w:space="720" w:equalWidth="0">
            <w:col w:w="7363" w:space="100"/>
            <w:col w:w="948" w:space="0"/>
          </w:cols>
        </w:sectPr>
      </w:pPr>
    </w:p>
    <w:p w:rsidR="003E74CD" w:rsidRDefault="003E74CD">
      <w:pPr>
        <w:spacing w:line="122" w:lineRule="exact"/>
      </w:pPr>
    </w:p>
    <w:tbl>
      <w:tblPr>
        <w:tblStyle w:val="TableNormal"/>
        <w:tblW w:w="84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:rsidR="003E74CD">
        <w:trPr>
          <w:trHeight w:val="399"/>
        </w:trPr>
        <w:tc>
          <w:tcPr>
            <w:tcW w:w="4799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27" w:line="222" w:lineRule="auto"/>
              <w:ind w:left="220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28" w:line="221" w:lineRule="auto"/>
              <w:ind w:left="1006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一般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公共预算支出</w:t>
            </w:r>
          </w:p>
        </w:tc>
      </w:tr>
      <w:tr w:rsidR="003E74CD">
        <w:trPr>
          <w:trHeight w:val="394"/>
        </w:trPr>
        <w:tc>
          <w:tcPr>
            <w:tcW w:w="3600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24" w:line="221" w:lineRule="auto"/>
              <w:ind w:left="1004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263A23">
            <w:pPr>
              <w:spacing w:before="224" w:line="203" w:lineRule="auto"/>
              <w:ind w:left="327" w:right="94" w:hanging="22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功能分类科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8"/>
                <w:sz w:val="20"/>
                <w:szCs w:val="20"/>
              </w:rPr>
              <w:t>目</w:t>
            </w:r>
            <w:r>
              <w:rPr>
                <w:rFonts w:ascii="SimHei" w:eastAsia="SimHei" w:hAnsi="SimHei" w:cs="SimHei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3E74CD">
            <w:pPr>
              <w:spacing w:line="257" w:lineRule="auto"/>
            </w:pPr>
          </w:p>
          <w:p w:rsidR="003E74CD" w:rsidRDefault="00263A23">
            <w:pPr>
              <w:spacing w:before="65" w:line="224" w:lineRule="auto"/>
              <w:ind w:left="41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3E74CD">
            <w:pPr>
              <w:spacing w:line="257" w:lineRule="auto"/>
            </w:pPr>
          </w:p>
          <w:p w:rsidR="003E74CD" w:rsidRDefault="00263A23">
            <w:pPr>
              <w:spacing w:before="65" w:line="222" w:lineRule="auto"/>
              <w:ind w:left="20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基本支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3E74CD">
            <w:pPr>
              <w:spacing w:line="257" w:lineRule="auto"/>
            </w:pPr>
          </w:p>
          <w:p w:rsidR="003E74CD" w:rsidRDefault="00263A23">
            <w:pPr>
              <w:spacing w:before="65" w:line="222" w:lineRule="auto"/>
              <w:ind w:left="20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项目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支出</w:t>
            </w:r>
          </w:p>
        </w:tc>
      </w:tr>
      <w:tr w:rsidR="003E74CD">
        <w:trPr>
          <w:trHeight w:val="39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25" w:line="221" w:lineRule="auto"/>
              <w:ind w:left="509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25" w:line="223" w:lineRule="auto"/>
              <w:ind w:left="50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24" w:line="222" w:lineRule="auto"/>
              <w:ind w:left="50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203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0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6" w:line="222" w:lineRule="auto"/>
              <w:ind w:left="47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教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3" w:line="187" w:lineRule="auto"/>
              <w:ind w:left="600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3" w:line="187" w:lineRule="auto"/>
              <w:ind w:left="60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4" w:line="184" w:lineRule="auto"/>
              <w:ind w:right="30"/>
              <w:jc w:val="right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3E74CD">
        <w:trPr>
          <w:trHeight w:val="35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1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1" w:line="180" w:lineRule="auto"/>
              <w:ind w:left="4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7" w:line="222" w:lineRule="auto"/>
              <w:ind w:left="5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4" w:line="187" w:lineRule="auto"/>
              <w:ind w:left="600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4" w:line="187" w:lineRule="auto"/>
              <w:ind w:left="60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5" w:line="184" w:lineRule="auto"/>
              <w:ind w:right="30"/>
              <w:jc w:val="right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3E74CD">
        <w:trPr>
          <w:trHeight w:val="35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2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2" w:line="180" w:lineRule="auto"/>
              <w:ind w:left="4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2" w:line="180" w:lineRule="auto"/>
              <w:ind w:left="42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3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2" w:lineRule="auto"/>
              <w:ind w:left="4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初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中教育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5" w:line="187" w:lineRule="auto"/>
              <w:ind w:left="600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5" w:line="187" w:lineRule="auto"/>
              <w:ind w:left="60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6" w:line="184" w:lineRule="auto"/>
              <w:ind w:right="30"/>
              <w:jc w:val="right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3E74CD">
        <w:trPr>
          <w:trHeight w:val="359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9" w:line="222" w:lineRule="auto"/>
              <w:ind w:left="5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6" w:line="187" w:lineRule="auto"/>
              <w:ind w:left="600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6" w:line="187" w:lineRule="auto"/>
              <w:ind w:left="60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4" w:lineRule="auto"/>
              <w:ind w:right="30"/>
              <w:jc w:val="right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</w:tbl>
    <w:p w:rsidR="003E74CD" w:rsidRDefault="003E74CD">
      <w:pPr>
        <w:spacing w:line="14" w:lineRule="auto"/>
        <w:rPr>
          <w:sz w:val="2"/>
        </w:rPr>
      </w:pPr>
    </w:p>
    <w:p w:rsidR="003E74CD" w:rsidRDefault="003E74CD">
      <w:pPr>
        <w:sectPr w:rsidR="003E74CD">
          <w:type w:val="continuous"/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3E74CD" w:rsidRDefault="00263A23">
      <w:pPr>
        <w:spacing w:before="41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lastRenderedPageBreak/>
        <w:t>表六:</w:t>
      </w:r>
    </w:p>
    <w:p w:rsidR="003E74CD" w:rsidRDefault="003E74CD">
      <w:pPr>
        <w:spacing w:line="334" w:lineRule="auto"/>
      </w:pPr>
    </w:p>
    <w:p w:rsidR="003E74CD" w:rsidRDefault="00263A23">
      <w:pPr>
        <w:spacing w:before="91" w:line="221" w:lineRule="auto"/>
        <w:ind w:left="2400"/>
        <w:rPr>
          <w:rFonts w:ascii="SimHei" w:eastAsia="SimHei" w:hAnsi="SimHei" w:cs="SimHei"/>
          <w:sz w:val="28"/>
          <w:szCs w:val="28"/>
        </w:rPr>
      </w:pPr>
      <w:r>
        <w:rPr>
          <w:rFonts w:ascii="SimHei" w:eastAsia="SimHei" w:hAnsi="SimHei" w:cs="SimHei"/>
          <w:spacing w:val="-2"/>
          <w:sz w:val="28"/>
          <w:szCs w:val="28"/>
        </w:rPr>
        <w:t>一般</w:t>
      </w:r>
      <w:r>
        <w:rPr>
          <w:rFonts w:ascii="SimHei" w:eastAsia="SimHei" w:hAnsi="SimHei" w:cs="SimHei"/>
          <w:spacing w:val="-1"/>
          <w:sz w:val="28"/>
          <w:szCs w:val="28"/>
        </w:rPr>
        <w:t>公共预算基本支出情况表</w:t>
      </w:r>
    </w:p>
    <w:p w:rsidR="003E74CD" w:rsidRDefault="003E74CD"/>
    <w:p w:rsidR="003E74CD" w:rsidRDefault="003E74CD">
      <w:pPr>
        <w:spacing w:line="111" w:lineRule="exact"/>
      </w:pPr>
    </w:p>
    <w:p w:rsidR="003E74CD" w:rsidRDefault="003E74CD">
      <w:pPr>
        <w:sectPr w:rsidR="003E74CD"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3E74CD" w:rsidRDefault="00263A23">
      <w:pPr>
        <w:spacing w:before="40" w:line="189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lastRenderedPageBreak/>
        <w:t>编制单位：洛浦县多鲁乡第一中</w:t>
      </w:r>
      <w:r>
        <w:rPr>
          <w:rFonts w:ascii="FangSong" w:eastAsia="FangSong" w:hAnsi="FangSong" w:cs="FangSong"/>
          <w:sz w:val="20"/>
          <w:szCs w:val="20"/>
        </w:rPr>
        <w:t>学</w:t>
      </w:r>
    </w:p>
    <w:p w:rsidR="003E74CD" w:rsidRDefault="00263A23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3E74CD" w:rsidRDefault="00263A23">
      <w:pPr>
        <w:spacing w:before="39" w:line="189" w:lineRule="auto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t>单位</w:t>
      </w:r>
      <w:r>
        <w:rPr>
          <w:rFonts w:ascii="FangSong" w:eastAsia="FangSong" w:hAnsi="FangSong" w:cs="FangSong"/>
          <w:spacing w:val="-2"/>
          <w:sz w:val="20"/>
          <w:szCs w:val="20"/>
        </w:rPr>
        <w:t>:万元</w:t>
      </w:r>
    </w:p>
    <w:p w:rsidR="003E74CD" w:rsidRDefault="003E74CD">
      <w:pPr>
        <w:sectPr w:rsidR="003E74CD">
          <w:type w:val="continuous"/>
          <w:pgSz w:w="11900" w:h="16840"/>
          <w:pgMar w:top="1007" w:right="1745" w:bottom="0" w:left="1745" w:header="0" w:footer="0" w:gutter="0"/>
          <w:cols w:num="2" w:space="720" w:equalWidth="0">
            <w:col w:w="7363" w:space="100"/>
            <w:col w:w="948" w:space="0"/>
          </w:cols>
        </w:sectPr>
      </w:pPr>
    </w:p>
    <w:p w:rsidR="003E74CD" w:rsidRDefault="003E74CD">
      <w:pPr>
        <w:spacing w:line="122" w:lineRule="exact"/>
      </w:pPr>
    </w:p>
    <w:tbl>
      <w:tblPr>
        <w:tblStyle w:val="TableNormal"/>
        <w:tblW w:w="84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07"/>
        <w:gridCol w:w="902"/>
        <w:gridCol w:w="3880"/>
        <w:gridCol w:w="902"/>
        <w:gridCol w:w="902"/>
        <w:gridCol w:w="907"/>
      </w:tblGrid>
      <w:tr w:rsidR="003E74CD">
        <w:trPr>
          <w:trHeight w:val="399"/>
        </w:trPr>
        <w:tc>
          <w:tcPr>
            <w:tcW w:w="568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27" w:line="222" w:lineRule="auto"/>
              <w:ind w:left="2648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28" w:line="221" w:lineRule="auto"/>
              <w:ind w:left="36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一般公共预算基本支出</w:t>
            </w:r>
          </w:p>
        </w:tc>
      </w:tr>
      <w:tr w:rsidR="003E74CD">
        <w:trPr>
          <w:trHeight w:val="394"/>
        </w:trPr>
        <w:tc>
          <w:tcPr>
            <w:tcW w:w="180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24" w:line="221" w:lineRule="auto"/>
              <w:ind w:left="108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经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3E74CD">
            <w:pPr>
              <w:spacing w:line="257" w:lineRule="auto"/>
            </w:pPr>
          </w:p>
          <w:p w:rsidR="003E74CD" w:rsidRDefault="00263A23">
            <w:pPr>
              <w:spacing w:before="65" w:line="221" w:lineRule="auto"/>
              <w:ind w:left="1144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经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3E74CD">
            <w:pPr>
              <w:spacing w:line="257" w:lineRule="auto"/>
            </w:pPr>
          </w:p>
          <w:p w:rsidR="003E74CD" w:rsidRDefault="00263A23">
            <w:pPr>
              <w:spacing w:before="65" w:line="224" w:lineRule="auto"/>
              <w:ind w:left="257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合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263A23">
            <w:pPr>
              <w:spacing w:before="223" w:line="204" w:lineRule="auto"/>
              <w:ind w:left="358" w:right="142" w:hanging="198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人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员经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263A23">
            <w:pPr>
              <w:spacing w:before="223" w:line="204" w:lineRule="auto"/>
              <w:ind w:left="359" w:right="146" w:hanging="20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公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用经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费</w:t>
            </w:r>
          </w:p>
        </w:tc>
      </w:tr>
      <w:tr w:rsidR="003E74CD">
        <w:trPr>
          <w:trHeight w:val="394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25" w:line="221" w:lineRule="auto"/>
              <w:ind w:left="36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25" w:line="223" w:lineRule="auto"/>
              <w:ind w:left="35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902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902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907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4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39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6" w:line="222" w:lineRule="auto"/>
              <w:ind w:left="4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工</w:t>
            </w: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资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4" w:line="185" w:lineRule="auto"/>
              <w:ind w:left="30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2508.</w:t>
            </w:r>
            <w:r>
              <w:rPr>
                <w:rFonts w:ascii="SimHei" w:eastAsia="SimHei" w:hAnsi="SimHei" w:cs="SimHei"/>
                <w:sz w:val="16"/>
                <w:szCs w:val="16"/>
              </w:rPr>
              <w:t>02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4" w:line="185" w:lineRule="auto"/>
              <w:ind w:left="3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2508.</w:t>
            </w:r>
            <w:r>
              <w:rPr>
                <w:rFonts w:ascii="SimHei" w:eastAsia="SimHei" w:hAnsi="SimHei" w:cs="SimHei"/>
                <w:sz w:val="16"/>
                <w:szCs w:val="16"/>
              </w:rPr>
              <w:t>02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4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3E74CD">
        <w:trPr>
          <w:trHeight w:val="354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0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0" w:line="181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7" w:line="222" w:lineRule="auto"/>
              <w:ind w:left="45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基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6" w:line="185" w:lineRule="auto"/>
              <w:ind w:left="382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576</w:t>
            </w:r>
            <w:r>
              <w:rPr>
                <w:rFonts w:ascii="SimHei" w:eastAsia="SimHei" w:hAnsi="SimHei" w:cs="SimHei"/>
                <w:sz w:val="16"/>
                <w:szCs w:val="16"/>
              </w:rPr>
              <w:t>.66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6" w:line="185" w:lineRule="auto"/>
              <w:ind w:left="38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576</w:t>
            </w:r>
            <w:r>
              <w:rPr>
                <w:rFonts w:ascii="SimHei" w:eastAsia="SimHei" w:hAnsi="SimHei" w:cs="SimHei"/>
                <w:sz w:val="16"/>
                <w:szCs w:val="16"/>
              </w:rPr>
              <w:t>.66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5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3E74CD">
        <w:trPr>
          <w:trHeight w:val="354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1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2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7" w:line="222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津贴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6" w:line="185" w:lineRule="auto"/>
              <w:ind w:left="38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94</w:t>
            </w:r>
            <w:r>
              <w:rPr>
                <w:rFonts w:ascii="SimHei" w:eastAsia="SimHei" w:hAnsi="SimHei" w:cs="SimHei"/>
                <w:sz w:val="16"/>
                <w:szCs w:val="16"/>
              </w:rPr>
              <w:t>0.42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6" w:line="185" w:lineRule="auto"/>
              <w:ind w:left="382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94</w:t>
            </w:r>
            <w:r>
              <w:rPr>
                <w:rFonts w:ascii="SimHei" w:eastAsia="SimHei" w:hAnsi="SimHei" w:cs="SimHei"/>
                <w:sz w:val="16"/>
                <w:szCs w:val="16"/>
              </w:rPr>
              <w:t>0.42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6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3E74CD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2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9" w:line="222" w:lineRule="auto"/>
              <w:ind w:left="4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5"/>
                <w:sz w:val="20"/>
                <w:szCs w:val="20"/>
              </w:rPr>
              <w:t>奖</w:t>
            </w: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4" w:lineRule="auto"/>
              <w:ind w:left="46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48</w:t>
            </w:r>
            <w:r>
              <w:rPr>
                <w:rFonts w:ascii="SimHei" w:eastAsia="SimHei" w:hAnsi="SimHei" w:cs="SimHei"/>
                <w:sz w:val="16"/>
                <w:szCs w:val="16"/>
              </w:rPr>
              <w:t>.05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4" w:lineRule="auto"/>
              <w:ind w:left="462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48</w:t>
            </w:r>
            <w:r>
              <w:rPr>
                <w:rFonts w:ascii="SimHei" w:eastAsia="SimHei" w:hAnsi="SimHei" w:cs="SimHei"/>
                <w:sz w:val="16"/>
                <w:szCs w:val="16"/>
              </w:rPr>
              <w:t>.05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3E74CD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2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9" w:line="223" w:lineRule="auto"/>
              <w:ind w:left="4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绩</w:t>
            </w: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7" w:lineRule="auto"/>
              <w:ind w:left="54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93</w:t>
            </w:r>
            <w:r>
              <w:rPr>
                <w:rFonts w:ascii="SimHei" w:eastAsia="SimHei" w:hAnsi="SimHei" w:cs="SimHei"/>
                <w:sz w:val="16"/>
                <w:szCs w:val="16"/>
              </w:rPr>
              <w:t>.8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7" w:lineRule="auto"/>
              <w:ind w:left="542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93</w:t>
            </w:r>
            <w:r>
              <w:rPr>
                <w:rFonts w:ascii="SimHei" w:eastAsia="SimHei" w:hAnsi="SimHei" w:cs="SimHei"/>
                <w:sz w:val="16"/>
                <w:szCs w:val="16"/>
              </w:rPr>
              <w:t>.8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3E74CD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2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9" w:line="221" w:lineRule="auto"/>
              <w:ind w:left="45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6" w:line="187" w:lineRule="auto"/>
              <w:ind w:left="38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245.8</w:t>
            </w:r>
            <w:r>
              <w:rPr>
                <w:rFonts w:ascii="SimHei" w:eastAsia="SimHei" w:hAnsi="SimHei" w:cs="SimHei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6" w:line="187" w:lineRule="auto"/>
              <w:ind w:left="38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245.8</w:t>
            </w:r>
            <w:r>
              <w:rPr>
                <w:rFonts w:ascii="SimHei" w:eastAsia="SimHei" w:hAnsi="SimHei" w:cs="SimHei"/>
                <w:sz w:val="16"/>
                <w:szCs w:val="16"/>
              </w:rPr>
              <w:t>8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3E74CD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2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9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职业年金缴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7" w:lineRule="auto"/>
              <w:ind w:left="39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22.94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7" w:lineRule="auto"/>
              <w:ind w:left="39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22.94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3E74CD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2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2" w:line="181" w:lineRule="auto"/>
              <w:ind w:left="52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6"/>
                <w:sz w:val="20"/>
                <w:szCs w:val="20"/>
              </w:rPr>
              <w:t>1</w:t>
            </w:r>
            <w:r>
              <w:rPr>
                <w:rFonts w:ascii="FangSong" w:eastAsia="FangSong" w:hAnsi="FangSong" w:cs="FangSong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9" w:line="221" w:lineRule="auto"/>
              <w:ind w:left="4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城镇职工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7" w:lineRule="auto"/>
              <w:ind w:left="46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99</w:t>
            </w:r>
            <w:r>
              <w:rPr>
                <w:rFonts w:ascii="SimHei" w:eastAsia="SimHei" w:hAnsi="SimHei" w:cs="SimHei"/>
                <w:sz w:val="16"/>
                <w:szCs w:val="16"/>
              </w:rPr>
              <w:t>.89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7" w:lineRule="auto"/>
              <w:ind w:left="462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99</w:t>
            </w:r>
            <w:r>
              <w:rPr>
                <w:rFonts w:ascii="SimHei" w:eastAsia="SimHei" w:hAnsi="SimHei" w:cs="SimHei"/>
                <w:sz w:val="16"/>
                <w:szCs w:val="16"/>
              </w:rPr>
              <w:t>.89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3E74CD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2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3" w:line="181" w:lineRule="auto"/>
              <w:ind w:left="52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6"/>
                <w:sz w:val="20"/>
                <w:szCs w:val="20"/>
              </w:rPr>
              <w:t>1</w:t>
            </w:r>
            <w:r>
              <w:rPr>
                <w:rFonts w:ascii="FangSong" w:eastAsia="FangSong" w:hAnsi="FangSong" w:cs="FangSong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9" w:line="22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其他社会保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6" w:line="187" w:lineRule="auto"/>
              <w:ind w:left="39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45.32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6" w:line="187" w:lineRule="auto"/>
              <w:ind w:left="39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45.32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3E74CD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2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2" w:line="181" w:lineRule="auto"/>
              <w:ind w:left="52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6"/>
                <w:sz w:val="20"/>
                <w:szCs w:val="20"/>
              </w:rPr>
              <w:t>1</w:t>
            </w:r>
            <w:r>
              <w:rPr>
                <w:rFonts w:ascii="FangSong" w:eastAsia="FangSong" w:hAnsi="FangSong" w:cs="FangSong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2" w:lineRule="auto"/>
              <w:ind w:left="45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住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8" w:line="186" w:lineRule="auto"/>
              <w:ind w:left="39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84.41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8" w:line="186" w:lineRule="auto"/>
              <w:ind w:left="39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84.41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3E74CD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2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3" w:line="180" w:lineRule="auto"/>
              <w:ind w:left="3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2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其他工资福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4" w:lineRule="auto"/>
              <w:ind w:left="462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50.</w:t>
            </w:r>
            <w:r>
              <w:rPr>
                <w:rFonts w:ascii="SimHei" w:eastAsia="SimHei" w:hAnsi="SimHei" w:cs="SimHei"/>
                <w:sz w:val="16"/>
                <w:szCs w:val="16"/>
              </w:rPr>
              <w:t>65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4" w:lineRule="auto"/>
              <w:ind w:left="46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50.</w:t>
            </w:r>
            <w:r>
              <w:rPr>
                <w:rFonts w:ascii="SimHei" w:eastAsia="SimHei" w:hAnsi="SimHei" w:cs="SimHei"/>
                <w:sz w:val="16"/>
                <w:szCs w:val="16"/>
              </w:rPr>
              <w:t>65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3E74CD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3" w:line="180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9" w:line="222" w:lineRule="auto"/>
              <w:ind w:left="52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商品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5" w:lineRule="auto"/>
              <w:ind w:left="46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30.94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4" w:lineRule="auto"/>
              <w:ind w:left="78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5" w:lineRule="auto"/>
              <w:ind w:left="46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30.94</w:t>
            </w:r>
          </w:p>
        </w:tc>
      </w:tr>
      <w:tr w:rsidR="003E74CD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3" w:line="180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3" w:line="180" w:lineRule="auto"/>
              <w:ind w:left="4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4" w:lineRule="auto"/>
              <w:ind w:left="4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5"/>
                <w:sz w:val="20"/>
                <w:szCs w:val="20"/>
              </w:rPr>
              <w:t>工</w:t>
            </w: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5" w:lineRule="auto"/>
              <w:ind w:left="46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30.94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4" w:lineRule="auto"/>
              <w:ind w:left="78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5" w:lineRule="auto"/>
              <w:ind w:left="46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30.94</w:t>
            </w:r>
          </w:p>
        </w:tc>
      </w:tr>
      <w:tr w:rsidR="003E74CD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3" w:line="180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2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对个人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6" w:line="187" w:lineRule="auto"/>
              <w:ind w:left="46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28.2</w:t>
            </w:r>
            <w:r>
              <w:rPr>
                <w:rFonts w:ascii="SimHei" w:eastAsia="SimHei" w:hAnsi="SimHei" w:cs="SimHei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6" w:line="187" w:lineRule="auto"/>
              <w:ind w:left="46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28.2</w:t>
            </w:r>
            <w:r>
              <w:rPr>
                <w:rFonts w:ascii="SimHei" w:eastAsia="SimHei" w:hAnsi="SimHei" w:cs="SimHei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3E74CD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3" w:line="180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9" w:line="220" w:lineRule="auto"/>
              <w:ind w:left="4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6" w:line="187" w:lineRule="auto"/>
              <w:ind w:left="46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25.1</w:t>
            </w:r>
            <w:r>
              <w:rPr>
                <w:rFonts w:ascii="SimHei" w:eastAsia="SimHei" w:hAnsi="SimHei" w:cs="SimHei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6" w:line="187" w:lineRule="auto"/>
              <w:ind w:left="46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25.1</w:t>
            </w:r>
            <w:r>
              <w:rPr>
                <w:rFonts w:ascii="SimHei" w:eastAsia="SimHei" w:hAnsi="SimHei" w:cs="SimHei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3E74CD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3" w:line="180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2" w:lineRule="auto"/>
              <w:ind w:left="5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7"/>
                <w:sz w:val="20"/>
                <w:szCs w:val="20"/>
              </w:rPr>
              <w:t>生</w:t>
            </w: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7" w:lineRule="auto"/>
              <w:ind w:left="55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4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.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91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7" w:lineRule="auto"/>
              <w:ind w:left="55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4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.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91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3E74CD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3" w:line="180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8" w:line="222" w:lineRule="auto"/>
              <w:ind w:left="62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8" w:line="185" w:lineRule="auto"/>
              <w:ind w:left="55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4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.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16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8" w:line="185" w:lineRule="auto"/>
              <w:ind w:left="55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4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.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16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3E74CD">
        <w:trPr>
          <w:trHeight w:val="359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09" w:line="222" w:lineRule="auto"/>
              <w:ind w:left="5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6" w:line="187" w:lineRule="auto"/>
              <w:ind w:left="30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2567.</w:t>
            </w:r>
            <w:r>
              <w:rPr>
                <w:rFonts w:ascii="SimHei" w:eastAsia="SimHei" w:hAnsi="SimHei" w:cs="SimHei"/>
                <w:sz w:val="16"/>
                <w:szCs w:val="16"/>
              </w:rPr>
              <w:t>22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6" w:line="187" w:lineRule="auto"/>
              <w:ind w:left="3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2536.</w:t>
            </w:r>
            <w:r>
              <w:rPr>
                <w:rFonts w:ascii="SimHei" w:eastAsia="SimHei" w:hAnsi="SimHei" w:cs="SimHei"/>
                <w:sz w:val="16"/>
                <w:szCs w:val="16"/>
              </w:rPr>
              <w:t>28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7" w:line="185" w:lineRule="auto"/>
              <w:ind w:left="46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30.94</w:t>
            </w:r>
          </w:p>
        </w:tc>
      </w:tr>
    </w:tbl>
    <w:p w:rsidR="003E74CD" w:rsidRDefault="003E74CD">
      <w:pPr>
        <w:spacing w:line="14" w:lineRule="auto"/>
        <w:rPr>
          <w:sz w:val="2"/>
        </w:rPr>
      </w:pPr>
    </w:p>
    <w:p w:rsidR="003E74CD" w:rsidRDefault="003E74CD">
      <w:pPr>
        <w:sectPr w:rsidR="003E74CD">
          <w:type w:val="continuous"/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3E74CD" w:rsidRDefault="00263A23">
      <w:pPr>
        <w:spacing w:before="41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lastRenderedPageBreak/>
        <w:t>表七:</w:t>
      </w:r>
    </w:p>
    <w:p w:rsidR="003E74CD" w:rsidRDefault="003E74CD">
      <w:pPr>
        <w:spacing w:line="334" w:lineRule="auto"/>
      </w:pPr>
    </w:p>
    <w:p w:rsidR="003E74CD" w:rsidRDefault="00263A23">
      <w:pPr>
        <w:spacing w:before="91" w:line="221" w:lineRule="auto"/>
        <w:ind w:left="2400"/>
        <w:rPr>
          <w:rFonts w:ascii="SimHei" w:eastAsia="SimHei" w:hAnsi="SimHei" w:cs="SimHei"/>
          <w:sz w:val="28"/>
          <w:szCs w:val="28"/>
        </w:rPr>
      </w:pPr>
      <w:r>
        <w:rPr>
          <w:rFonts w:ascii="SimHei" w:eastAsia="SimHei" w:hAnsi="SimHei" w:cs="SimHei"/>
          <w:spacing w:val="-2"/>
          <w:sz w:val="28"/>
          <w:szCs w:val="28"/>
        </w:rPr>
        <w:t>一般</w:t>
      </w:r>
      <w:r>
        <w:rPr>
          <w:rFonts w:ascii="SimHei" w:eastAsia="SimHei" w:hAnsi="SimHei" w:cs="SimHei"/>
          <w:spacing w:val="-1"/>
          <w:sz w:val="28"/>
          <w:szCs w:val="28"/>
        </w:rPr>
        <w:t>公共预算项目支出情况表</w:t>
      </w:r>
    </w:p>
    <w:p w:rsidR="003E74CD" w:rsidRDefault="003E74CD"/>
    <w:p w:rsidR="003E74CD" w:rsidRDefault="003E74CD">
      <w:pPr>
        <w:spacing w:line="111" w:lineRule="exact"/>
      </w:pPr>
    </w:p>
    <w:p w:rsidR="003E74CD" w:rsidRDefault="003E74CD">
      <w:pPr>
        <w:sectPr w:rsidR="003E74CD"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3E74CD" w:rsidRDefault="00263A23">
      <w:pPr>
        <w:spacing w:before="40" w:line="189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lastRenderedPageBreak/>
        <w:t>编制单位：洛浦县多鲁乡第一中</w:t>
      </w:r>
      <w:r>
        <w:rPr>
          <w:rFonts w:ascii="FangSong" w:eastAsia="FangSong" w:hAnsi="FangSong" w:cs="FangSong"/>
          <w:sz w:val="20"/>
          <w:szCs w:val="20"/>
        </w:rPr>
        <w:t>学</w:t>
      </w:r>
    </w:p>
    <w:p w:rsidR="003E74CD" w:rsidRDefault="00263A23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3E74CD" w:rsidRDefault="00263A23">
      <w:pPr>
        <w:spacing w:before="39" w:line="189" w:lineRule="auto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t>单位</w:t>
      </w:r>
      <w:r>
        <w:rPr>
          <w:rFonts w:ascii="FangSong" w:eastAsia="FangSong" w:hAnsi="FangSong" w:cs="FangSong"/>
          <w:spacing w:val="-2"/>
          <w:sz w:val="20"/>
          <w:szCs w:val="20"/>
        </w:rPr>
        <w:t>:万元</w:t>
      </w:r>
    </w:p>
    <w:p w:rsidR="003E74CD" w:rsidRDefault="003E74CD">
      <w:pPr>
        <w:sectPr w:rsidR="003E74CD">
          <w:type w:val="continuous"/>
          <w:pgSz w:w="11900" w:h="16840"/>
          <w:pgMar w:top="1007" w:right="1745" w:bottom="0" w:left="1745" w:header="0" w:footer="0" w:gutter="0"/>
          <w:cols w:num="2" w:space="720" w:equalWidth="0">
            <w:col w:w="7363" w:space="100"/>
            <w:col w:w="948" w:space="0"/>
          </w:cols>
        </w:sectPr>
      </w:pPr>
    </w:p>
    <w:p w:rsidR="003E74CD" w:rsidRDefault="003E74CD">
      <w:pPr>
        <w:spacing w:line="122" w:lineRule="exact"/>
      </w:pPr>
    </w:p>
    <w:tbl>
      <w:tblPr>
        <w:tblStyle w:val="TableNormal"/>
        <w:tblW w:w="839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 w:rsidR="003E74CD">
        <w:trPr>
          <w:trHeight w:val="399"/>
        </w:trPr>
        <w:tc>
          <w:tcPr>
            <w:tcW w:w="157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28" w:line="221" w:lineRule="auto"/>
              <w:ind w:left="39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科目编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3E74CD">
            <w:pPr>
              <w:spacing w:line="260" w:lineRule="auto"/>
            </w:pPr>
          </w:p>
          <w:p w:rsidR="003E74CD" w:rsidRDefault="003E74CD">
            <w:pPr>
              <w:spacing w:line="260" w:lineRule="auto"/>
            </w:pPr>
          </w:p>
          <w:p w:rsidR="003E74CD" w:rsidRDefault="00263A23">
            <w:pPr>
              <w:spacing w:before="65" w:line="222" w:lineRule="auto"/>
              <w:ind w:left="64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科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3E74CD">
            <w:pPr>
              <w:spacing w:line="420" w:lineRule="auto"/>
            </w:pPr>
          </w:p>
          <w:p w:rsidR="003E74CD" w:rsidRDefault="00263A23">
            <w:pPr>
              <w:spacing w:before="65" w:line="203" w:lineRule="auto"/>
              <w:ind w:left="65" w:right="57" w:hanging="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项目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名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3E74CD">
            <w:pPr>
              <w:spacing w:line="320" w:lineRule="auto"/>
            </w:pPr>
          </w:p>
          <w:p w:rsidR="003E74CD" w:rsidRDefault="00263A23">
            <w:pPr>
              <w:spacing w:before="65" w:line="198" w:lineRule="auto"/>
              <w:ind w:left="65" w:right="56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项目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支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出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合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3E74CD">
            <w:pPr>
              <w:spacing w:line="321" w:lineRule="auto"/>
            </w:pPr>
          </w:p>
          <w:p w:rsidR="003E74CD" w:rsidRDefault="00263A23">
            <w:pPr>
              <w:spacing w:before="65" w:line="197" w:lineRule="auto"/>
              <w:ind w:left="66" w:right="5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工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资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福利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263A23">
            <w:pPr>
              <w:spacing w:before="287" w:line="196" w:lineRule="auto"/>
              <w:ind w:left="74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3"/>
                <w:sz w:val="19"/>
                <w:szCs w:val="19"/>
              </w:rPr>
              <w:t>商</w:t>
            </w:r>
            <w:r>
              <w:rPr>
                <w:rFonts w:ascii="SimHei" w:eastAsia="SimHei" w:hAnsi="SimHei" w:cs="SimHei"/>
                <w:spacing w:val="2"/>
                <w:sz w:val="19"/>
                <w:szCs w:val="19"/>
              </w:rPr>
              <w:t>品</w:t>
            </w:r>
          </w:p>
          <w:p w:rsidR="003E74CD" w:rsidRDefault="00263A23">
            <w:pPr>
              <w:spacing w:line="194" w:lineRule="auto"/>
              <w:ind w:left="68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和</w:t>
            </w: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服</w:t>
            </w:r>
          </w:p>
          <w:p w:rsidR="003E74CD" w:rsidRDefault="00263A23">
            <w:pPr>
              <w:spacing w:line="194" w:lineRule="auto"/>
              <w:ind w:left="7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务</w:t>
            </w:r>
            <w:r>
              <w:rPr>
                <w:rFonts w:ascii="SimHei" w:eastAsia="SimHei" w:hAnsi="SimHei" w:cs="SimHei"/>
                <w:spacing w:val="4"/>
                <w:sz w:val="19"/>
                <w:szCs w:val="19"/>
              </w:rPr>
              <w:t>支</w:t>
            </w:r>
          </w:p>
          <w:p w:rsidR="003E74CD" w:rsidRDefault="00263A23">
            <w:pPr>
              <w:spacing w:line="230" w:lineRule="auto"/>
              <w:ind w:left="18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263A23">
            <w:pPr>
              <w:spacing w:before="187" w:line="196" w:lineRule="auto"/>
              <w:ind w:left="66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7"/>
                <w:sz w:val="19"/>
                <w:szCs w:val="19"/>
              </w:rPr>
              <w:t>对</w:t>
            </w: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个</w:t>
            </w:r>
          </w:p>
          <w:p w:rsidR="003E74CD" w:rsidRDefault="00263A23">
            <w:pPr>
              <w:spacing w:line="194" w:lineRule="auto"/>
              <w:ind w:left="71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人</w:t>
            </w:r>
            <w:r>
              <w:rPr>
                <w:rFonts w:ascii="SimHei" w:eastAsia="SimHei" w:hAnsi="SimHei" w:cs="SimHei"/>
                <w:spacing w:val="4"/>
                <w:sz w:val="19"/>
                <w:szCs w:val="19"/>
              </w:rPr>
              <w:t>和</w:t>
            </w:r>
          </w:p>
          <w:p w:rsidR="003E74CD" w:rsidRDefault="00263A23">
            <w:pPr>
              <w:spacing w:line="194" w:lineRule="auto"/>
              <w:ind w:left="7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家</w:t>
            </w:r>
            <w:r>
              <w:rPr>
                <w:rFonts w:ascii="SimHei" w:eastAsia="SimHei" w:hAnsi="SimHei" w:cs="SimHei"/>
                <w:spacing w:val="4"/>
                <w:sz w:val="19"/>
                <w:szCs w:val="19"/>
              </w:rPr>
              <w:t>庭</w:t>
            </w:r>
          </w:p>
          <w:p w:rsidR="003E74CD" w:rsidRDefault="00263A23">
            <w:pPr>
              <w:spacing w:line="194" w:lineRule="auto"/>
              <w:ind w:left="79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1"/>
                <w:sz w:val="19"/>
                <w:szCs w:val="19"/>
              </w:rPr>
              <w:t>的</w:t>
            </w:r>
            <w:r>
              <w:rPr>
                <w:rFonts w:ascii="SimHei" w:eastAsia="SimHei" w:hAnsi="SimHei" w:cs="SimHei"/>
                <w:sz w:val="19"/>
                <w:szCs w:val="19"/>
              </w:rPr>
              <w:t>补</w:t>
            </w:r>
          </w:p>
          <w:p w:rsidR="003E74CD" w:rsidRDefault="00263A23">
            <w:pPr>
              <w:spacing w:line="233" w:lineRule="auto"/>
              <w:ind w:left="168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263A23">
            <w:pPr>
              <w:spacing w:before="187" w:line="196" w:lineRule="auto"/>
              <w:ind w:left="69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债务</w:t>
            </w:r>
          </w:p>
          <w:p w:rsidR="003E74CD" w:rsidRDefault="00263A23">
            <w:pPr>
              <w:spacing w:line="194" w:lineRule="auto"/>
              <w:ind w:left="7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利息</w:t>
            </w:r>
          </w:p>
          <w:p w:rsidR="003E74CD" w:rsidRDefault="00263A23">
            <w:pPr>
              <w:spacing w:line="194" w:lineRule="auto"/>
              <w:ind w:left="69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及费</w:t>
            </w:r>
          </w:p>
          <w:p w:rsidR="003E74CD" w:rsidRDefault="00263A23">
            <w:pPr>
              <w:spacing w:line="194" w:lineRule="auto"/>
              <w:ind w:left="72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用</w:t>
            </w:r>
            <w:r>
              <w:rPr>
                <w:rFonts w:ascii="SimHei" w:eastAsia="SimHei" w:hAnsi="SimHei" w:cs="SimHei"/>
                <w:spacing w:val="4"/>
                <w:sz w:val="19"/>
                <w:szCs w:val="19"/>
              </w:rPr>
              <w:t>支</w:t>
            </w:r>
          </w:p>
          <w:p w:rsidR="003E74CD" w:rsidRDefault="00263A23">
            <w:pPr>
              <w:spacing w:line="230" w:lineRule="auto"/>
              <w:ind w:left="182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263A23">
            <w:pPr>
              <w:spacing w:before="87" w:line="196" w:lineRule="auto"/>
              <w:ind w:left="77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3"/>
                <w:sz w:val="19"/>
                <w:szCs w:val="19"/>
              </w:rPr>
              <w:t>资</w:t>
            </w:r>
            <w:r>
              <w:rPr>
                <w:rFonts w:ascii="SimHei" w:eastAsia="SimHei" w:hAnsi="SimHei" w:cs="SimHei"/>
                <w:spacing w:val="2"/>
                <w:sz w:val="19"/>
                <w:szCs w:val="19"/>
              </w:rPr>
              <w:t>本</w:t>
            </w:r>
          </w:p>
          <w:p w:rsidR="003E74CD" w:rsidRDefault="00263A23">
            <w:pPr>
              <w:spacing w:line="194" w:lineRule="auto"/>
              <w:ind w:left="7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性支</w:t>
            </w:r>
          </w:p>
          <w:p w:rsidR="003E74CD" w:rsidRDefault="00263A23">
            <w:pPr>
              <w:spacing w:line="194" w:lineRule="auto"/>
              <w:ind w:left="183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z w:val="19"/>
                <w:szCs w:val="19"/>
              </w:rPr>
              <w:t>出</w:t>
            </w:r>
          </w:p>
          <w:p w:rsidR="003E74CD" w:rsidRDefault="00263A23">
            <w:pPr>
              <w:spacing w:line="194" w:lineRule="auto"/>
              <w:ind w:left="157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-6"/>
                <w:sz w:val="19"/>
                <w:szCs w:val="19"/>
              </w:rPr>
              <w:t>(</w:t>
            </w:r>
            <w:r>
              <w:rPr>
                <w:rFonts w:ascii="SimHei" w:eastAsia="SimHei" w:hAnsi="SimHei" w:cs="SimHei"/>
                <w:spacing w:val="-5"/>
                <w:sz w:val="19"/>
                <w:szCs w:val="19"/>
              </w:rPr>
              <w:t>基</w:t>
            </w:r>
          </w:p>
          <w:p w:rsidR="003E74CD" w:rsidRDefault="00263A23">
            <w:pPr>
              <w:spacing w:line="194" w:lineRule="auto"/>
              <w:ind w:left="71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本</w:t>
            </w: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建</w:t>
            </w:r>
          </w:p>
          <w:p w:rsidR="003E74CD" w:rsidRDefault="00263A23">
            <w:pPr>
              <w:spacing w:before="1" w:line="221" w:lineRule="auto"/>
              <w:ind w:left="121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3E74CD">
            <w:pPr>
              <w:spacing w:line="324" w:lineRule="auto"/>
            </w:pPr>
          </w:p>
          <w:p w:rsidR="003E74CD" w:rsidRDefault="00263A23">
            <w:pPr>
              <w:spacing w:before="61" w:line="196" w:lineRule="auto"/>
              <w:ind w:left="77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3"/>
                <w:sz w:val="19"/>
                <w:szCs w:val="19"/>
              </w:rPr>
              <w:t>资</w:t>
            </w:r>
            <w:r>
              <w:rPr>
                <w:rFonts w:ascii="SimHei" w:eastAsia="SimHei" w:hAnsi="SimHei" w:cs="SimHei"/>
                <w:spacing w:val="2"/>
                <w:sz w:val="19"/>
                <w:szCs w:val="19"/>
              </w:rPr>
              <w:t>本</w:t>
            </w:r>
          </w:p>
          <w:p w:rsidR="003E74CD" w:rsidRDefault="00263A23">
            <w:pPr>
              <w:spacing w:line="194" w:lineRule="auto"/>
              <w:ind w:left="7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性支</w:t>
            </w:r>
          </w:p>
          <w:p w:rsidR="003E74CD" w:rsidRDefault="00263A23">
            <w:pPr>
              <w:spacing w:line="230" w:lineRule="auto"/>
              <w:ind w:left="183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263A23">
            <w:pPr>
              <w:spacing w:before="87" w:line="196" w:lineRule="auto"/>
              <w:ind w:left="68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7"/>
                <w:sz w:val="19"/>
                <w:szCs w:val="19"/>
              </w:rPr>
              <w:t>对</w:t>
            </w: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企</w:t>
            </w:r>
          </w:p>
          <w:p w:rsidR="003E74CD" w:rsidRDefault="00263A23">
            <w:pPr>
              <w:spacing w:line="194" w:lineRule="auto"/>
              <w:ind w:left="72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业</w:t>
            </w:r>
            <w:r>
              <w:rPr>
                <w:rFonts w:ascii="SimHei" w:eastAsia="SimHei" w:hAnsi="SimHei" w:cs="SimHei"/>
                <w:spacing w:val="4"/>
                <w:sz w:val="19"/>
                <w:szCs w:val="19"/>
              </w:rPr>
              <w:t>补</w:t>
            </w:r>
          </w:p>
          <w:p w:rsidR="003E74CD" w:rsidRDefault="00263A23">
            <w:pPr>
              <w:spacing w:line="194" w:lineRule="auto"/>
              <w:ind w:left="17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2"/>
                <w:sz w:val="19"/>
                <w:szCs w:val="19"/>
              </w:rPr>
              <w:t>助</w:t>
            </w:r>
          </w:p>
          <w:p w:rsidR="003E74CD" w:rsidRDefault="00263A23">
            <w:pPr>
              <w:tabs>
                <w:tab w:val="left" w:pos="182"/>
              </w:tabs>
              <w:spacing w:line="194" w:lineRule="auto"/>
              <w:ind w:left="83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z w:val="19"/>
                <w:szCs w:val="19"/>
              </w:rPr>
              <w:tab/>
            </w:r>
            <w:r>
              <w:rPr>
                <w:rFonts w:ascii="SimHei" w:eastAsia="SimHei" w:hAnsi="SimHei" w:cs="SimHei"/>
                <w:spacing w:val="-3"/>
                <w:sz w:val="19"/>
                <w:szCs w:val="19"/>
              </w:rPr>
              <w:t>(</w:t>
            </w:r>
            <w:r>
              <w:rPr>
                <w:rFonts w:ascii="SimHei" w:eastAsia="SimHei" w:hAnsi="SimHei" w:cs="SimHei"/>
                <w:spacing w:val="-2"/>
                <w:sz w:val="19"/>
                <w:szCs w:val="19"/>
              </w:rPr>
              <w:t>基</w:t>
            </w:r>
          </w:p>
          <w:p w:rsidR="003E74CD" w:rsidRDefault="00263A23">
            <w:pPr>
              <w:spacing w:line="208" w:lineRule="auto"/>
              <w:ind w:left="71" w:right="52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本</w:t>
            </w: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建</w:t>
            </w:r>
            <w:r>
              <w:rPr>
                <w:rFonts w:ascii="SimHei" w:eastAsia="SimHei" w:hAnsi="SimHei" w:cs="SimHei"/>
                <w:sz w:val="19"/>
                <w:szCs w:val="19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19"/>
                <w:szCs w:val="19"/>
              </w:rPr>
              <w:t>设</w:t>
            </w:r>
            <w:r>
              <w:rPr>
                <w:rFonts w:ascii="SimHei" w:eastAsia="SimHei" w:hAnsi="SimHei" w:cs="SimHei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3E74CD">
            <w:pPr>
              <w:spacing w:line="324" w:lineRule="auto"/>
            </w:pPr>
          </w:p>
          <w:p w:rsidR="003E74CD" w:rsidRDefault="00263A23">
            <w:pPr>
              <w:spacing w:before="61" w:line="196" w:lineRule="auto"/>
              <w:ind w:left="68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7"/>
                <w:sz w:val="19"/>
                <w:szCs w:val="19"/>
              </w:rPr>
              <w:t>对</w:t>
            </w: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企</w:t>
            </w:r>
          </w:p>
          <w:p w:rsidR="003E74CD" w:rsidRDefault="00263A23">
            <w:pPr>
              <w:spacing w:line="194" w:lineRule="auto"/>
              <w:ind w:left="72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业</w:t>
            </w:r>
            <w:r>
              <w:rPr>
                <w:rFonts w:ascii="SimHei" w:eastAsia="SimHei" w:hAnsi="SimHei" w:cs="SimHei"/>
                <w:spacing w:val="4"/>
                <w:sz w:val="19"/>
                <w:szCs w:val="19"/>
              </w:rPr>
              <w:t>补</w:t>
            </w:r>
          </w:p>
          <w:p w:rsidR="003E74CD" w:rsidRDefault="00263A23">
            <w:pPr>
              <w:spacing w:line="233" w:lineRule="auto"/>
              <w:ind w:left="17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263A23">
            <w:pPr>
              <w:spacing w:before="187" w:line="196" w:lineRule="auto"/>
              <w:ind w:left="68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7"/>
                <w:sz w:val="19"/>
                <w:szCs w:val="19"/>
              </w:rPr>
              <w:t>对</w:t>
            </w: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社</w:t>
            </w:r>
          </w:p>
          <w:p w:rsidR="003E74CD" w:rsidRDefault="00263A23">
            <w:pPr>
              <w:spacing w:line="194" w:lineRule="auto"/>
              <w:ind w:left="68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7"/>
                <w:sz w:val="19"/>
                <w:szCs w:val="19"/>
              </w:rPr>
              <w:t>会</w:t>
            </w: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保</w:t>
            </w:r>
          </w:p>
          <w:p w:rsidR="003E74CD" w:rsidRDefault="00263A23">
            <w:pPr>
              <w:spacing w:line="194" w:lineRule="auto"/>
              <w:ind w:left="75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4"/>
                <w:sz w:val="19"/>
                <w:szCs w:val="19"/>
              </w:rPr>
              <w:t>障</w:t>
            </w:r>
            <w:r>
              <w:rPr>
                <w:rFonts w:ascii="SimHei" w:eastAsia="SimHei" w:hAnsi="SimHei" w:cs="SimHei"/>
                <w:spacing w:val="3"/>
                <w:sz w:val="19"/>
                <w:szCs w:val="19"/>
              </w:rPr>
              <w:t>基</w:t>
            </w:r>
          </w:p>
          <w:p w:rsidR="003E74CD" w:rsidRDefault="00263A23">
            <w:pPr>
              <w:spacing w:line="194" w:lineRule="auto"/>
              <w:ind w:left="71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金</w:t>
            </w: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补</w:t>
            </w:r>
          </w:p>
          <w:p w:rsidR="003E74CD" w:rsidRDefault="00263A23">
            <w:pPr>
              <w:spacing w:line="233" w:lineRule="auto"/>
              <w:ind w:left="17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3E74CD">
            <w:pPr>
              <w:spacing w:line="421" w:lineRule="auto"/>
            </w:pPr>
          </w:p>
          <w:p w:rsidR="003E74CD" w:rsidRDefault="00263A23">
            <w:pPr>
              <w:spacing w:before="65" w:line="203" w:lineRule="auto"/>
              <w:ind w:left="75" w:right="56" w:hanging="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其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他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8"/>
                <w:sz w:val="20"/>
                <w:szCs w:val="20"/>
              </w:rPr>
              <w:t>支</w:t>
            </w:r>
            <w:r>
              <w:rPr>
                <w:rFonts w:ascii="SimHei" w:eastAsia="SimHei" w:hAnsi="SimHei" w:cs="SimHei"/>
                <w:spacing w:val="-7"/>
                <w:sz w:val="20"/>
                <w:szCs w:val="20"/>
              </w:rPr>
              <w:t>出</w:t>
            </w:r>
          </w:p>
        </w:tc>
      </w:tr>
      <w:tr w:rsidR="003E74CD">
        <w:trPr>
          <w:trHeight w:val="914"/>
        </w:trPr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>
            <w:pPr>
              <w:spacing w:line="317" w:lineRule="auto"/>
            </w:pPr>
          </w:p>
          <w:p w:rsidR="003E74CD" w:rsidRDefault="00263A23">
            <w:pPr>
              <w:spacing w:before="65" w:line="221" w:lineRule="auto"/>
              <w:ind w:left="17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>
            <w:pPr>
              <w:spacing w:line="317" w:lineRule="auto"/>
            </w:pPr>
          </w:p>
          <w:p w:rsidR="003E74CD" w:rsidRDefault="00263A23">
            <w:pPr>
              <w:spacing w:before="65" w:line="223" w:lineRule="auto"/>
              <w:ind w:left="16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>
            <w:pPr>
              <w:spacing w:line="316" w:lineRule="auto"/>
            </w:pPr>
          </w:p>
          <w:p w:rsidR="003E74CD" w:rsidRDefault="00263A23">
            <w:pPr>
              <w:spacing w:before="65" w:line="222" w:lineRule="auto"/>
              <w:ind w:left="16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项</w:t>
            </w:r>
          </w:p>
        </w:tc>
        <w:tc>
          <w:tcPr>
            <w:tcW w:w="52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4"/>
        </w:trPr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4"/>
        </w:trPr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9"/>
        </w:trPr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</w:tbl>
    <w:p w:rsidR="003E74CD" w:rsidRDefault="003E74CD">
      <w:pPr>
        <w:spacing w:line="256" w:lineRule="auto"/>
      </w:pPr>
    </w:p>
    <w:p w:rsidR="003E74CD" w:rsidRDefault="00263A23">
      <w:pPr>
        <w:spacing w:before="65" w:line="187" w:lineRule="auto"/>
        <w:ind w:left="88" w:right="145" w:hanging="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t>洛浦县多鲁乡第一中学2022年</w:t>
      </w:r>
      <w:r>
        <w:rPr>
          <w:rFonts w:ascii="FangSong" w:eastAsia="FangSong" w:hAnsi="FangSong" w:cs="FangSong"/>
          <w:sz w:val="20"/>
          <w:szCs w:val="20"/>
        </w:rPr>
        <w:t xml:space="preserve">没有公共预算项目安排的支出，一般公共预算项目支出情况表为 </w:t>
      </w:r>
      <w:r>
        <w:rPr>
          <w:rFonts w:ascii="FangSong" w:eastAsia="FangSong" w:hAnsi="FangSong" w:cs="FangSong"/>
          <w:spacing w:val="-12"/>
          <w:sz w:val="20"/>
          <w:szCs w:val="20"/>
        </w:rPr>
        <w:t>空</w:t>
      </w:r>
      <w:r>
        <w:rPr>
          <w:rFonts w:ascii="FangSong" w:eastAsia="FangSong" w:hAnsi="FangSong" w:cs="FangSong"/>
          <w:spacing w:val="-11"/>
          <w:sz w:val="20"/>
          <w:szCs w:val="20"/>
        </w:rPr>
        <w:t>表。</w:t>
      </w:r>
    </w:p>
    <w:p w:rsidR="003E74CD" w:rsidRDefault="003E74CD">
      <w:pPr>
        <w:sectPr w:rsidR="003E74CD">
          <w:type w:val="continuous"/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3E74CD" w:rsidRDefault="00263A23">
      <w:pPr>
        <w:spacing w:before="41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lastRenderedPageBreak/>
        <w:t>表八:</w:t>
      </w:r>
    </w:p>
    <w:p w:rsidR="003E74CD" w:rsidRDefault="003E74CD">
      <w:pPr>
        <w:spacing w:line="334" w:lineRule="auto"/>
      </w:pPr>
    </w:p>
    <w:p w:rsidR="003E74CD" w:rsidRDefault="00263A23">
      <w:pPr>
        <w:spacing w:before="91" w:line="221" w:lineRule="auto"/>
        <w:ind w:left="1840"/>
        <w:rPr>
          <w:rFonts w:ascii="SimHei" w:eastAsia="SimHei" w:hAnsi="SimHei" w:cs="SimHei"/>
          <w:sz w:val="28"/>
          <w:szCs w:val="28"/>
        </w:rPr>
      </w:pPr>
      <w:r>
        <w:rPr>
          <w:rFonts w:ascii="SimHei" w:eastAsia="SimHei" w:hAnsi="SimHei" w:cs="SimHei"/>
          <w:spacing w:val="-1"/>
          <w:sz w:val="28"/>
          <w:szCs w:val="28"/>
        </w:rPr>
        <w:t>一般公共预算“三公”经费支出情</w:t>
      </w:r>
      <w:r>
        <w:rPr>
          <w:rFonts w:ascii="SimHei" w:eastAsia="SimHei" w:hAnsi="SimHei" w:cs="SimHei"/>
          <w:sz w:val="28"/>
          <w:szCs w:val="28"/>
        </w:rPr>
        <w:t>况表</w:t>
      </w:r>
    </w:p>
    <w:p w:rsidR="003E74CD" w:rsidRDefault="003E74CD"/>
    <w:p w:rsidR="003E74CD" w:rsidRDefault="003E74CD">
      <w:pPr>
        <w:spacing w:line="111" w:lineRule="exact"/>
      </w:pPr>
    </w:p>
    <w:p w:rsidR="003E74CD" w:rsidRDefault="003E74CD">
      <w:pPr>
        <w:sectPr w:rsidR="003E74CD"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3E74CD" w:rsidRDefault="00263A23">
      <w:pPr>
        <w:spacing w:before="40" w:line="189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lastRenderedPageBreak/>
        <w:t>编制单位：洛浦县多鲁乡第一中</w:t>
      </w:r>
      <w:r>
        <w:rPr>
          <w:rFonts w:ascii="FangSong" w:eastAsia="FangSong" w:hAnsi="FangSong" w:cs="FangSong"/>
          <w:sz w:val="20"/>
          <w:szCs w:val="20"/>
        </w:rPr>
        <w:t>学</w:t>
      </w:r>
    </w:p>
    <w:p w:rsidR="003E74CD" w:rsidRDefault="00263A23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3E74CD" w:rsidRDefault="00263A23">
      <w:pPr>
        <w:spacing w:before="39" w:line="189" w:lineRule="auto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t>单位</w:t>
      </w:r>
      <w:r>
        <w:rPr>
          <w:rFonts w:ascii="FangSong" w:eastAsia="FangSong" w:hAnsi="FangSong" w:cs="FangSong"/>
          <w:spacing w:val="-2"/>
          <w:sz w:val="20"/>
          <w:szCs w:val="20"/>
        </w:rPr>
        <w:t>:万元</w:t>
      </w:r>
    </w:p>
    <w:p w:rsidR="003E74CD" w:rsidRDefault="003E74CD">
      <w:pPr>
        <w:sectPr w:rsidR="003E74CD">
          <w:type w:val="continuous"/>
          <w:pgSz w:w="11900" w:h="16840"/>
          <w:pgMar w:top="1007" w:right="1745" w:bottom="0" w:left="1745" w:header="0" w:footer="0" w:gutter="0"/>
          <w:cols w:num="2" w:space="720" w:equalWidth="0">
            <w:col w:w="7363" w:space="100"/>
            <w:col w:w="948" w:space="0"/>
          </w:cols>
        </w:sectPr>
      </w:pPr>
    </w:p>
    <w:p w:rsidR="003E74CD" w:rsidRDefault="003E74CD">
      <w:pPr>
        <w:spacing w:line="122" w:lineRule="exact"/>
      </w:pPr>
    </w:p>
    <w:tbl>
      <w:tblPr>
        <w:tblStyle w:val="TableNormal"/>
        <w:tblW w:w="84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03"/>
        <w:gridCol w:w="1398"/>
        <w:gridCol w:w="1398"/>
        <w:gridCol w:w="1399"/>
        <w:gridCol w:w="1399"/>
        <w:gridCol w:w="1403"/>
      </w:tblGrid>
      <w:tr w:rsidR="003E74CD">
        <w:trPr>
          <w:trHeight w:val="398"/>
        </w:trPr>
        <w:tc>
          <w:tcPr>
            <w:tcW w:w="1403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3E74CD">
            <w:pPr>
              <w:spacing w:line="320" w:lineRule="auto"/>
            </w:pPr>
          </w:p>
          <w:p w:rsidR="003E74CD" w:rsidRDefault="00263A23">
            <w:pPr>
              <w:spacing w:before="65" w:line="224" w:lineRule="auto"/>
              <w:ind w:left="50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合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263A23">
            <w:pPr>
              <w:spacing w:before="287" w:line="204" w:lineRule="auto"/>
              <w:ind w:left="514" w:right="95" w:hanging="40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14"/>
                <w:sz w:val="20"/>
                <w:szCs w:val="20"/>
              </w:rPr>
              <w:t>因</w:t>
            </w:r>
            <w:r>
              <w:rPr>
                <w:rFonts w:ascii="SimHei" w:eastAsia="SimHei" w:hAnsi="SimHei" w:cs="SimHei"/>
                <w:spacing w:val="13"/>
                <w:sz w:val="20"/>
                <w:szCs w:val="20"/>
              </w:rPr>
              <w:t>公出国(境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33"/>
                <w:sz w:val="20"/>
                <w:szCs w:val="20"/>
              </w:rPr>
              <w:t>)</w:t>
            </w:r>
            <w:r>
              <w:rPr>
                <w:rFonts w:ascii="SimHei" w:eastAsia="SimHei" w:hAnsi="SimHei" w:cs="SimHei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28" w:line="221" w:lineRule="auto"/>
              <w:ind w:left="110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SimHei" w:eastAsia="SimHei" w:hAnsi="SimHei" w:cs="SimHei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3E74CD">
            <w:pPr>
              <w:spacing w:line="321" w:lineRule="auto"/>
            </w:pPr>
          </w:p>
          <w:p w:rsidR="003E74CD" w:rsidRDefault="00263A23">
            <w:pPr>
              <w:spacing w:before="65" w:line="221" w:lineRule="auto"/>
              <w:ind w:left="207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公务接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待费</w:t>
            </w:r>
          </w:p>
        </w:tc>
      </w:tr>
      <w:tr w:rsidR="003E74CD">
        <w:trPr>
          <w:trHeight w:val="513"/>
        </w:trPr>
        <w:tc>
          <w:tcPr>
            <w:tcW w:w="1403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398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398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84" w:line="224" w:lineRule="auto"/>
              <w:ind w:left="50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合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86" w:line="197" w:lineRule="auto"/>
              <w:ind w:left="605" w:right="92" w:hanging="50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公务用车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购置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86" w:line="197" w:lineRule="auto"/>
              <w:ind w:left="606" w:right="92" w:hanging="50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公务用车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运行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8"/>
        </w:trPr>
        <w:tc>
          <w:tcPr>
            <w:tcW w:w="140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5" w:line="184" w:lineRule="auto"/>
              <w:ind w:right="33"/>
              <w:jc w:val="right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5" w:line="184" w:lineRule="auto"/>
              <w:ind w:right="31"/>
              <w:jc w:val="right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5" w:line="184" w:lineRule="auto"/>
              <w:ind w:right="29"/>
              <w:jc w:val="right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5" w:line="184" w:lineRule="auto"/>
              <w:ind w:right="28"/>
              <w:jc w:val="right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5" w:line="184" w:lineRule="auto"/>
              <w:ind w:right="27"/>
              <w:jc w:val="right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45" w:line="184" w:lineRule="auto"/>
              <w:ind w:right="30"/>
              <w:jc w:val="right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</w:tbl>
    <w:p w:rsidR="003E74CD" w:rsidRDefault="003E74CD">
      <w:pPr>
        <w:spacing w:line="256" w:lineRule="auto"/>
      </w:pPr>
    </w:p>
    <w:p w:rsidR="003E74CD" w:rsidRDefault="00263A23">
      <w:pPr>
        <w:spacing w:before="65" w:line="187" w:lineRule="auto"/>
        <w:ind w:left="83" w:right="145" w:hanging="4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t>洛浦县多鲁乡第一中学2022年</w:t>
      </w:r>
      <w:r>
        <w:rPr>
          <w:rFonts w:ascii="FangSong" w:eastAsia="FangSong" w:hAnsi="FangSong" w:cs="FangSong"/>
          <w:sz w:val="20"/>
          <w:szCs w:val="20"/>
        </w:rPr>
        <w:t xml:space="preserve">没有一般公共预算“三公”经费支出，一般公共预算“三公”经 </w:t>
      </w:r>
      <w:r>
        <w:rPr>
          <w:rFonts w:ascii="FangSong" w:eastAsia="FangSong" w:hAnsi="FangSong" w:cs="FangSong"/>
          <w:spacing w:val="-6"/>
          <w:sz w:val="20"/>
          <w:szCs w:val="20"/>
        </w:rPr>
        <w:t>费</w:t>
      </w:r>
      <w:r>
        <w:rPr>
          <w:rFonts w:ascii="FangSong" w:eastAsia="FangSong" w:hAnsi="FangSong" w:cs="FangSong"/>
          <w:spacing w:val="-4"/>
          <w:sz w:val="20"/>
          <w:szCs w:val="20"/>
        </w:rPr>
        <w:t>支出情况表为空表。</w:t>
      </w:r>
    </w:p>
    <w:p w:rsidR="003E74CD" w:rsidRDefault="003E74CD">
      <w:pPr>
        <w:sectPr w:rsidR="003E74CD">
          <w:type w:val="continuous"/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3E74CD" w:rsidRDefault="00263A23">
      <w:pPr>
        <w:spacing w:before="41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lastRenderedPageBreak/>
        <w:t>表九:</w:t>
      </w:r>
    </w:p>
    <w:p w:rsidR="003E74CD" w:rsidRDefault="003E74CD">
      <w:pPr>
        <w:spacing w:line="334" w:lineRule="auto"/>
      </w:pPr>
    </w:p>
    <w:p w:rsidR="003E74CD" w:rsidRDefault="00263A23">
      <w:pPr>
        <w:spacing w:before="91" w:line="222" w:lineRule="auto"/>
        <w:ind w:left="2533"/>
        <w:rPr>
          <w:rFonts w:ascii="SimHei" w:eastAsia="SimHei" w:hAnsi="SimHei" w:cs="SimHei"/>
          <w:sz w:val="28"/>
          <w:szCs w:val="28"/>
        </w:rPr>
      </w:pPr>
      <w:r>
        <w:rPr>
          <w:rFonts w:ascii="SimHei" w:eastAsia="SimHei" w:hAnsi="SimHei" w:cs="SimHei"/>
          <w:spacing w:val="-1"/>
          <w:sz w:val="28"/>
          <w:szCs w:val="28"/>
        </w:rPr>
        <w:t>政府性基金预算支</w:t>
      </w:r>
      <w:r>
        <w:rPr>
          <w:rFonts w:ascii="SimHei" w:eastAsia="SimHei" w:hAnsi="SimHei" w:cs="SimHei"/>
          <w:sz w:val="28"/>
          <w:szCs w:val="28"/>
        </w:rPr>
        <w:t>出情况表</w:t>
      </w:r>
    </w:p>
    <w:p w:rsidR="003E74CD" w:rsidRDefault="003E74CD"/>
    <w:p w:rsidR="003E74CD" w:rsidRDefault="003E74CD">
      <w:pPr>
        <w:spacing w:line="110" w:lineRule="exact"/>
      </w:pPr>
    </w:p>
    <w:p w:rsidR="003E74CD" w:rsidRDefault="003E74CD">
      <w:pPr>
        <w:sectPr w:rsidR="003E74CD"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3E74CD" w:rsidRDefault="00263A23">
      <w:pPr>
        <w:spacing w:before="40" w:line="189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lastRenderedPageBreak/>
        <w:t>编制单位：洛浦县多鲁乡第一中</w:t>
      </w:r>
      <w:r>
        <w:rPr>
          <w:rFonts w:ascii="FangSong" w:eastAsia="FangSong" w:hAnsi="FangSong" w:cs="FangSong"/>
          <w:sz w:val="20"/>
          <w:szCs w:val="20"/>
        </w:rPr>
        <w:t>学</w:t>
      </w:r>
    </w:p>
    <w:p w:rsidR="003E74CD" w:rsidRDefault="00263A23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3E74CD" w:rsidRDefault="00263A23">
      <w:pPr>
        <w:spacing w:before="39" w:line="189" w:lineRule="auto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t>单位</w:t>
      </w:r>
      <w:r>
        <w:rPr>
          <w:rFonts w:ascii="FangSong" w:eastAsia="FangSong" w:hAnsi="FangSong" w:cs="FangSong"/>
          <w:spacing w:val="-2"/>
          <w:sz w:val="20"/>
          <w:szCs w:val="20"/>
        </w:rPr>
        <w:t>:万元</w:t>
      </w:r>
    </w:p>
    <w:p w:rsidR="003E74CD" w:rsidRDefault="003E74CD">
      <w:pPr>
        <w:sectPr w:rsidR="003E74CD">
          <w:type w:val="continuous"/>
          <w:pgSz w:w="11900" w:h="16840"/>
          <w:pgMar w:top="1007" w:right="1745" w:bottom="0" w:left="1745" w:header="0" w:footer="0" w:gutter="0"/>
          <w:cols w:num="2" w:space="720" w:equalWidth="0">
            <w:col w:w="7363" w:space="100"/>
            <w:col w:w="948" w:space="0"/>
          </w:cols>
        </w:sectPr>
      </w:pPr>
    </w:p>
    <w:p w:rsidR="003E74CD" w:rsidRDefault="003E74CD">
      <w:pPr>
        <w:spacing w:line="122" w:lineRule="exact"/>
      </w:pPr>
    </w:p>
    <w:tbl>
      <w:tblPr>
        <w:tblStyle w:val="TableNormal"/>
        <w:tblW w:w="84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:rsidR="003E74CD">
        <w:trPr>
          <w:trHeight w:val="399"/>
        </w:trPr>
        <w:tc>
          <w:tcPr>
            <w:tcW w:w="4799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27" w:line="222" w:lineRule="auto"/>
              <w:ind w:left="220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27" w:line="222" w:lineRule="auto"/>
              <w:ind w:left="90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政府性基金预</w:t>
            </w:r>
            <w:r>
              <w:rPr>
                <w:rFonts w:ascii="SimHei" w:eastAsia="SimHei" w:hAnsi="SimHei" w:cs="SimHei"/>
                <w:sz w:val="20"/>
                <w:szCs w:val="20"/>
              </w:rPr>
              <w:t>算支出</w:t>
            </w:r>
          </w:p>
        </w:tc>
      </w:tr>
      <w:tr w:rsidR="003E74CD">
        <w:trPr>
          <w:trHeight w:val="394"/>
        </w:trPr>
        <w:tc>
          <w:tcPr>
            <w:tcW w:w="3600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24" w:line="221" w:lineRule="auto"/>
              <w:ind w:left="1004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263A23">
            <w:pPr>
              <w:spacing w:before="224" w:line="203" w:lineRule="auto"/>
              <w:ind w:left="327" w:right="94" w:hanging="22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功能分类科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8"/>
                <w:sz w:val="20"/>
                <w:szCs w:val="20"/>
              </w:rPr>
              <w:t>目</w:t>
            </w:r>
            <w:r>
              <w:rPr>
                <w:rFonts w:ascii="SimHei" w:eastAsia="SimHei" w:hAnsi="SimHei" w:cs="SimHei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3E74CD">
            <w:pPr>
              <w:spacing w:line="257" w:lineRule="auto"/>
            </w:pPr>
          </w:p>
          <w:p w:rsidR="003E74CD" w:rsidRDefault="00263A23">
            <w:pPr>
              <w:spacing w:before="65" w:line="224" w:lineRule="auto"/>
              <w:ind w:left="404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合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3E74CD">
            <w:pPr>
              <w:spacing w:line="257" w:lineRule="auto"/>
            </w:pPr>
          </w:p>
          <w:p w:rsidR="003E74CD" w:rsidRDefault="00263A23">
            <w:pPr>
              <w:spacing w:before="65" w:line="222" w:lineRule="auto"/>
              <w:ind w:left="20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基本支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3E74CD" w:rsidRDefault="003E74CD">
            <w:pPr>
              <w:spacing w:line="257" w:lineRule="auto"/>
            </w:pPr>
          </w:p>
          <w:p w:rsidR="003E74CD" w:rsidRDefault="00263A23">
            <w:pPr>
              <w:spacing w:before="65" w:line="222" w:lineRule="auto"/>
              <w:ind w:left="20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项目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支出</w:t>
            </w:r>
          </w:p>
        </w:tc>
      </w:tr>
      <w:tr w:rsidR="003E74CD">
        <w:trPr>
          <w:trHeight w:val="39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25" w:line="221" w:lineRule="auto"/>
              <w:ind w:left="509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25" w:line="223" w:lineRule="auto"/>
              <w:ind w:left="50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263A23">
            <w:pPr>
              <w:spacing w:before="124" w:line="222" w:lineRule="auto"/>
              <w:ind w:left="50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203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5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  <w:tr w:rsidR="003E74CD">
        <w:trPr>
          <w:trHeight w:val="359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3E74CD" w:rsidRDefault="003E74CD"/>
        </w:tc>
      </w:tr>
    </w:tbl>
    <w:p w:rsidR="003E74CD" w:rsidRDefault="003E74CD">
      <w:pPr>
        <w:spacing w:line="256" w:lineRule="auto"/>
      </w:pPr>
    </w:p>
    <w:p w:rsidR="003E74CD" w:rsidRDefault="00263A23">
      <w:pPr>
        <w:spacing w:before="65" w:line="187" w:lineRule="auto"/>
        <w:ind w:left="82" w:right="145" w:hanging="3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t>洛浦县多鲁乡第一中学2022年</w:t>
      </w:r>
      <w:r>
        <w:rPr>
          <w:rFonts w:ascii="FangSong" w:eastAsia="FangSong" w:hAnsi="FangSong" w:cs="FangSong"/>
          <w:sz w:val="20"/>
          <w:szCs w:val="20"/>
        </w:rPr>
        <w:t xml:space="preserve">没有使用政府性基金预算拨款安排的支出，政府性基金预算支出 </w:t>
      </w:r>
      <w:r>
        <w:rPr>
          <w:rFonts w:ascii="FangSong" w:eastAsia="FangSong" w:hAnsi="FangSong" w:cs="FangSong"/>
          <w:spacing w:val="-9"/>
          <w:sz w:val="20"/>
          <w:szCs w:val="20"/>
        </w:rPr>
        <w:t>情</w:t>
      </w:r>
      <w:r>
        <w:rPr>
          <w:rFonts w:ascii="FangSong" w:eastAsia="FangSong" w:hAnsi="FangSong" w:cs="FangSong"/>
          <w:spacing w:val="-5"/>
          <w:sz w:val="20"/>
          <w:szCs w:val="20"/>
        </w:rPr>
        <w:t>况表为空表。</w:t>
      </w:r>
    </w:p>
    <w:p w:rsidR="003E74CD" w:rsidRDefault="003E74CD">
      <w:pPr>
        <w:sectPr w:rsidR="003E74CD">
          <w:type w:val="continuous"/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3E74CD" w:rsidRDefault="00263A23">
      <w:pPr>
        <w:spacing w:before="84" w:line="221" w:lineRule="auto"/>
        <w:ind w:left="1215"/>
        <w:rPr>
          <w:rFonts w:ascii="SimHei" w:eastAsia="SimHei" w:hAnsi="SimHei" w:cs="SimHei"/>
          <w:sz w:val="42"/>
          <w:szCs w:val="42"/>
        </w:rPr>
      </w:pPr>
      <w:r>
        <w:rPr>
          <w:rFonts w:ascii="SimHei" w:eastAsia="SimHei" w:hAnsi="SimHei" w:cs="SimHei"/>
          <w:spacing w:val="-1"/>
          <w:sz w:val="42"/>
          <w:szCs w:val="42"/>
        </w:rPr>
        <w:lastRenderedPageBreak/>
        <w:t>第三部分 2022年单位预算情况</w:t>
      </w:r>
      <w:r>
        <w:rPr>
          <w:rFonts w:ascii="SimHei" w:eastAsia="SimHei" w:hAnsi="SimHei" w:cs="SimHei"/>
          <w:sz w:val="42"/>
          <w:szCs w:val="42"/>
        </w:rPr>
        <w:t>说明</w:t>
      </w:r>
    </w:p>
    <w:p w:rsidR="003E74CD" w:rsidRDefault="00263A23">
      <w:pPr>
        <w:spacing w:before="276" w:line="277" w:lineRule="auto"/>
        <w:ind w:left="15" w:right="95" w:firstLine="466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一、关于洛浦县多鲁乡第一中学2022年</w:t>
      </w:r>
      <w:r>
        <w:rPr>
          <w:rFonts w:ascii="SimHei" w:eastAsia="SimHei" w:hAnsi="SimHei" w:cs="SimHei"/>
          <w:sz w:val="34"/>
          <w:szCs w:val="34"/>
        </w:rPr>
        <w:t xml:space="preserve">收支预算情况 </w:t>
      </w:r>
      <w:r>
        <w:rPr>
          <w:rFonts w:ascii="SimHei" w:eastAsia="SimHei" w:hAnsi="SimHei" w:cs="SimHei"/>
          <w:spacing w:val="-6"/>
          <w:sz w:val="34"/>
          <w:szCs w:val="34"/>
        </w:rPr>
        <w:t>的</w:t>
      </w:r>
      <w:r>
        <w:rPr>
          <w:rFonts w:ascii="SimHei" w:eastAsia="SimHei" w:hAnsi="SimHei" w:cs="SimHei"/>
          <w:spacing w:val="-5"/>
          <w:sz w:val="34"/>
          <w:szCs w:val="34"/>
        </w:rPr>
        <w:t>总体说明</w:t>
      </w:r>
    </w:p>
    <w:p w:rsidR="003E74CD" w:rsidRDefault="00263A23">
      <w:pPr>
        <w:spacing w:before="5" w:line="276" w:lineRule="auto"/>
        <w:ind w:right="65" w:firstLine="486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按照</w:t>
      </w:r>
      <w:r>
        <w:rPr>
          <w:rFonts w:ascii="FangSong" w:eastAsia="FangSong" w:hAnsi="FangSong" w:cs="FangSong"/>
          <w:spacing w:val="-1"/>
          <w:sz w:val="34"/>
          <w:szCs w:val="34"/>
        </w:rPr>
        <w:t>全口径预算的原则，洛浦县多鲁乡第一中学</w:t>
      </w:r>
      <w:r>
        <w:rPr>
          <w:rFonts w:ascii="FangSong" w:eastAsia="FangSong" w:hAnsi="FangSong" w:cs="FangSong"/>
          <w:sz w:val="34"/>
          <w:szCs w:val="34"/>
        </w:rPr>
        <w:t xml:space="preserve">    </w:t>
      </w:r>
      <w:r>
        <w:rPr>
          <w:rFonts w:ascii="FangSong" w:eastAsia="FangSong" w:hAnsi="FangSong" w:cs="FangSong"/>
          <w:spacing w:val="-12"/>
          <w:sz w:val="34"/>
          <w:szCs w:val="34"/>
        </w:rPr>
        <w:t>202</w:t>
      </w:r>
      <w:r>
        <w:rPr>
          <w:rFonts w:ascii="FangSong" w:eastAsia="FangSong" w:hAnsi="FangSong" w:cs="FangSong"/>
          <w:spacing w:val="-6"/>
          <w:sz w:val="34"/>
          <w:szCs w:val="34"/>
        </w:rPr>
        <w:t>2年所有收入和支出均纳入单位预算管理。  收支总预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6"/>
          <w:sz w:val="34"/>
          <w:szCs w:val="34"/>
        </w:rPr>
        <w:t>算</w:t>
      </w:r>
      <w:r>
        <w:rPr>
          <w:rFonts w:ascii="FangSong" w:eastAsia="FangSong" w:hAnsi="FangSong" w:cs="FangSong"/>
          <w:spacing w:val="-4"/>
          <w:sz w:val="34"/>
          <w:szCs w:val="34"/>
        </w:rPr>
        <w:t>2567.22万元。</w:t>
      </w:r>
    </w:p>
    <w:p w:rsidR="003E74CD" w:rsidRDefault="00263A23">
      <w:pPr>
        <w:spacing w:line="510" w:lineRule="exact"/>
        <w:ind w:left="50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0"/>
          <w:position w:val="11"/>
          <w:sz w:val="34"/>
          <w:szCs w:val="34"/>
        </w:rPr>
        <w:t>收</w:t>
      </w:r>
      <w:r>
        <w:rPr>
          <w:rFonts w:ascii="FangSong" w:eastAsia="FangSong" w:hAnsi="FangSong" w:cs="FangSong"/>
          <w:spacing w:val="-6"/>
          <w:position w:val="11"/>
          <w:sz w:val="34"/>
          <w:szCs w:val="34"/>
        </w:rPr>
        <w:t>入</w:t>
      </w:r>
      <w:r>
        <w:rPr>
          <w:rFonts w:ascii="FangSong" w:eastAsia="FangSong" w:hAnsi="FangSong" w:cs="FangSong"/>
          <w:spacing w:val="-5"/>
          <w:position w:val="11"/>
          <w:sz w:val="34"/>
          <w:szCs w:val="34"/>
        </w:rPr>
        <w:t>预算包括：一般公共预算等。</w:t>
      </w:r>
    </w:p>
    <w:p w:rsidR="003E74CD" w:rsidRDefault="00263A23">
      <w:pPr>
        <w:spacing w:before="1" w:line="221" w:lineRule="auto"/>
        <w:ind w:left="486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7"/>
          <w:sz w:val="34"/>
          <w:szCs w:val="34"/>
        </w:rPr>
        <w:t>支</w:t>
      </w:r>
      <w:r>
        <w:rPr>
          <w:rFonts w:ascii="FangSong" w:eastAsia="FangSong" w:hAnsi="FangSong" w:cs="FangSong"/>
          <w:spacing w:val="-15"/>
          <w:sz w:val="34"/>
          <w:szCs w:val="34"/>
        </w:rPr>
        <w:t>出预算包括：  教育支出等。</w:t>
      </w:r>
    </w:p>
    <w:p w:rsidR="003E74CD" w:rsidRDefault="00263A23">
      <w:pPr>
        <w:spacing w:before="301" w:line="277" w:lineRule="auto"/>
        <w:ind w:left="2" w:right="95" w:firstLine="480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二、关于洛浦县多鲁乡第一中学2022年</w:t>
      </w:r>
      <w:r>
        <w:rPr>
          <w:rFonts w:ascii="SimHei" w:eastAsia="SimHei" w:hAnsi="SimHei" w:cs="SimHei"/>
          <w:sz w:val="34"/>
          <w:szCs w:val="34"/>
        </w:rPr>
        <w:t xml:space="preserve">收入预算情况 </w:t>
      </w:r>
      <w:r>
        <w:rPr>
          <w:rFonts w:ascii="SimHei" w:eastAsia="SimHei" w:hAnsi="SimHei" w:cs="SimHei"/>
          <w:spacing w:val="-6"/>
          <w:sz w:val="34"/>
          <w:szCs w:val="34"/>
        </w:rPr>
        <w:t>说</w:t>
      </w:r>
      <w:r>
        <w:rPr>
          <w:rFonts w:ascii="SimHei" w:eastAsia="SimHei" w:hAnsi="SimHei" w:cs="SimHei"/>
          <w:spacing w:val="-4"/>
          <w:sz w:val="34"/>
          <w:szCs w:val="34"/>
        </w:rPr>
        <w:t>明</w:t>
      </w:r>
    </w:p>
    <w:p w:rsidR="003E74CD" w:rsidRDefault="00263A23">
      <w:pPr>
        <w:spacing w:before="6" w:line="276" w:lineRule="auto"/>
        <w:ind w:left="6" w:right="65" w:firstLine="48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洛浦县多鲁乡第一中学收入预算2567.22万元，其中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6"/>
          <w:sz w:val="34"/>
          <w:szCs w:val="34"/>
        </w:rPr>
        <w:t>：一般公共预算2567.22万元，占100.00%，  比上年预</w:t>
      </w:r>
      <w:r>
        <w:rPr>
          <w:rFonts w:ascii="FangSong" w:eastAsia="FangSong" w:hAnsi="FangSong" w:cs="FangSong"/>
          <w:spacing w:val="-1"/>
          <w:sz w:val="34"/>
          <w:szCs w:val="34"/>
        </w:rPr>
        <w:t>算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"/>
          <w:sz w:val="34"/>
          <w:szCs w:val="34"/>
        </w:rPr>
        <w:t>增加515.61万元，增长25.13%，主要原</w:t>
      </w:r>
      <w:r>
        <w:rPr>
          <w:rFonts w:ascii="FangSong" w:eastAsia="FangSong" w:hAnsi="FangSong" w:cs="FangSong"/>
          <w:sz w:val="34"/>
          <w:szCs w:val="34"/>
        </w:rPr>
        <w:t xml:space="preserve">因是教职工工资 </w:t>
      </w:r>
      <w:r>
        <w:rPr>
          <w:rFonts w:ascii="FangSong" w:eastAsia="FangSong" w:hAnsi="FangSong" w:cs="FangSong"/>
          <w:spacing w:val="-6"/>
          <w:sz w:val="34"/>
          <w:szCs w:val="34"/>
        </w:rPr>
        <w:t>增加，调</w:t>
      </w:r>
      <w:r>
        <w:rPr>
          <w:rFonts w:ascii="FangSong" w:eastAsia="FangSong" w:hAnsi="FangSong" w:cs="FangSong"/>
          <w:spacing w:val="-4"/>
          <w:sz w:val="34"/>
          <w:szCs w:val="34"/>
        </w:rPr>
        <w:t>整</w:t>
      </w:r>
      <w:r>
        <w:rPr>
          <w:rFonts w:ascii="FangSong" w:eastAsia="FangSong" w:hAnsi="FangSong" w:cs="FangSong"/>
          <w:spacing w:val="-3"/>
          <w:sz w:val="34"/>
          <w:szCs w:val="34"/>
        </w:rPr>
        <w:t>基数，今年新增加办公费。</w:t>
      </w:r>
    </w:p>
    <w:p w:rsidR="003E74CD" w:rsidRDefault="00263A23">
      <w:pPr>
        <w:spacing w:line="510" w:lineRule="exact"/>
        <w:ind w:left="487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0"/>
          <w:position w:val="11"/>
          <w:sz w:val="34"/>
          <w:szCs w:val="34"/>
        </w:rPr>
        <w:t>政</w:t>
      </w:r>
      <w:r>
        <w:rPr>
          <w:rFonts w:ascii="FangSong" w:eastAsia="FangSong" w:hAnsi="FangSong" w:cs="FangSong"/>
          <w:spacing w:val="-8"/>
          <w:position w:val="11"/>
          <w:sz w:val="34"/>
          <w:szCs w:val="34"/>
        </w:rPr>
        <w:t>府</w:t>
      </w:r>
      <w:r>
        <w:rPr>
          <w:rFonts w:ascii="FangSong" w:eastAsia="FangSong" w:hAnsi="FangSong" w:cs="FangSong"/>
          <w:spacing w:val="-5"/>
          <w:position w:val="11"/>
          <w:sz w:val="34"/>
          <w:szCs w:val="34"/>
        </w:rPr>
        <w:t>性基金预算未安排。</w:t>
      </w:r>
    </w:p>
    <w:p w:rsidR="003E74CD" w:rsidRDefault="00263A23">
      <w:pPr>
        <w:spacing w:before="1" w:line="221" w:lineRule="auto"/>
        <w:ind w:left="52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0"/>
          <w:sz w:val="34"/>
          <w:szCs w:val="34"/>
        </w:rPr>
        <w:t>国</w:t>
      </w:r>
      <w:r>
        <w:rPr>
          <w:rFonts w:ascii="FangSong" w:eastAsia="FangSong" w:hAnsi="FangSong" w:cs="FangSong"/>
          <w:spacing w:val="-8"/>
          <w:sz w:val="34"/>
          <w:szCs w:val="34"/>
        </w:rPr>
        <w:t>有资本经营预算未安排。</w:t>
      </w:r>
    </w:p>
    <w:p w:rsidR="003E74CD" w:rsidRDefault="00263A23">
      <w:pPr>
        <w:spacing w:before="302" w:line="277" w:lineRule="auto"/>
        <w:ind w:left="2" w:right="95" w:firstLine="481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三、关于洛浦县多鲁乡第一中学2022年支出</w:t>
      </w:r>
      <w:r>
        <w:rPr>
          <w:rFonts w:ascii="SimHei" w:eastAsia="SimHei" w:hAnsi="SimHei" w:cs="SimHei"/>
          <w:sz w:val="34"/>
          <w:szCs w:val="34"/>
        </w:rPr>
        <w:t xml:space="preserve">预算情况 </w:t>
      </w:r>
      <w:r>
        <w:rPr>
          <w:rFonts w:ascii="SimHei" w:eastAsia="SimHei" w:hAnsi="SimHei" w:cs="SimHei"/>
          <w:spacing w:val="-6"/>
          <w:sz w:val="34"/>
          <w:szCs w:val="34"/>
        </w:rPr>
        <w:t>说</w:t>
      </w:r>
      <w:r>
        <w:rPr>
          <w:rFonts w:ascii="SimHei" w:eastAsia="SimHei" w:hAnsi="SimHei" w:cs="SimHei"/>
          <w:spacing w:val="-4"/>
          <w:sz w:val="34"/>
          <w:szCs w:val="34"/>
        </w:rPr>
        <w:t>明</w:t>
      </w:r>
    </w:p>
    <w:p w:rsidR="003E74CD" w:rsidRDefault="00263A23">
      <w:pPr>
        <w:spacing w:before="3" w:line="276" w:lineRule="auto"/>
        <w:ind w:left="30" w:right="265" w:firstLine="458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洛浦县多鲁乡第一中学2022年支出预算2567.22</w:t>
      </w:r>
      <w:r>
        <w:rPr>
          <w:rFonts w:ascii="FangSong" w:eastAsia="FangSong" w:hAnsi="FangSong" w:cs="FangSong"/>
          <w:sz w:val="34"/>
          <w:szCs w:val="34"/>
        </w:rPr>
        <w:t xml:space="preserve">万元 </w:t>
      </w:r>
      <w:r>
        <w:rPr>
          <w:rFonts w:ascii="FangSong" w:eastAsia="FangSong" w:hAnsi="FangSong" w:cs="FangSong"/>
          <w:spacing w:val="-23"/>
          <w:sz w:val="34"/>
          <w:szCs w:val="34"/>
        </w:rPr>
        <w:t>，其中：</w:t>
      </w:r>
    </w:p>
    <w:p w:rsidR="003E74CD" w:rsidRDefault="00263A23">
      <w:pPr>
        <w:spacing w:before="5" w:line="276" w:lineRule="auto"/>
        <w:ind w:left="5" w:right="65" w:firstLine="48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2"/>
          <w:sz w:val="34"/>
          <w:szCs w:val="34"/>
        </w:rPr>
        <w:t>基</w:t>
      </w:r>
      <w:r>
        <w:rPr>
          <w:rFonts w:ascii="FangSong" w:eastAsia="FangSong" w:hAnsi="FangSong" w:cs="FangSong"/>
          <w:spacing w:val="-7"/>
          <w:sz w:val="34"/>
          <w:szCs w:val="34"/>
        </w:rPr>
        <w:t>本</w:t>
      </w:r>
      <w:r>
        <w:rPr>
          <w:rFonts w:ascii="FangSong" w:eastAsia="FangSong" w:hAnsi="FangSong" w:cs="FangSong"/>
          <w:spacing w:val="-6"/>
          <w:sz w:val="34"/>
          <w:szCs w:val="34"/>
        </w:rPr>
        <w:t>支出2567.22万元，占100.00%，  比上年预算增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"/>
          <w:sz w:val="34"/>
          <w:szCs w:val="34"/>
        </w:rPr>
        <w:t>加515.61万元，增长25.13%，主要原</w:t>
      </w:r>
      <w:r>
        <w:rPr>
          <w:rFonts w:ascii="FangSong" w:eastAsia="FangSong" w:hAnsi="FangSong" w:cs="FangSong"/>
          <w:sz w:val="34"/>
          <w:szCs w:val="34"/>
        </w:rPr>
        <w:t xml:space="preserve">因是 教职工工资增 </w:t>
      </w:r>
      <w:r>
        <w:rPr>
          <w:rFonts w:ascii="FangSong" w:eastAsia="FangSong" w:hAnsi="FangSong" w:cs="FangSong"/>
          <w:spacing w:val="-4"/>
          <w:sz w:val="34"/>
          <w:szCs w:val="34"/>
        </w:rPr>
        <w:t>加，调整基数，今年新增加办公费</w:t>
      </w:r>
      <w:r>
        <w:rPr>
          <w:rFonts w:ascii="FangSong" w:eastAsia="FangSong" w:hAnsi="FangSong" w:cs="FangSong"/>
          <w:spacing w:val="-3"/>
          <w:sz w:val="34"/>
          <w:szCs w:val="34"/>
        </w:rPr>
        <w:t>。</w:t>
      </w:r>
    </w:p>
    <w:p w:rsidR="003E74CD" w:rsidRDefault="00263A23">
      <w:pPr>
        <w:spacing w:before="2" w:line="288" w:lineRule="auto"/>
        <w:ind w:left="30" w:right="435" w:firstLine="457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2"/>
          <w:sz w:val="34"/>
          <w:szCs w:val="34"/>
        </w:rPr>
        <w:t>项</w:t>
      </w:r>
      <w:r>
        <w:rPr>
          <w:rFonts w:ascii="FangSong" w:eastAsia="FangSong" w:hAnsi="FangSong" w:cs="FangSong"/>
          <w:spacing w:val="-7"/>
          <w:sz w:val="34"/>
          <w:szCs w:val="34"/>
        </w:rPr>
        <w:t>目支出0万元，占0.00%，  比上年预算增加0万元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8"/>
          <w:sz w:val="34"/>
          <w:szCs w:val="34"/>
        </w:rPr>
        <w:t>，</w:t>
      </w:r>
      <w:r>
        <w:rPr>
          <w:rFonts w:ascii="FangSong" w:eastAsia="FangSong" w:hAnsi="FangSong" w:cs="FangSong"/>
          <w:spacing w:val="-7"/>
          <w:sz w:val="34"/>
          <w:szCs w:val="34"/>
        </w:rPr>
        <w:t>增</w:t>
      </w:r>
      <w:r>
        <w:rPr>
          <w:rFonts w:ascii="FangSong" w:eastAsia="FangSong" w:hAnsi="FangSong" w:cs="FangSong"/>
          <w:spacing w:val="-4"/>
          <w:sz w:val="34"/>
          <w:szCs w:val="34"/>
        </w:rPr>
        <w:t>长0%，主要原因是我单位未安排项目。</w:t>
      </w:r>
    </w:p>
    <w:p w:rsidR="003E74CD" w:rsidRDefault="00263A23">
      <w:pPr>
        <w:spacing w:before="158" w:line="289" w:lineRule="auto"/>
        <w:ind w:left="2" w:right="95" w:firstLine="494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2"/>
          <w:sz w:val="34"/>
          <w:szCs w:val="34"/>
        </w:rPr>
        <w:t>四、关于洛浦县多鲁</w:t>
      </w:r>
      <w:r>
        <w:rPr>
          <w:rFonts w:ascii="SimHei" w:eastAsia="SimHei" w:hAnsi="SimHei" w:cs="SimHei"/>
          <w:spacing w:val="-1"/>
          <w:sz w:val="34"/>
          <w:szCs w:val="34"/>
        </w:rPr>
        <w:t>乡第一中学2022年财政拨款收支</w:t>
      </w:r>
      <w:r>
        <w:rPr>
          <w:rFonts w:ascii="SimHei" w:eastAsia="SimHei" w:hAnsi="SimHei" w:cs="SimHei"/>
          <w:sz w:val="34"/>
          <w:szCs w:val="34"/>
        </w:rPr>
        <w:t xml:space="preserve"> </w:t>
      </w:r>
      <w:r>
        <w:rPr>
          <w:rFonts w:ascii="SimHei" w:eastAsia="SimHei" w:hAnsi="SimHei" w:cs="SimHei"/>
          <w:spacing w:val="-2"/>
          <w:sz w:val="34"/>
          <w:szCs w:val="34"/>
        </w:rPr>
        <w:t>预算情况的总体说</w:t>
      </w:r>
      <w:r>
        <w:rPr>
          <w:rFonts w:ascii="SimHei" w:eastAsia="SimHei" w:hAnsi="SimHei" w:cs="SimHei"/>
          <w:spacing w:val="-1"/>
          <w:sz w:val="34"/>
          <w:szCs w:val="34"/>
        </w:rPr>
        <w:t>明</w:t>
      </w:r>
    </w:p>
    <w:p w:rsidR="003E74CD" w:rsidRDefault="003E74CD">
      <w:pPr>
        <w:sectPr w:rsidR="003E74CD">
          <w:pgSz w:w="11900" w:h="16840"/>
          <w:pgMar w:top="903" w:right="1785" w:bottom="0" w:left="1735" w:header="0" w:footer="0" w:gutter="0"/>
          <w:cols w:space="720"/>
        </w:sectPr>
      </w:pPr>
    </w:p>
    <w:p w:rsidR="003E74CD" w:rsidRDefault="00263A23">
      <w:pPr>
        <w:spacing w:before="68" w:line="222" w:lineRule="auto"/>
        <w:ind w:left="48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lastRenderedPageBreak/>
        <w:t>2022年财政拨款收支总预算2567.22万元</w:t>
      </w:r>
      <w:r>
        <w:rPr>
          <w:rFonts w:ascii="FangSong" w:eastAsia="FangSong" w:hAnsi="FangSong" w:cs="FangSong"/>
          <w:sz w:val="34"/>
          <w:szCs w:val="34"/>
        </w:rPr>
        <w:t>。</w:t>
      </w:r>
    </w:p>
    <w:p w:rsidR="003E74CD" w:rsidRDefault="00263A23">
      <w:pPr>
        <w:spacing w:before="101" w:line="277" w:lineRule="auto"/>
        <w:ind w:left="6" w:right="95" w:firstLine="499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收入全部为一般公共预算拨款，无政府性基</w:t>
      </w:r>
      <w:r>
        <w:rPr>
          <w:rFonts w:ascii="FangSong" w:eastAsia="FangSong" w:hAnsi="FangSong" w:cs="FangSong"/>
          <w:spacing w:val="-1"/>
          <w:sz w:val="34"/>
          <w:szCs w:val="34"/>
        </w:rPr>
        <w:t>金预算拨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0"/>
          <w:sz w:val="34"/>
          <w:szCs w:val="34"/>
        </w:rPr>
        <w:t>款</w:t>
      </w:r>
      <w:r>
        <w:rPr>
          <w:rFonts w:ascii="FangSong" w:eastAsia="FangSong" w:hAnsi="FangSong" w:cs="FangSong"/>
          <w:spacing w:val="-6"/>
          <w:sz w:val="34"/>
          <w:szCs w:val="34"/>
        </w:rPr>
        <w:t>和</w:t>
      </w:r>
      <w:r>
        <w:rPr>
          <w:rFonts w:ascii="FangSong" w:eastAsia="FangSong" w:hAnsi="FangSong" w:cs="FangSong"/>
          <w:spacing w:val="-5"/>
          <w:sz w:val="34"/>
          <w:szCs w:val="34"/>
        </w:rPr>
        <w:t>国有资本经营预算。</w:t>
      </w:r>
    </w:p>
    <w:p w:rsidR="003E74CD" w:rsidRDefault="00263A23">
      <w:pPr>
        <w:spacing w:before="1" w:line="221" w:lineRule="auto"/>
        <w:ind w:left="506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6"/>
          <w:sz w:val="34"/>
          <w:szCs w:val="34"/>
        </w:rPr>
        <w:t>收</w:t>
      </w:r>
      <w:r>
        <w:rPr>
          <w:rFonts w:ascii="FangSong" w:eastAsia="FangSong" w:hAnsi="FangSong" w:cs="FangSong"/>
          <w:spacing w:val="-3"/>
          <w:sz w:val="34"/>
          <w:szCs w:val="34"/>
        </w:rPr>
        <w:t>入预算包括：一般公共预算2567.22万元。</w:t>
      </w:r>
    </w:p>
    <w:p w:rsidR="003E74CD" w:rsidRDefault="00263A23">
      <w:pPr>
        <w:spacing w:before="102" w:line="285" w:lineRule="auto"/>
        <w:ind w:left="14" w:right="257" w:firstLine="478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4"/>
          <w:sz w:val="34"/>
          <w:szCs w:val="34"/>
        </w:rPr>
        <w:t>一</w:t>
      </w:r>
      <w:r>
        <w:rPr>
          <w:rFonts w:ascii="FangSong" w:eastAsia="FangSong" w:hAnsi="FangSong" w:cs="FangSong"/>
          <w:spacing w:val="-9"/>
          <w:sz w:val="34"/>
          <w:szCs w:val="34"/>
        </w:rPr>
        <w:t>般</w:t>
      </w:r>
      <w:r>
        <w:rPr>
          <w:rFonts w:ascii="FangSong" w:eastAsia="FangSong" w:hAnsi="FangSong" w:cs="FangSong"/>
          <w:spacing w:val="-7"/>
          <w:sz w:val="34"/>
          <w:szCs w:val="34"/>
        </w:rPr>
        <w:t>公共预算支出包括：   教育支出2567.22万元</w:t>
      </w:r>
      <w:r>
        <w:rPr>
          <w:rFonts w:ascii="FangSong" w:eastAsia="FangSong" w:hAnsi="FangSong" w:cs="FangSong"/>
          <w:sz w:val="34"/>
          <w:szCs w:val="34"/>
        </w:rPr>
        <w:t xml:space="preserve">  </w:t>
      </w:r>
      <w:r>
        <w:rPr>
          <w:rFonts w:ascii="FangSong" w:eastAsia="FangSong" w:hAnsi="FangSong" w:cs="FangSong"/>
          <w:spacing w:val="-4"/>
          <w:sz w:val="34"/>
          <w:szCs w:val="34"/>
        </w:rPr>
        <w:t>，主</w:t>
      </w:r>
      <w:r>
        <w:rPr>
          <w:rFonts w:ascii="FangSong" w:eastAsia="FangSong" w:hAnsi="FangSong" w:cs="FangSong"/>
          <w:spacing w:val="-2"/>
          <w:sz w:val="34"/>
          <w:szCs w:val="34"/>
        </w:rPr>
        <w:t>要用于保障单位职工机关事业单位养老保险和职业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9"/>
          <w:sz w:val="34"/>
          <w:szCs w:val="34"/>
        </w:rPr>
        <w:t>年</w:t>
      </w:r>
      <w:r>
        <w:rPr>
          <w:rFonts w:ascii="FangSong" w:eastAsia="FangSong" w:hAnsi="FangSong" w:cs="FangSong"/>
          <w:spacing w:val="-16"/>
          <w:sz w:val="34"/>
          <w:szCs w:val="34"/>
        </w:rPr>
        <w:t>金支出；</w:t>
      </w:r>
    </w:p>
    <w:p w:rsidR="003E74CD" w:rsidRDefault="003E74CD">
      <w:pPr>
        <w:spacing w:line="275" w:lineRule="auto"/>
      </w:pPr>
    </w:p>
    <w:p w:rsidR="003E74CD" w:rsidRDefault="003E74CD">
      <w:pPr>
        <w:spacing w:line="276" w:lineRule="auto"/>
      </w:pPr>
    </w:p>
    <w:p w:rsidR="003E74CD" w:rsidRDefault="00263A23">
      <w:pPr>
        <w:spacing w:before="111" w:line="289" w:lineRule="auto"/>
        <w:ind w:left="21" w:right="95" w:firstLine="466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五、关于洛浦县多鲁乡第一中学2022年一般公共</w:t>
      </w:r>
      <w:r>
        <w:rPr>
          <w:rFonts w:ascii="SimHei" w:eastAsia="SimHei" w:hAnsi="SimHei" w:cs="SimHei"/>
          <w:sz w:val="34"/>
          <w:szCs w:val="34"/>
        </w:rPr>
        <w:t xml:space="preserve">预算 </w:t>
      </w:r>
      <w:r>
        <w:rPr>
          <w:rFonts w:ascii="SimHei" w:eastAsia="SimHei" w:hAnsi="SimHei" w:cs="SimHei"/>
          <w:spacing w:val="-4"/>
          <w:sz w:val="34"/>
          <w:szCs w:val="34"/>
        </w:rPr>
        <w:t>当年拨款情况说明</w:t>
      </w:r>
    </w:p>
    <w:p w:rsidR="003E74CD" w:rsidRDefault="00263A23">
      <w:pPr>
        <w:spacing w:before="154" w:line="221" w:lineRule="auto"/>
        <w:ind w:left="501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21"/>
          <w:sz w:val="34"/>
          <w:szCs w:val="34"/>
        </w:rPr>
        <w:t>(</w:t>
      </w:r>
      <w:r>
        <w:rPr>
          <w:rFonts w:ascii="SimHei" w:eastAsia="SimHei" w:hAnsi="SimHei" w:cs="SimHei"/>
          <w:spacing w:val="15"/>
          <w:sz w:val="34"/>
          <w:szCs w:val="34"/>
        </w:rPr>
        <w:t>一)一般公用预算当年拨款规模变化情况</w:t>
      </w:r>
    </w:p>
    <w:p w:rsidR="003E74CD" w:rsidRDefault="00263A23">
      <w:pPr>
        <w:spacing w:before="103" w:line="277" w:lineRule="auto"/>
        <w:ind w:left="1" w:right="95" w:firstLine="489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洛</w:t>
      </w:r>
      <w:r>
        <w:rPr>
          <w:rFonts w:ascii="FangSong" w:eastAsia="FangSong" w:hAnsi="FangSong" w:cs="FangSong"/>
          <w:spacing w:val="-1"/>
          <w:sz w:val="34"/>
          <w:szCs w:val="34"/>
        </w:rPr>
        <w:t>浦县多鲁乡第一中学2022年一般公共预算拨款合计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7"/>
          <w:sz w:val="34"/>
          <w:szCs w:val="34"/>
        </w:rPr>
        <w:t>2</w:t>
      </w:r>
      <w:r>
        <w:rPr>
          <w:rFonts w:ascii="FangSong" w:eastAsia="FangSong" w:hAnsi="FangSong" w:cs="FangSong"/>
          <w:spacing w:val="-6"/>
          <w:sz w:val="34"/>
          <w:szCs w:val="34"/>
        </w:rPr>
        <w:t>567.22万元，其中：</w:t>
      </w:r>
    </w:p>
    <w:p w:rsidR="003E74CD" w:rsidRDefault="00263A23">
      <w:pPr>
        <w:spacing w:before="1" w:line="221" w:lineRule="auto"/>
        <w:ind w:left="487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8"/>
          <w:sz w:val="34"/>
          <w:szCs w:val="34"/>
        </w:rPr>
        <w:t>基</w:t>
      </w:r>
      <w:r>
        <w:rPr>
          <w:rFonts w:ascii="FangSong" w:eastAsia="FangSong" w:hAnsi="FangSong" w:cs="FangSong"/>
          <w:spacing w:val="-6"/>
          <w:sz w:val="34"/>
          <w:szCs w:val="34"/>
        </w:rPr>
        <w:t>本支出2567.22万元，  比上年预算增加515.61万元</w:t>
      </w:r>
    </w:p>
    <w:p w:rsidR="003E74CD" w:rsidRDefault="00263A23">
      <w:pPr>
        <w:spacing w:before="102" w:line="277" w:lineRule="auto"/>
        <w:ind w:left="6" w:right="65" w:firstLine="2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4"/>
          <w:sz w:val="34"/>
          <w:szCs w:val="34"/>
        </w:rPr>
        <w:t xml:space="preserve">， </w:t>
      </w:r>
      <w:r>
        <w:rPr>
          <w:rFonts w:ascii="FangSong" w:eastAsia="FangSong" w:hAnsi="FangSong" w:cs="FangSong"/>
          <w:spacing w:val="-7"/>
          <w:sz w:val="34"/>
          <w:szCs w:val="34"/>
        </w:rPr>
        <w:t xml:space="preserve"> 增长25.13%。主要原因是：教职工工资增加，调整基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0"/>
          <w:sz w:val="34"/>
          <w:szCs w:val="34"/>
        </w:rPr>
        <w:t>数</w:t>
      </w:r>
      <w:r>
        <w:rPr>
          <w:rFonts w:ascii="FangSong" w:eastAsia="FangSong" w:hAnsi="FangSong" w:cs="FangSong"/>
          <w:spacing w:val="-6"/>
          <w:sz w:val="34"/>
          <w:szCs w:val="34"/>
        </w:rPr>
        <w:t>，</w:t>
      </w:r>
      <w:r>
        <w:rPr>
          <w:rFonts w:ascii="FangSong" w:eastAsia="FangSong" w:hAnsi="FangSong" w:cs="FangSong"/>
          <w:spacing w:val="-5"/>
          <w:sz w:val="34"/>
          <w:szCs w:val="34"/>
        </w:rPr>
        <w:t>今年新增加办公费。</w:t>
      </w:r>
    </w:p>
    <w:p w:rsidR="003E74CD" w:rsidRDefault="00263A23">
      <w:pPr>
        <w:spacing w:before="2" w:line="288" w:lineRule="auto"/>
        <w:ind w:left="17" w:right="140" w:firstLine="47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8"/>
          <w:sz w:val="34"/>
          <w:szCs w:val="34"/>
        </w:rPr>
        <w:t>项</w:t>
      </w:r>
      <w:r>
        <w:rPr>
          <w:rFonts w:ascii="FangSong" w:eastAsia="FangSong" w:hAnsi="FangSong" w:cs="FangSong"/>
          <w:spacing w:val="-18"/>
          <w:sz w:val="34"/>
          <w:szCs w:val="34"/>
        </w:rPr>
        <w:t>目</w:t>
      </w:r>
      <w:r>
        <w:rPr>
          <w:rFonts w:ascii="FangSong" w:eastAsia="FangSong" w:hAnsi="FangSong" w:cs="FangSong"/>
          <w:spacing w:val="-14"/>
          <w:sz w:val="34"/>
          <w:szCs w:val="34"/>
        </w:rPr>
        <w:t>支出0万元，  比上年预算增加0万元，  增长0%。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2"/>
          <w:sz w:val="34"/>
          <w:szCs w:val="34"/>
        </w:rPr>
        <w:t>主要原因是：20</w:t>
      </w:r>
      <w:r>
        <w:rPr>
          <w:rFonts w:ascii="FangSong" w:eastAsia="FangSong" w:hAnsi="FangSong" w:cs="FangSong"/>
          <w:spacing w:val="-1"/>
          <w:sz w:val="34"/>
          <w:szCs w:val="34"/>
        </w:rPr>
        <w:t>21年度我单位未安排项目支出 。</w:t>
      </w:r>
    </w:p>
    <w:p w:rsidR="003E74CD" w:rsidRDefault="00263A23">
      <w:pPr>
        <w:spacing w:before="157" w:line="221" w:lineRule="auto"/>
        <w:ind w:left="501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19"/>
          <w:sz w:val="34"/>
          <w:szCs w:val="34"/>
        </w:rPr>
        <w:t>(</w:t>
      </w:r>
      <w:r>
        <w:rPr>
          <w:rFonts w:ascii="SimHei" w:eastAsia="SimHei" w:hAnsi="SimHei" w:cs="SimHei"/>
          <w:spacing w:val="17"/>
          <w:sz w:val="34"/>
          <w:szCs w:val="34"/>
        </w:rPr>
        <w:t>二)一般公共预算当年拨款结构情况</w:t>
      </w:r>
    </w:p>
    <w:p w:rsidR="003E74CD" w:rsidRDefault="00263A23">
      <w:pPr>
        <w:spacing w:before="104" w:line="222" w:lineRule="auto"/>
        <w:ind w:left="50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18"/>
          <w:sz w:val="34"/>
          <w:szCs w:val="34"/>
        </w:rPr>
        <w:t>1.</w:t>
      </w:r>
      <w:r>
        <w:rPr>
          <w:rFonts w:ascii="FangSong" w:eastAsia="FangSong" w:hAnsi="FangSong" w:cs="FangSong"/>
          <w:spacing w:val="11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9"/>
          <w:sz w:val="34"/>
          <w:szCs w:val="34"/>
        </w:rPr>
        <w:t>教育支出(类)2567.22万元，占100.00%。</w:t>
      </w:r>
    </w:p>
    <w:p w:rsidR="003E74CD" w:rsidRDefault="00263A23">
      <w:pPr>
        <w:spacing w:before="299" w:line="260" w:lineRule="auto"/>
        <w:ind w:left="502" w:right="775" w:hanging="1"/>
        <w:rPr>
          <w:rFonts w:ascii="FangSong" w:eastAsia="FangSong" w:hAnsi="FangSong" w:cs="FangSong"/>
          <w:sz w:val="34"/>
          <w:szCs w:val="34"/>
        </w:rPr>
      </w:pPr>
      <w:r>
        <w:rPr>
          <w:rFonts w:ascii="SimHei" w:eastAsia="SimHei" w:hAnsi="SimHei" w:cs="SimHei"/>
          <w:spacing w:val="21"/>
          <w:sz w:val="34"/>
          <w:szCs w:val="34"/>
        </w:rPr>
        <w:t>(</w:t>
      </w:r>
      <w:r>
        <w:rPr>
          <w:rFonts w:ascii="SimHei" w:eastAsia="SimHei" w:hAnsi="SimHei" w:cs="SimHei"/>
          <w:spacing w:val="15"/>
          <w:sz w:val="34"/>
          <w:szCs w:val="34"/>
        </w:rPr>
        <w:t>三)一般公共预算当年拨款具体使用情况</w:t>
      </w:r>
      <w:r>
        <w:rPr>
          <w:rFonts w:ascii="SimHei" w:eastAsia="SimHei" w:hAnsi="SimHei" w:cs="SimHei"/>
          <w:sz w:val="34"/>
          <w:szCs w:val="34"/>
        </w:rPr>
        <w:t xml:space="preserve">    </w:t>
      </w:r>
      <w:r>
        <w:rPr>
          <w:rFonts w:ascii="FangSong" w:eastAsia="FangSong" w:hAnsi="FangSong" w:cs="FangSong"/>
          <w:spacing w:val="37"/>
          <w:sz w:val="34"/>
          <w:szCs w:val="34"/>
        </w:rPr>
        <w:t>1.教育支出(类)普通教育(款)初中教育(</w:t>
      </w:r>
      <w:r>
        <w:rPr>
          <w:rFonts w:ascii="FangSong" w:eastAsia="FangSong" w:hAnsi="FangSong" w:cs="FangSong"/>
          <w:spacing w:val="35"/>
          <w:sz w:val="34"/>
          <w:szCs w:val="34"/>
        </w:rPr>
        <w:t>项</w:t>
      </w:r>
    </w:p>
    <w:p w:rsidR="003E74CD" w:rsidRDefault="00263A23">
      <w:pPr>
        <w:spacing w:before="64" w:line="285" w:lineRule="auto"/>
        <w:ind w:left="4" w:right="65" w:firstLine="30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):2022年预算数为2567.22万</w:t>
      </w:r>
      <w:r>
        <w:rPr>
          <w:rFonts w:ascii="FangSong" w:eastAsia="FangSong" w:hAnsi="FangSong" w:cs="FangSong"/>
          <w:spacing w:val="-1"/>
          <w:sz w:val="34"/>
          <w:szCs w:val="34"/>
        </w:rPr>
        <w:t>元，  比上年预算数增加</w:t>
      </w:r>
      <w:r>
        <w:rPr>
          <w:rFonts w:ascii="FangSong" w:eastAsia="FangSong" w:hAnsi="FangSong" w:cs="FangSong"/>
          <w:sz w:val="34"/>
          <w:szCs w:val="34"/>
        </w:rPr>
        <w:t xml:space="preserve">  </w:t>
      </w:r>
      <w:r>
        <w:rPr>
          <w:rFonts w:ascii="FangSong" w:eastAsia="FangSong" w:hAnsi="FangSong" w:cs="FangSong"/>
          <w:spacing w:val="-6"/>
          <w:sz w:val="34"/>
          <w:szCs w:val="34"/>
        </w:rPr>
        <w:t>515.61万元，  增长25.13%，主要原因是：教职工工资</w:t>
      </w:r>
      <w:r>
        <w:rPr>
          <w:rFonts w:ascii="FangSong" w:eastAsia="FangSong" w:hAnsi="FangSong" w:cs="FangSong"/>
          <w:spacing w:val="-3"/>
          <w:sz w:val="34"/>
          <w:szCs w:val="34"/>
        </w:rPr>
        <w:t>增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6"/>
          <w:sz w:val="34"/>
          <w:szCs w:val="34"/>
        </w:rPr>
        <w:t>加，调整</w:t>
      </w:r>
      <w:r>
        <w:rPr>
          <w:rFonts w:ascii="FangSong" w:eastAsia="FangSong" w:hAnsi="FangSong" w:cs="FangSong"/>
          <w:spacing w:val="-3"/>
          <w:sz w:val="34"/>
          <w:szCs w:val="34"/>
        </w:rPr>
        <w:t>基数，今年新增加办公费。</w:t>
      </w:r>
    </w:p>
    <w:p w:rsidR="003E74CD" w:rsidRDefault="00263A23">
      <w:pPr>
        <w:spacing w:before="156" w:line="289" w:lineRule="auto"/>
        <w:ind w:right="95" w:firstLine="489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六、关于洛浦县多鲁乡第一中学2022年一般公共预</w:t>
      </w:r>
      <w:r>
        <w:rPr>
          <w:rFonts w:ascii="SimHei" w:eastAsia="SimHei" w:hAnsi="SimHei" w:cs="SimHei"/>
          <w:sz w:val="34"/>
          <w:szCs w:val="34"/>
        </w:rPr>
        <w:t xml:space="preserve">算 </w:t>
      </w:r>
      <w:r>
        <w:rPr>
          <w:rFonts w:ascii="SimHei" w:eastAsia="SimHei" w:hAnsi="SimHei" w:cs="SimHei"/>
          <w:spacing w:val="-2"/>
          <w:sz w:val="34"/>
          <w:szCs w:val="34"/>
        </w:rPr>
        <w:t>基本支出情</w:t>
      </w:r>
      <w:r>
        <w:rPr>
          <w:rFonts w:ascii="SimHei" w:eastAsia="SimHei" w:hAnsi="SimHei" w:cs="SimHei"/>
          <w:spacing w:val="-1"/>
          <w:sz w:val="34"/>
          <w:szCs w:val="34"/>
        </w:rPr>
        <w:t>况说明</w:t>
      </w:r>
    </w:p>
    <w:p w:rsidR="003E74CD" w:rsidRDefault="003E74CD">
      <w:pPr>
        <w:sectPr w:rsidR="003E74CD">
          <w:pgSz w:w="11900" w:h="16840"/>
          <w:pgMar w:top="868" w:right="1785" w:bottom="0" w:left="1734" w:header="0" w:footer="0" w:gutter="0"/>
          <w:cols w:space="720"/>
        </w:sectPr>
      </w:pPr>
    </w:p>
    <w:p w:rsidR="003E74CD" w:rsidRDefault="00263A23">
      <w:pPr>
        <w:spacing w:before="69" w:line="277" w:lineRule="auto"/>
        <w:ind w:left="2" w:right="95" w:firstLine="489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lastRenderedPageBreak/>
        <w:t>洛</w:t>
      </w:r>
      <w:r>
        <w:rPr>
          <w:rFonts w:ascii="FangSong" w:eastAsia="FangSong" w:hAnsi="FangSong" w:cs="FangSong"/>
          <w:spacing w:val="-1"/>
          <w:sz w:val="34"/>
          <w:szCs w:val="34"/>
        </w:rPr>
        <w:t>浦县多鲁乡第一中学2022年一般公共预算基本支出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7"/>
          <w:sz w:val="34"/>
          <w:szCs w:val="34"/>
        </w:rPr>
        <w:t>2</w:t>
      </w:r>
      <w:r>
        <w:rPr>
          <w:rFonts w:ascii="FangSong" w:eastAsia="FangSong" w:hAnsi="FangSong" w:cs="FangSong"/>
          <w:spacing w:val="-6"/>
          <w:sz w:val="34"/>
          <w:szCs w:val="34"/>
        </w:rPr>
        <w:t>567.22万元，其中：</w:t>
      </w:r>
    </w:p>
    <w:p w:rsidR="003E74CD" w:rsidRDefault="00263A23">
      <w:pPr>
        <w:spacing w:before="8" w:line="276" w:lineRule="auto"/>
        <w:ind w:left="8" w:right="95" w:firstLine="486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9"/>
          <w:sz w:val="34"/>
          <w:szCs w:val="34"/>
        </w:rPr>
        <w:t>人</w:t>
      </w:r>
      <w:r>
        <w:rPr>
          <w:rFonts w:ascii="FangSong" w:eastAsia="FangSong" w:hAnsi="FangSong" w:cs="FangSong"/>
          <w:spacing w:val="-7"/>
          <w:sz w:val="34"/>
          <w:szCs w:val="34"/>
        </w:rPr>
        <w:t>员经费2536.28万元，  主要包括：其他社会保障缴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"/>
          <w:sz w:val="34"/>
          <w:szCs w:val="34"/>
        </w:rPr>
        <w:t>费、住房公积金、其他工资福利支出、退休费、生</w:t>
      </w:r>
      <w:r>
        <w:rPr>
          <w:rFonts w:ascii="FangSong" w:eastAsia="FangSong" w:hAnsi="FangSong" w:cs="FangSong"/>
          <w:sz w:val="34"/>
          <w:szCs w:val="34"/>
        </w:rPr>
        <w:t xml:space="preserve">活补 </w:t>
      </w:r>
      <w:r>
        <w:rPr>
          <w:rFonts w:ascii="FangSong" w:eastAsia="FangSong" w:hAnsi="FangSong" w:cs="FangSong"/>
          <w:spacing w:val="-1"/>
          <w:sz w:val="34"/>
          <w:szCs w:val="34"/>
        </w:rPr>
        <w:t>助、医疗费补助、基本工资、津贴补贴、奖金、绩</w:t>
      </w:r>
      <w:r>
        <w:rPr>
          <w:rFonts w:ascii="FangSong" w:eastAsia="FangSong" w:hAnsi="FangSong" w:cs="FangSong"/>
          <w:sz w:val="34"/>
          <w:szCs w:val="34"/>
        </w:rPr>
        <w:t xml:space="preserve">效工 </w:t>
      </w:r>
      <w:r>
        <w:rPr>
          <w:rFonts w:ascii="FangSong" w:eastAsia="FangSong" w:hAnsi="FangSong" w:cs="FangSong"/>
          <w:spacing w:val="-6"/>
          <w:sz w:val="34"/>
          <w:szCs w:val="34"/>
        </w:rPr>
        <w:t>资</w:t>
      </w:r>
      <w:r>
        <w:rPr>
          <w:rFonts w:ascii="FangSong" w:eastAsia="FangSong" w:hAnsi="FangSong" w:cs="FangSong"/>
          <w:spacing w:val="-4"/>
          <w:sz w:val="34"/>
          <w:szCs w:val="34"/>
        </w:rPr>
        <w:t>、</w:t>
      </w:r>
      <w:r>
        <w:rPr>
          <w:rFonts w:ascii="FangSong" w:eastAsia="FangSong" w:hAnsi="FangSong" w:cs="FangSong"/>
          <w:spacing w:val="-3"/>
          <w:sz w:val="34"/>
          <w:szCs w:val="34"/>
        </w:rPr>
        <w:t>机关事业单位基本养老保险缴费、职业年金缴费、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8"/>
          <w:sz w:val="34"/>
          <w:szCs w:val="34"/>
        </w:rPr>
        <w:t>城镇</w:t>
      </w:r>
      <w:r>
        <w:rPr>
          <w:rFonts w:ascii="FangSong" w:eastAsia="FangSong" w:hAnsi="FangSong" w:cs="FangSong"/>
          <w:spacing w:val="-6"/>
          <w:sz w:val="34"/>
          <w:szCs w:val="34"/>
        </w:rPr>
        <w:t>职</w:t>
      </w:r>
      <w:r>
        <w:rPr>
          <w:rFonts w:ascii="FangSong" w:eastAsia="FangSong" w:hAnsi="FangSong" w:cs="FangSong"/>
          <w:spacing w:val="-4"/>
          <w:sz w:val="34"/>
          <w:szCs w:val="34"/>
        </w:rPr>
        <w:t>工基本医疗保险缴费。</w:t>
      </w:r>
    </w:p>
    <w:p w:rsidR="003E74CD" w:rsidRDefault="00263A23">
      <w:pPr>
        <w:spacing w:before="1" w:line="223" w:lineRule="auto"/>
        <w:ind w:left="49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0"/>
          <w:sz w:val="34"/>
          <w:szCs w:val="34"/>
        </w:rPr>
        <w:t>公用经费30.94万元，  主要包括：工会经费</w:t>
      </w:r>
      <w:r>
        <w:rPr>
          <w:rFonts w:ascii="FangSong" w:eastAsia="FangSong" w:hAnsi="FangSong" w:cs="FangSong"/>
          <w:spacing w:val="-7"/>
          <w:sz w:val="34"/>
          <w:szCs w:val="34"/>
        </w:rPr>
        <w:t>。</w:t>
      </w:r>
    </w:p>
    <w:p w:rsidR="00E66199" w:rsidRDefault="00263A23" w:rsidP="00E66199">
      <w:pPr>
        <w:spacing w:before="297" w:line="277" w:lineRule="auto"/>
        <w:ind w:right="95" w:firstLine="478"/>
        <w:rPr>
          <w:rFonts w:ascii="SimHei" w:hAnsi="SimHei" w:cs="SimHei" w:hint="eastAsia"/>
          <w:spacing w:val="-1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七、关于洛浦县多鲁乡第一</w:t>
      </w:r>
      <w:r>
        <w:rPr>
          <w:rFonts w:ascii="SimHei" w:eastAsia="SimHei" w:hAnsi="SimHei" w:cs="SimHei"/>
          <w:sz w:val="34"/>
          <w:szCs w:val="34"/>
        </w:rPr>
        <w:t xml:space="preserve">中学2022年一般公共预算 </w:t>
      </w:r>
      <w:r>
        <w:rPr>
          <w:rFonts w:ascii="SimHei" w:eastAsia="SimHei" w:hAnsi="SimHei" w:cs="SimHei"/>
          <w:spacing w:val="-2"/>
          <w:sz w:val="34"/>
          <w:szCs w:val="34"/>
        </w:rPr>
        <w:t>项目支出</w:t>
      </w:r>
      <w:r>
        <w:rPr>
          <w:rFonts w:ascii="SimHei" w:eastAsia="SimHei" w:hAnsi="SimHei" w:cs="SimHei"/>
          <w:spacing w:val="-1"/>
          <w:sz w:val="34"/>
          <w:szCs w:val="34"/>
        </w:rPr>
        <w:t>情况说明</w:t>
      </w:r>
    </w:p>
    <w:p w:rsidR="00E66199" w:rsidRPr="00E66199" w:rsidRDefault="00E66199" w:rsidP="00E66199">
      <w:pPr>
        <w:spacing w:before="297" w:line="277" w:lineRule="auto"/>
        <w:ind w:right="95" w:firstLine="478"/>
        <w:rPr>
          <w:rFonts w:ascii="SimHei" w:hAnsi="SimHei" w:cs="SimHei" w:hint="eastAsia"/>
          <w:spacing w:val="-1"/>
          <w:sz w:val="34"/>
          <w:szCs w:val="34"/>
        </w:rPr>
      </w:pPr>
      <w:r w:rsidRPr="00E66199">
        <w:rPr>
          <w:rFonts w:ascii="SimHei" w:hAnsi="SimHei" w:cs="SimHei"/>
          <w:sz w:val="34"/>
          <w:szCs w:val="34"/>
        </w:rPr>
        <w:t>洛浦县多鲁乡第一中学</w:t>
      </w:r>
      <w:r w:rsidRPr="00E66199">
        <w:rPr>
          <w:rFonts w:ascii="SimHei" w:hAnsi="SimHei" w:cs="SimHei"/>
          <w:sz w:val="34"/>
          <w:szCs w:val="34"/>
        </w:rPr>
        <w:t>2022</w:t>
      </w:r>
      <w:r w:rsidRPr="00E66199">
        <w:rPr>
          <w:rFonts w:ascii="SimHei" w:hAnsi="SimHei" w:cs="SimHei"/>
          <w:sz w:val="34"/>
          <w:szCs w:val="34"/>
        </w:rPr>
        <w:t>年没有公共预算项目安排的支出，一般公共预算项目支出情况表为</w:t>
      </w:r>
      <w:r w:rsidRPr="00E66199">
        <w:rPr>
          <w:rFonts w:ascii="SimHei" w:hAnsi="SimHei" w:cs="SimHei"/>
          <w:sz w:val="34"/>
          <w:szCs w:val="34"/>
        </w:rPr>
        <w:t xml:space="preserve"> </w:t>
      </w:r>
      <w:r w:rsidRPr="00E66199">
        <w:rPr>
          <w:rFonts w:ascii="SimHei" w:hAnsi="SimHei" w:cs="SimHei"/>
          <w:sz w:val="34"/>
          <w:szCs w:val="34"/>
        </w:rPr>
        <w:t>空表。</w:t>
      </w:r>
    </w:p>
    <w:p w:rsidR="003E74CD" w:rsidRDefault="00263A23">
      <w:pPr>
        <w:spacing w:before="300" w:line="277" w:lineRule="auto"/>
        <w:ind w:left="6" w:right="95" w:firstLine="471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八、关于洛浦县多鲁乡第一中学</w:t>
      </w:r>
      <w:r>
        <w:rPr>
          <w:rFonts w:ascii="SimHei" w:eastAsia="SimHei" w:hAnsi="SimHei" w:cs="SimHei"/>
          <w:sz w:val="34"/>
          <w:szCs w:val="34"/>
        </w:rPr>
        <w:t xml:space="preserve">2022年一般公共预算 </w:t>
      </w:r>
      <w:r>
        <w:rPr>
          <w:rFonts w:ascii="SimHei" w:eastAsia="SimHei" w:hAnsi="SimHei" w:cs="SimHei"/>
          <w:spacing w:val="-2"/>
          <w:sz w:val="34"/>
          <w:szCs w:val="34"/>
        </w:rPr>
        <w:t>“三公”经费预算</w:t>
      </w:r>
      <w:r>
        <w:rPr>
          <w:rFonts w:ascii="SimHei" w:eastAsia="SimHei" w:hAnsi="SimHei" w:cs="SimHei"/>
          <w:spacing w:val="-1"/>
          <w:sz w:val="34"/>
          <w:szCs w:val="34"/>
        </w:rPr>
        <w:t>情况说明</w:t>
      </w:r>
    </w:p>
    <w:p w:rsidR="003E74CD" w:rsidRDefault="00263A23">
      <w:pPr>
        <w:spacing w:before="7" w:line="276" w:lineRule="auto"/>
        <w:ind w:left="17" w:right="235" w:firstLine="473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洛浦</w:t>
      </w:r>
      <w:r>
        <w:rPr>
          <w:rFonts w:ascii="FangSong" w:eastAsia="FangSong" w:hAnsi="FangSong" w:cs="FangSong"/>
          <w:spacing w:val="-1"/>
          <w:sz w:val="34"/>
          <w:szCs w:val="34"/>
        </w:rPr>
        <w:t>县多鲁乡第一中学2022年一般公共预算“三公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20"/>
          <w:sz w:val="34"/>
          <w:szCs w:val="34"/>
        </w:rPr>
        <w:t>”</w:t>
      </w:r>
      <w:r>
        <w:rPr>
          <w:rFonts w:ascii="FangSong" w:eastAsia="FangSong" w:hAnsi="FangSong" w:cs="FangSong"/>
          <w:spacing w:val="12"/>
          <w:sz w:val="34"/>
          <w:szCs w:val="34"/>
        </w:rPr>
        <w:t>经费数为0万元，其中：因公出国(境)费0万元，公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2"/>
          <w:sz w:val="34"/>
          <w:szCs w:val="34"/>
        </w:rPr>
        <w:t>务用车购置费0</w:t>
      </w:r>
      <w:r>
        <w:rPr>
          <w:rFonts w:ascii="FangSong" w:eastAsia="FangSong" w:hAnsi="FangSong" w:cs="FangSong"/>
          <w:spacing w:val="-1"/>
          <w:sz w:val="34"/>
          <w:szCs w:val="34"/>
        </w:rPr>
        <w:t>万元，公务用车运行费0万元，公务接待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3"/>
          <w:sz w:val="34"/>
          <w:szCs w:val="34"/>
        </w:rPr>
        <w:t>费</w:t>
      </w:r>
      <w:r>
        <w:rPr>
          <w:rFonts w:ascii="FangSong" w:eastAsia="FangSong" w:hAnsi="FangSong" w:cs="FangSong"/>
          <w:spacing w:val="-12"/>
          <w:sz w:val="34"/>
          <w:szCs w:val="34"/>
        </w:rPr>
        <w:t>0万元。</w:t>
      </w:r>
    </w:p>
    <w:p w:rsidR="003E74CD" w:rsidRDefault="00263A23">
      <w:pPr>
        <w:spacing w:before="3" w:line="276" w:lineRule="auto"/>
        <w:ind w:left="31" w:right="95" w:firstLine="449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2022年一般公共预算“三公”经</w:t>
      </w:r>
      <w:r>
        <w:rPr>
          <w:rFonts w:ascii="FangSong" w:eastAsia="FangSong" w:hAnsi="FangSong" w:cs="FangSong"/>
          <w:sz w:val="34"/>
          <w:szCs w:val="34"/>
        </w:rPr>
        <w:t xml:space="preserve">费 比上年增加0万元 </w:t>
      </w:r>
      <w:r>
        <w:rPr>
          <w:rFonts w:ascii="FangSong" w:eastAsia="FangSong" w:hAnsi="FangSong" w:cs="FangSong"/>
          <w:spacing w:val="-12"/>
          <w:sz w:val="34"/>
          <w:szCs w:val="34"/>
        </w:rPr>
        <w:t>，增长0%，其中：</w:t>
      </w:r>
    </w:p>
    <w:p w:rsidR="003E74CD" w:rsidRPr="00C21A55" w:rsidRDefault="00263A23" w:rsidP="00C21A55">
      <w:r>
        <w:rPr>
          <w:rFonts w:ascii="FangSong" w:eastAsia="FangSong" w:hAnsi="FangSong" w:cs="FangSong"/>
          <w:spacing w:val="22"/>
          <w:sz w:val="34"/>
          <w:szCs w:val="34"/>
        </w:rPr>
        <w:t>因</w:t>
      </w:r>
      <w:r>
        <w:rPr>
          <w:rFonts w:ascii="FangSong" w:eastAsia="FangSong" w:hAnsi="FangSong" w:cs="FangSong"/>
          <w:spacing w:val="18"/>
          <w:sz w:val="34"/>
          <w:szCs w:val="34"/>
        </w:rPr>
        <w:t>公</w:t>
      </w:r>
      <w:r>
        <w:rPr>
          <w:rFonts w:ascii="FangSong" w:eastAsia="FangSong" w:hAnsi="FangSong" w:cs="FangSong"/>
          <w:spacing w:val="11"/>
          <w:sz w:val="34"/>
          <w:szCs w:val="34"/>
        </w:rPr>
        <w:t>出国(境)费增加0万元，增长0%，主要原因是</w:t>
      </w:r>
      <w:r w:rsidR="00C21A55">
        <w:rPr>
          <w:rFonts w:ascii="宋体" w:eastAsia="宋体" w:hAnsi="宋体" w:cs="宋体" w:hint="eastAsia"/>
          <w:spacing w:val="11"/>
          <w:sz w:val="34"/>
          <w:szCs w:val="34"/>
        </w:rPr>
        <w:t>上</w:t>
      </w:r>
      <w:r w:rsidR="00C21A55">
        <w:rPr>
          <w:rFonts w:ascii="宋体" w:eastAsia="宋体" w:hAnsi="宋体" w:cs="宋体" w:hint="eastAsia"/>
          <w:spacing w:val="-3"/>
          <w:sz w:val="34"/>
          <w:szCs w:val="34"/>
        </w:rPr>
        <w:t>年与本年均无安排此项预算</w:t>
      </w:r>
      <w:r>
        <w:rPr>
          <w:rFonts w:ascii="FangSong" w:eastAsia="FangSong" w:hAnsi="FangSong" w:cs="FangSong"/>
          <w:spacing w:val="-1"/>
          <w:sz w:val="34"/>
          <w:szCs w:val="34"/>
        </w:rPr>
        <w:t>。公务用车购置费增加</w:t>
      </w:r>
      <w:r>
        <w:rPr>
          <w:rFonts w:ascii="FangSong" w:eastAsia="FangSong" w:hAnsi="FangSong" w:cs="FangSong"/>
          <w:sz w:val="34"/>
          <w:szCs w:val="34"/>
        </w:rPr>
        <w:t xml:space="preserve">0万元，增长0%，主要 </w:t>
      </w:r>
      <w:r>
        <w:rPr>
          <w:rFonts w:ascii="FangSong" w:eastAsia="FangSong" w:hAnsi="FangSong" w:cs="FangSong"/>
          <w:spacing w:val="-1"/>
          <w:sz w:val="34"/>
          <w:szCs w:val="34"/>
        </w:rPr>
        <w:t>原因是</w:t>
      </w:r>
      <w:r w:rsidR="00C21A55">
        <w:rPr>
          <w:rFonts w:ascii="宋体" w:eastAsia="宋体" w:hAnsi="宋体" w:cs="宋体" w:hint="eastAsia"/>
          <w:spacing w:val="11"/>
          <w:sz w:val="34"/>
          <w:szCs w:val="34"/>
        </w:rPr>
        <w:t>上</w:t>
      </w:r>
      <w:r w:rsidR="00C21A55">
        <w:rPr>
          <w:rFonts w:ascii="宋体" w:eastAsia="宋体" w:hAnsi="宋体" w:cs="宋体" w:hint="eastAsia"/>
          <w:spacing w:val="-3"/>
          <w:sz w:val="34"/>
          <w:szCs w:val="34"/>
        </w:rPr>
        <w:t>年与本年均无安排此项预算</w:t>
      </w:r>
      <w:r>
        <w:rPr>
          <w:rFonts w:ascii="FangSong" w:eastAsia="FangSong" w:hAnsi="FangSong" w:cs="FangSong"/>
          <w:spacing w:val="-1"/>
          <w:sz w:val="34"/>
          <w:szCs w:val="34"/>
        </w:rPr>
        <w:t>。公务用车运行</w:t>
      </w:r>
      <w:r>
        <w:rPr>
          <w:rFonts w:ascii="FangSong" w:eastAsia="FangSong" w:hAnsi="FangSong" w:cs="FangSong"/>
          <w:sz w:val="34"/>
          <w:szCs w:val="34"/>
        </w:rPr>
        <w:t xml:space="preserve">费增加0万元，增长  </w:t>
      </w:r>
      <w:r>
        <w:rPr>
          <w:rFonts w:ascii="FangSong" w:eastAsia="FangSong" w:hAnsi="FangSong" w:cs="FangSong"/>
          <w:spacing w:val="-1"/>
          <w:sz w:val="34"/>
          <w:szCs w:val="34"/>
        </w:rPr>
        <w:t>0%，主要原因是</w:t>
      </w:r>
      <w:r w:rsidR="00C21A55">
        <w:rPr>
          <w:rFonts w:ascii="宋体" w:eastAsia="宋体" w:hAnsi="宋体" w:cs="宋体" w:hint="eastAsia"/>
          <w:spacing w:val="11"/>
          <w:sz w:val="34"/>
          <w:szCs w:val="34"/>
        </w:rPr>
        <w:t>上</w:t>
      </w:r>
      <w:r w:rsidR="00C21A55">
        <w:rPr>
          <w:rFonts w:ascii="宋体" w:eastAsia="宋体" w:hAnsi="宋体" w:cs="宋体" w:hint="eastAsia"/>
          <w:spacing w:val="-3"/>
          <w:sz w:val="34"/>
          <w:szCs w:val="34"/>
        </w:rPr>
        <w:t>年与本年均无安排此项预算</w:t>
      </w:r>
      <w:r>
        <w:rPr>
          <w:rFonts w:ascii="FangSong" w:eastAsia="FangSong" w:hAnsi="FangSong" w:cs="FangSong"/>
          <w:spacing w:val="-1"/>
          <w:sz w:val="34"/>
          <w:szCs w:val="34"/>
        </w:rPr>
        <w:t>。公</w:t>
      </w:r>
      <w:r>
        <w:rPr>
          <w:rFonts w:ascii="FangSong" w:eastAsia="FangSong" w:hAnsi="FangSong" w:cs="FangSong"/>
          <w:sz w:val="34"/>
          <w:szCs w:val="34"/>
        </w:rPr>
        <w:t xml:space="preserve">务接待费增加0万元，增 </w:t>
      </w:r>
      <w:r>
        <w:rPr>
          <w:rFonts w:ascii="FangSong" w:eastAsia="FangSong" w:hAnsi="FangSong" w:cs="FangSong"/>
          <w:spacing w:val="-6"/>
          <w:sz w:val="34"/>
          <w:szCs w:val="34"/>
        </w:rPr>
        <w:t>长0%</w:t>
      </w:r>
      <w:r>
        <w:rPr>
          <w:rFonts w:ascii="FangSong" w:eastAsia="FangSong" w:hAnsi="FangSong" w:cs="FangSong"/>
          <w:spacing w:val="-5"/>
          <w:sz w:val="34"/>
          <w:szCs w:val="34"/>
        </w:rPr>
        <w:t>，</w:t>
      </w:r>
      <w:r>
        <w:rPr>
          <w:rFonts w:ascii="FangSong" w:eastAsia="FangSong" w:hAnsi="FangSong" w:cs="FangSong"/>
          <w:spacing w:val="-3"/>
          <w:sz w:val="34"/>
          <w:szCs w:val="34"/>
        </w:rPr>
        <w:t>主要原因是未</w:t>
      </w:r>
      <w:r w:rsidR="00C21A55">
        <w:rPr>
          <w:rFonts w:ascii="宋体" w:eastAsia="宋体" w:hAnsi="宋体" w:cs="宋体" w:hint="eastAsia"/>
          <w:spacing w:val="11"/>
          <w:sz w:val="34"/>
          <w:szCs w:val="34"/>
        </w:rPr>
        <w:t>上</w:t>
      </w:r>
      <w:r w:rsidR="00C21A55">
        <w:rPr>
          <w:rFonts w:ascii="宋体" w:eastAsia="宋体" w:hAnsi="宋体" w:cs="宋体" w:hint="eastAsia"/>
          <w:spacing w:val="-3"/>
          <w:sz w:val="34"/>
          <w:szCs w:val="34"/>
        </w:rPr>
        <w:t>年与本年均无安排此项预算</w:t>
      </w:r>
      <w:r>
        <w:rPr>
          <w:rFonts w:ascii="FangSong" w:eastAsia="FangSong" w:hAnsi="FangSong" w:cs="FangSong"/>
          <w:spacing w:val="-3"/>
          <w:sz w:val="34"/>
          <w:szCs w:val="34"/>
        </w:rPr>
        <w:t>。</w:t>
      </w:r>
    </w:p>
    <w:p w:rsidR="003E74CD" w:rsidRDefault="003E74CD">
      <w:pPr>
        <w:sectPr w:rsidR="003E74CD">
          <w:pgSz w:w="11900" w:h="16840"/>
          <w:pgMar w:top="868" w:right="1785" w:bottom="0" w:left="1734" w:header="0" w:footer="0" w:gutter="0"/>
          <w:cols w:space="720"/>
        </w:sectPr>
      </w:pPr>
    </w:p>
    <w:p w:rsidR="003E74CD" w:rsidRDefault="00263A23">
      <w:pPr>
        <w:spacing w:before="68" w:line="277" w:lineRule="auto"/>
        <w:ind w:right="95" w:firstLine="488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lastRenderedPageBreak/>
        <w:t>九、关于洛浦县多鲁乡第一中学2022年政府性</w:t>
      </w:r>
      <w:r>
        <w:rPr>
          <w:rFonts w:ascii="SimHei" w:eastAsia="SimHei" w:hAnsi="SimHei" w:cs="SimHei"/>
          <w:sz w:val="34"/>
          <w:szCs w:val="34"/>
        </w:rPr>
        <w:t xml:space="preserve">基金预 </w:t>
      </w:r>
      <w:r>
        <w:rPr>
          <w:rFonts w:ascii="SimHei" w:eastAsia="SimHei" w:hAnsi="SimHei" w:cs="SimHei"/>
          <w:spacing w:val="-2"/>
          <w:sz w:val="34"/>
          <w:szCs w:val="34"/>
        </w:rPr>
        <w:t>算拨款情况</w:t>
      </w:r>
      <w:r>
        <w:rPr>
          <w:rFonts w:ascii="SimHei" w:eastAsia="SimHei" w:hAnsi="SimHei" w:cs="SimHei"/>
          <w:spacing w:val="-1"/>
          <w:sz w:val="34"/>
          <w:szCs w:val="34"/>
        </w:rPr>
        <w:t>说明</w:t>
      </w:r>
    </w:p>
    <w:p w:rsidR="003E74CD" w:rsidRDefault="00263A23">
      <w:pPr>
        <w:spacing w:line="288" w:lineRule="auto"/>
        <w:ind w:left="9" w:right="95" w:firstLine="48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洛</w:t>
      </w:r>
      <w:r>
        <w:rPr>
          <w:rFonts w:ascii="FangSong" w:eastAsia="FangSong" w:hAnsi="FangSong" w:cs="FangSong"/>
          <w:spacing w:val="-1"/>
          <w:sz w:val="34"/>
          <w:szCs w:val="34"/>
        </w:rPr>
        <w:t>浦县多鲁乡第一中学2022年没有使用政府性基金预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"/>
          <w:sz w:val="34"/>
          <w:szCs w:val="34"/>
        </w:rPr>
        <w:t>算拨款安排的支出，政府性基金预算支出情况表为</w:t>
      </w:r>
      <w:r>
        <w:rPr>
          <w:rFonts w:ascii="FangSong" w:eastAsia="FangSong" w:hAnsi="FangSong" w:cs="FangSong"/>
          <w:sz w:val="34"/>
          <w:szCs w:val="34"/>
        </w:rPr>
        <w:t>空表</w:t>
      </w:r>
    </w:p>
    <w:p w:rsidR="003E74CD" w:rsidRDefault="00263A23">
      <w:pPr>
        <w:spacing w:before="186" w:line="94" w:lineRule="exact"/>
        <w:ind w:left="34"/>
        <w:rPr>
          <w:rFonts w:ascii="FangSong" w:eastAsia="FangSong" w:hAnsi="FangSong" w:cs="FangSong"/>
          <w:sz w:val="7"/>
          <w:szCs w:val="7"/>
        </w:rPr>
      </w:pPr>
      <w:r>
        <w:rPr>
          <w:rFonts w:ascii="FangSong" w:eastAsia="FangSong" w:hAnsi="FangSong" w:cs="FangSong"/>
          <w:spacing w:val="41"/>
          <w:position w:val="2"/>
          <w:sz w:val="7"/>
          <w:szCs w:val="7"/>
        </w:rPr>
        <w:t>。</w:t>
      </w:r>
    </w:p>
    <w:p w:rsidR="003E74CD" w:rsidRDefault="003E74CD">
      <w:pPr>
        <w:spacing w:line="276" w:lineRule="auto"/>
      </w:pPr>
    </w:p>
    <w:p w:rsidR="003E74CD" w:rsidRDefault="00263A23">
      <w:pPr>
        <w:spacing w:before="110" w:line="221" w:lineRule="auto"/>
        <w:ind w:left="484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2"/>
          <w:sz w:val="34"/>
          <w:szCs w:val="34"/>
        </w:rPr>
        <w:t>十、其他</w:t>
      </w:r>
      <w:r>
        <w:rPr>
          <w:rFonts w:ascii="SimHei" w:eastAsia="SimHei" w:hAnsi="SimHei" w:cs="SimHei"/>
          <w:spacing w:val="-1"/>
          <w:sz w:val="34"/>
          <w:szCs w:val="34"/>
        </w:rPr>
        <w:t>重要事项的情况说明</w:t>
      </w:r>
    </w:p>
    <w:p w:rsidR="003E74CD" w:rsidRDefault="00263A23">
      <w:pPr>
        <w:spacing w:before="302" w:line="222" w:lineRule="auto"/>
        <w:ind w:left="502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31"/>
          <w:sz w:val="34"/>
          <w:szCs w:val="34"/>
        </w:rPr>
        <w:t>(</w:t>
      </w:r>
      <w:r>
        <w:rPr>
          <w:rFonts w:ascii="SimHei" w:eastAsia="SimHei" w:hAnsi="SimHei" w:cs="SimHei"/>
          <w:spacing w:val="26"/>
          <w:sz w:val="34"/>
          <w:szCs w:val="34"/>
        </w:rPr>
        <w:t>一)机关运行经费情况</w:t>
      </w:r>
    </w:p>
    <w:p w:rsidR="003E74CD" w:rsidRDefault="00263A23">
      <w:pPr>
        <w:spacing w:before="103" w:line="282" w:lineRule="auto"/>
        <w:ind w:left="5" w:right="235" w:firstLine="477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2022年，洛浦县多鲁乡第一中学</w:t>
      </w:r>
      <w:r>
        <w:rPr>
          <w:rFonts w:ascii="FangSong" w:eastAsia="FangSong" w:hAnsi="FangSong" w:cs="FangSong"/>
          <w:sz w:val="34"/>
          <w:szCs w:val="34"/>
        </w:rPr>
        <w:t xml:space="preserve">本级及下属 0 家行 </w:t>
      </w:r>
      <w:r>
        <w:rPr>
          <w:rFonts w:ascii="FangSong" w:eastAsia="FangSong" w:hAnsi="FangSong" w:cs="FangSong"/>
          <w:spacing w:val="-1"/>
          <w:sz w:val="34"/>
          <w:szCs w:val="34"/>
        </w:rPr>
        <w:t>政单位和 0 家事业单位的机关运行经费</w:t>
      </w:r>
      <w:r>
        <w:rPr>
          <w:rFonts w:ascii="FangSong" w:eastAsia="FangSong" w:hAnsi="FangSong" w:cs="FangSong"/>
          <w:sz w:val="34"/>
          <w:szCs w:val="34"/>
        </w:rPr>
        <w:t xml:space="preserve">财政拨款预算 </w:t>
      </w:r>
      <w:r>
        <w:rPr>
          <w:rFonts w:ascii="FangSong" w:eastAsia="FangSong" w:hAnsi="FangSong" w:cs="FangSong"/>
          <w:spacing w:val="-10"/>
          <w:sz w:val="34"/>
          <w:szCs w:val="34"/>
        </w:rPr>
        <w:t>3</w:t>
      </w:r>
      <w:r>
        <w:rPr>
          <w:rFonts w:ascii="FangSong" w:eastAsia="FangSong" w:hAnsi="FangSong" w:cs="FangSong"/>
          <w:spacing w:val="-7"/>
          <w:sz w:val="34"/>
          <w:szCs w:val="34"/>
        </w:rPr>
        <w:t>0.94万元，  比上年预算增加6.22万元，增长25.16%。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"/>
          <w:sz w:val="34"/>
          <w:szCs w:val="34"/>
        </w:rPr>
        <w:t>主要原因是教职工工资增加，调整基数，今</w:t>
      </w:r>
      <w:r>
        <w:rPr>
          <w:rFonts w:ascii="FangSong" w:eastAsia="FangSong" w:hAnsi="FangSong" w:cs="FangSong"/>
          <w:sz w:val="34"/>
          <w:szCs w:val="34"/>
        </w:rPr>
        <w:t xml:space="preserve">年新增加办 </w:t>
      </w:r>
      <w:r>
        <w:rPr>
          <w:rFonts w:ascii="FangSong" w:eastAsia="FangSong" w:hAnsi="FangSong" w:cs="FangSong"/>
          <w:spacing w:val="-15"/>
          <w:sz w:val="34"/>
          <w:szCs w:val="34"/>
        </w:rPr>
        <w:t>公</w:t>
      </w:r>
      <w:r>
        <w:rPr>
          <w:rFonts w:ascii="FangSong" w:eastAsia="FangSong" w:hAnsi="FangSong" w:cs="FangSong"/>
          <w:spacing w:val="-14"/>
          <w:sz w:val="34"/>
          <w:szCs w:val="34"/>
        </w:rPr>
        <w:t>费。</w:t>
      </w:r>
    </w:p>
    <w:p w:rsidR="003E74CD" w:rsidRDefault="00263A23">
      <w:pPr>
        <w:spacing w:before="152" w:line="223" w:lineRule="auto"/>
        <w:ind w:left="502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35"/>
          <w:sz w:val="34"/>
          <w:szCs w:val="34"/>
        </w:rPr>
        <w:t>(</w:t>
      </w:r>
      <w:r>
        <w:rPr>
          <w:rFonts w:ascii="SimHei" w:eastAsia="SimHei" w:hAnsi="SimHei" w:cs="SimHei"/>
          <w:spacing w:val="32"/>
          <w:sz w:val="34"/>
          <w:szCs w:val="34"/>
        </w:rPr>
        <w:t>二)政府采购情况</w:t>
      </w:r>
    </w:p>
    <w:p w:rsidR="003E74CD" w:rsidRDefault="00263A23">
      <w:pPr>
        <w:spacing w:before="99" w:line="277" w:lineRule="auto"/>
        <w:ind w:left="1" w:right="265" w:firstLine="48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2022年，洛浦县多鲁乡第一中学</w:t>
      </w:r>
      <w:r>
        <w:rPr>
          <w:rFonts w:ascii="FangSong" w:eastAsia="FangSong" w:hAnsi="FangSong" w:cs="FangSong"/>
          <w:sz w:val="34"/>
          <w:szCs w:val="34"/>
        </w:rPr>
        <w:t xml:space="preserve">政府采购预算0万元 </w:t>
      </w:r>
      <w:r>
        <w:rPr>
          <w:rFonts w:ascii="FangSong" w:eastAsia="FangSong" w:hAnsi="FangSong" w:cs="FangSong"/>
          <w:spacing w:val="-2"/>
          <w:sz w:val="34"/>
          <w:szCs w:val="34"/>
        </w:rPr>
        <w:t>，其中：政府采购货物预算0万元，政府</w:t>
      </w:r>
      <w:r>
        <w:rPr>
          <w:rFonts w:ascii="FangSong" w:eastAsia="FangSong" w:hAnsi="FangSong" w:cs="FangSong"/>
          <w:spacing w:val="-1"/>
          <w:sz w:val="34"/>
          <w:szCs w:val="34"/>
        </w:rPr>
        <w:t>采购工程预算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6"/>
          <w:sz w:val="34"/>
          <w:szCs w:val="34"/>
        </w:rPr>
        <w:t>0万</w:t>
      </w:r>
      <w:r>
        <w:rPr>
          <w:rFonts w:ascii="FangSong" w:eastAsia="FangSong" w:hAnsi="FangSong" w:cs="FangSong"/>
          <w:spacing w:val="-5"/>
          <w:sz w:val="34"/>
          <w:szCs w:val="34"/>
        </w:rPr>
        <w:t>元</w:t>
      </w:r>
      <w:r>
        <w:rPr>
          <w:rFonts w:ascii="FangSong" w:eastAsia="FangSong" w:hAnsi="FangSong" w:cs="FangSong"/>
          <w:spacing w:val="-3"/>
          <w:sz w:val="34"/>
          <w:szCs w:val="34"/>
        </w:rPr>
        <w:t>，政府采购服务预算0万元。</w:t>
      </w:r>
    </w:p>
    <w:p w:rsidR="003E74CD" w:rsidRDefault="00263A23">
      <w:pPr>
        <w:spacing w:before="5" w:line="284" w:lineRule="auto"/>
        <w:ind w:left="9" w:right="95" w:firstLine="473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2022年度本单位面向中小企业预</w:t>
      </w:r>
      <w:r>
        <w:rPr>
          <w:rFonts w:ascii="FangSong" w:eastAsia="FangSong" w:hAnsi="FangSong" w:cs="FangSong"/>
          <w:sz w:val="34"/>
          <w:szCs w:val="34"/>
        </w:rPr>
        <w:t xml:space="preserve">留政府采购项目预算 </w:t>
      </w:r>
      <w:r>
        <w:rPr>
          <w:rFonts w:ascii="FangSong" w:eastAsia="FangSong" w:hAnsi="FangSong" w:cs="FangSong"/>
          <w:spacing w:val="-1"/>
          <w:sz w:val="34"/>
          <w:szCs w:val="34"/>
        </w:rPr>
        <w:t>金额 0万元，其中：面向小微企业预留政府采购项</w:t>
      </w:r>
      <w:r>
        <w:rPr>
          <w:rFonts w:ascii="FangSong" w:eastAsia="FangSong" w:hAnsi="FangSong" w:cs="FangSong"/>
          <w:sz w:val="34"/>
          <w:szCs w:val="34"/>
        </w:rPr>
        <w:t xml:space="preserve">目预 </w:t>
      </w:r>
      <w:r>
        <w:rPr>
          <w:rFonts w:ascii="FangSong" w:eastAsia="FangSong" w:hAnsi="FangSong" w:cs="FangSong"/>
          <w:spacing w:val="-9"/>
          <w:sz w:val="34"/>
          <w:szCs w:val="34"/>
        </w:rPr>
        <w:t>算</w:t>
      </w:r>
      <w:r>
        <w:rPr>
          <w:rFonts w:ascii="FangSong" w:eastAsia="FangSong" w:hAnsi="FangSong" w:cs="FangSong"/>
          <w:spacing w:val="-6"/>
          <w:sz w:val="34"/>
          <w:szCs w:val="34"/>
        </w:rPr>
        <w:t>金额 0万元。</w:t>
      </w:r>
    </w:p>
    <w:p w:rsidR="003E74CD" w:rsidRDefault="00263A23">
      <w:pPr>
        <w:spacing w:before="155" w:line="222" w:lineRule="auto"/>
        <w:ind w:left="502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27"/>
          <w:sz w:val="34"/>
          <w:szCs w:val="34"/>
        </w:rPr>
        <w:t>(</w:t>
      </w:r>
      <w:r>
        <w:rPr>
          <w:rFonts w:ascii="SimHei" w:eastAsia="SimHei" w:hAnsi="SimHei" w:cs="SimHei"/>
          <w:spacing w:val="22"/>
          <w:sz w:val="34"/>
          <w:szCs w:val="34"/>
        </w:rPr>
        <w:t>三)国有资产占用使用情况</w:t>
      </w:r>
    </w:p>
    <w:p w:rsidR="003E74CD" w:rsidRDefault="00263A23">
      <w:pPr>
        <w:spacing w:before="102" w:line="277" w:lineRule="auto"/>
        <w:ind w:left="15" w:right="95" w:firstLine="473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截至2021年底，洛浦县多鲁乡第一中学及下属各</w:t>
      </w:r>
      <w:r>
        <w:rPr>
          <w:rFonts w:ascii="FangSong" w:eastAsia="FangSong" w:hAnsi="FangSong" w:cs="FangSong"/>
          <w:sz w:val="34"/>
          <w:szCs w:val="34"/>
        </w:rPr>
        <w:t xml:space="preserve">预算 </w:t>
      </w:r>
      <w:r>
        <w:rPr>
          <w:rFonts w:ascii="FangSong" w:eastAsia="FangSong" w:hAnsi="FangSong" w:cs="FangSong"/>
          <w:spacing w:val="-2"/>
          <w:sz w:val="34"/>
          <w:szCs w:val="34"/>
        </w:rPr>
        <w:t>单位占用使用国有资产总体情况</w:t>
      </w:r>
      <w:r>
        <w:rPr>
          <w:rFonts w:ascii="FangSong" w:eastAsia="FangSong" w:hAnsi="FangSong" w:cs="FangSong"/>
          <w:sz w:val="34"/>
          <w:szCs w:val="34"/>
        </w:rPr>
        <w:t>为</w:t>
      </w:r>
    </w:p>
    <w:p w:rsidR="003E74CD" w:rsidRDefault="00263A23">
      <w:pPr>
        <w:spacing w:before="1" w:line="242" w:lineRule="auto"/>
        <w:ind w:left="503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1.房屋5</w:t>
      </w:r>
      <w:r>
        <w:rPr>
          <w:rFonts w:ascii="FangSong" w:eastAsia="FangSong" w:hAnsi="FangSong" w:cs="FangSong"/>
          <w:spacing w:val="-2"/>
          <w:sz w:val="34"/>
          <w:szCs w:val="34"/>
        </w:rPr>
        <w:t>705.26平方米，价值743.14万元。</w:t>
      </w:r>
    </w:p>
    <w:p w:rsidR="003E74CD" w:rsidRDefault="00263A23">
      <w:pPr>
        <w:spacing w:before="63" w:line="277" w:lineRule="auto"/>
        <w:ind w:left="1" w:right="235" w:firstLine="48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2.车辆0辆，价值 0.00万元</w:t>
      </w:r>
      <w:r>
        <w:rPr>
          <w:rFonts w:ascii="FangSong" w:eastAsia="FangSong" w:hAnsi="FangSong" w:cs="FangSong"/>
          <w:sz w:val="34"/>
          <w:szCs w:val="34"/>
        </w:rPr>
        <w:t xml:space="preserve">；其中：一般公务用车 </w:t>
      </w:r>
      <w:r>
        <w:rPr>
          <w:rFonts w:ascii="FangSong" w:eastAsia="FangSong" w:hAnsi="FangSong" w:cs="FangSong"/>
          <w:spacing w:val="-1"/>
          <w:sz w:val="34"/>
          <w:szCs w:val="34"/>
        </w:rPr>
        <w:t>0辆，价值 0万元；执法执勤用</w:t>
      </w:r>
      <w:r>
        <w:rPr>
          <w:rFonts w:ascii="FangSong" w:eastAsia="FangSong" w:hAnsi="FangSong" w:cs="FangSong"/>
          <w:sz w:val="34"/>
          <w:szCs w:val="34"/>
        </w:rPr>
        <w:t xml:space="preserve">车0辆，价值 0万元；其 </w:t>
      </w:r>
      <w:r>
        <w:rPr>
          <w:rFonts w:ascii="FangSong" w:eastAsia="FangSong" w:hAnsi="FangSong" w:cs="FangSong"/>
          <w:spacing w:val="-5"/>
          <w:sz w:val="34"/>
          <w:szCs w:val="34"/>
        </w:rPr>
        <w:t>他</w:t>
      </w:r>
      <w:r>
        <w:rPr>
          <w:rFonts w:ascii="FangSong" w:eastAsia="FangSong" w:hAnsi="FangSong" w:cs="FangSong"/>
          <w:spacing w:val="-4"/>
          <w:sz w:val="34"/>
          <w:szCs w:val="34"/>
        </w:rPr>
        <w:t>车辆 0辆，价值0万元。</w:t>
      </w:r>
    </w:p>
    <w:p w:rsidR="003E74CD" w:rsidRDefault="00263A23">
      <w:pPr>
        <w:spacing w:line="241" w:lineRule="auto"/>
        <w:ind w:left="48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3"/>
          <w:sz w:val="34"/>
          <w:szCs w:val="34"/>
        </w:rPr>
        <w:t>3.办公家具价值 78.82万元</w:t>
      </w:r>
      <w:r>
        <w:rPr>
          <w:rFonts w:ascii="FangSong" w:eastAsia="FangSong" w:hAnsi="FangSong" w:cs="FangSong"/>
          <w:spacing w:val="-2"/>
          <w:sz w:val="34"/>
          <w:szCs w:val="34"/>
        </w:rPr>
        <w:t>。</w:t>
      </w:r>
    </w:p>
    <w:p w:rsidR="003E74CD" w:rsidRDefault="003E74CD">
      <w:pPr>
        <w:sectPr w:rsidR="003E74CD">
          <w:pgSz w:w="11900" w:h="16840"/>
          <w:pgMar w:top="868" w:right="1785" w:bottom="0" w:left="1733" w:header="0" w:footer="0" w:gutter="0"/>
          <w:cols w:space="720"/>
        </w:sectPr>
      </w:pPr>
    </w:p>
    <w:p w:rsidR="003E74CD" w:rsidRDefault="00263A23">
      <w:pPr>
        <w:spacing w:before="69" w:line="447" w:lineRule="exact"/>
        <w:ind w:left="47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position w:val="2"/>
          <w:sz w:val="34"/>
          <w:szCs w:val="34"/>
        </w:rPr>
        <w:lastRenderedPageBreak/>
        <w:t>4.其</w:t>
      </w:r>
      <w:r>
        <w:rPr>
          <w:rFonts w:ascii="FangSong" w:eastAsia="FangSong" w:hAnsi="FangSong" w:cs="FangSong"/>
          <w:spacing w:val="-3"/>
          <w:position w:val="2"/>
          <w:sz w:val="34"/>
          <w:szCs w:val="34"/>
        </w:rPr>
        <w:t>他</w:t>
      </w:r>
      <w:r>
        <w:rPr>
          <w:rFonts w:ascii="FangSong" w:eastAsia="FangSong" w:hAnsi="FangSong" w:cs="FangSong"/>
          <w:spacing w:val="-2"/>
          <w:position w:val="2"/>
          <w:sz w:val="34"/>
          <w:szCs w:val="34"/>
        </w:rPr>
        <w:t>资产价值186.64万元。</w:t>
      </w:r>
    </w:p>
    <w:p w:rsidR="003E74CD" w:rsidRDefault="00263A23">
      <w:pPr>
        <w:spacing w:before="63" w:line="277" w:lineRule="auto"/>
        <w:ind w:left="18" w:right="95" w:firstLine="47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22"/>
          <w:sz w:val="34"/>
          <w:szCs w:val="34"/>
        </w:rPr>
        <w:t>单</w:t>
      </w:r>
      <w:r>
        <w:rPr>
          <w:rFonts w:ascii="FangSong" w:eastAsia="FangSong" w:hAnsi="FangSong" w:cs="FangSong"/>
          <w:spacing w:val="12"/>
          <w:sz w:val="34"/>
          <w:szCs w:val="34"/>
        </w:rPr>
        <w:t>位价值50万元以上大型设备 0台(套)，单位价值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17"/>
          <w:sz w:val="34"/>
          <w:szCs w:val="34"/>
        </w:rPr>
        <w:t>1</w:t>
      </w:r>
      <w:r>
        <w:rPr>
          <w:rFonts w:ascii="FangSong" w:eastAsia="FangSong" w:hAnsi="FangSong" w:cs="FangSong"/>
          <w:spacing w:val="15"/>
          <w:sz w:val="34"/>
          <w:szCs w:val="34"/>
        </w:rPr>
        <w:t>00万元以上大型设备0台(套)。</w:t>
      </w:r>
    </w:p>
    <w:p w:rsidR="003E74CD" w:rsidRDefault="00263A23">
      <w:pPr>
        <w:spacing w:before="3" w:line="284" w:lineRule="auto"/>
        <w:ind w:right="95" w:firstLine="477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2022年单位预算安排购置车辆经</w:t>
      </w:r>
      <w:r>
        <w:rPr>
          <w:rFonts w:ascii="FangSong" w:eastAsia="FangSong" w:hAnsi="FangSong" w:cs="FangSong"/>
          <w:sz w:val="34"/>
          <w:szCs w:val="34"/>
        </w:rPr>
        <w:t xml:space="preserve">费 0万元，安排购置 </w:t>
      </w:r>
      <w:r>
        <w:rPr>
          <w:rFonts w:ascii="FangSong" w:eastAsia="FangSong" w:hAnsi="FangSong" w:cs="FangSong"/>
          <w:spacing w:val="12"/>
          <w:sz w:val="34"/>
          <w:szCs w:val="34"/>
        </w:rPr>
        <w:t>50万元以上大型设备0台(套)，单位价值100万元以</w:t>
      </w:r>
      <w:r>
        <w:rPr>
          <w:rFonts w:ascii="FangSong" w:eastAsia="FangSong" w:hAnsi="FangSong" w:cs="FangSong"/>
          <w:spacing w:val="9"/>
          <w:sz w:val="34"/>
          <w:szCs w:val="34"/>
        </w:rPr>
        <w:t>上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33"/>
          <w:sz w:val="34"/>
          <w:szCs w:val="34"/>
        </w:rPr>
        <w:t>大</w:t>
      </w:r>
      <w:r>
        <w:rPr>
          <w:rFonts w:ascii="FangSong" w:eastAsia="FangSong" w:hAnsi="FangSong" w:cs="FangSong"/>
          <w:spacing w:val="27"/>
          <w:sz w:val="34"/>
          <w:szCs w:val="34"/>
        </w:rPr>
        <w:t>型设备0台(套)。</w:t>
      </w:r>
    </w:p>
    <w:p w:rsidR="003E74CD" w:rsidRDefault="00263A23">
      <w:pPr>
        <w:spacing w:before="156" w:line="221" w:lineRule="auto"/>
        <w:ind w:left="497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35"/>
          <w:sz w:val="34"/>
          <w:szCs w:val="34"/>
        </w:rPr>
        <w:t>(</w:t>
      </w:r>
      <w:r>
        <w:rPr>
          <w:rFonts w:ascii="SimHei" w:eastAsia="SimHei" w:hAnsi="SimHei" w:cs="SimHei"/>
          <w:spacing w:val="32"/>
          <w:sz w:val="34"/>
          <w:szCs w:val="34"/>
        </w:rPr>
        <w:t>四)预算绩效情况</w:t>
      </w:r>
    </w:p>
    <w:p w:rsidR="003E74CD" w:rsidRDefault="00263A23" w:rsidP="00434FCB">
      <w:pPr>
        <w:spacing w:before="104" w:line="285" w:lineRule="auto"/>
        <w:ind w:left="6" w:right="235" w:firstLine="470"/>
        <w:rPr>
          <w:rFonts w:ascii="FangSong" w:hAnsi="FangSong" w:cs="FangSong" w:hint="eastAsia"/>
          <w:spacing w:val="18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2022年，本年度预算绩效管理的</w:t>
      </w:r>
      <w:r>
        <w:rPr>
          <w:rFonts w:ascii="FangSong" w:eastAsia="FangSong" w:hAnsi="FangSong" w:cs="FangSong"/>
          <w:sz w:val="34"/>
          <w:szCs w:val="34"/>
        </w:rPr>
        <w:t xml:space="preserve">财政拨款项目 0个 </w:t>
      </w:r>
      <w:r>
        <w:rPr>
          <w:rFonts w:ascii="FangSong" w:eastAsia="FangSong" w:hAnsi="FangSong" w:cs="FangSong"/>
          <w:spacing w:val="10"/>
          <w:sz w:val="34"/>
          <w:szCs w:val="34"/>
        </w:rPr>
        <w:t>，涉及</w:t>
      </w:r>
      <w:r>
        <w:rPr>
          <w:rFonts w:ascii="FangSong" w:eastAsia="FangSong" w:hAnsi="FangSong" w:cs="FangSong"/>
          <w:spacing w:val="9"/>
          <w:sz w:val="34"/>
          <w:szCs w:val="34"/>
        </w:rPr>
        <w:t>预</w:t>
      </w:r>
      <w:r>
        <w:rPr>
          <w:rFonts w:ascii="FangSong" w:eastAsia="FangSong" w:hAnsi="FangSong" w:cs="FangSong"/>
          <w:spacing w:val="5"/>
          <w:sz w:val="34"/>
          <w:szCs w:val="34"/>
        </w:rPr>
        <w:t>算金额 0万元。具体情况见下表(按项目分别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18"/>
          <w:sz w:val="34"/>
          <w:szCs w:val="34"/>
        </w:rPr>
        <w:t>填</w:t>
      </w:r>
    </w:p>
    <w:tbl>
      <w:tblPr>
        <w:tblStyle w:val="TableNormal"/>
        <w:tblW w:w="84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:rsidR="00C21A55" w:rsidTr="00936321">
        <w:trPr>
          <w:trHeight w:val="399"/>
        </w:trPr>
        <w:tc>
          <w:tcPr>
            <w:tcW w:w="8400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>
            <w:pPr>
              <w:spacing w:before="128" w:line="222" w:lineRule="auto"/>
              <w:ind w:left="2508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z w:val="20"/>
                <w:szCs w:val="20"/>
              </w:rPr>
              <w:t>项  目  支  出  绩  效  目  标  表</w:t>
            </w:r>
          </w:p>
        </w:tc>
      </w:tr>
      <w:tr w:rsidR="00C21A55" w:rsidTr="00936321">
        <w:trPr>
          <w:trHeight w:val="394"/>
        </w:trPr>
        <w:tc>
          <w:tcPr>
            <w:tcW w:w="8400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>
            <w:pPr>
              <w:spacing w:before="124" w:line="222" w:lineRule="auto"/>
              <w:ind w:left="3708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eastAsia="仿宋" w:hAnsi="仿宋" w:cs="仿宋"/>
                <w:spacing w:val="10"/>
                <w:sz w:val="20"/>
                <w:szCs w:val="20"/>
              </w:rPr>
              <w:t>2022年)</w:t>
            </w:r>
          </w:p>
        </w:tc>
      </w:tr>
      <w:tr w:rsidR="00C21A55" w:rsidTr="00936321">
        <w:trPr>
          <w:trHeight w:val="395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>
            <w:pPr>
              <w:spacing w:before="125" w:line="221" w:lineRule="auto"/>
              <w:ind w:left="209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>
            <w:pPr>
              <w:spacing w:before="125" w:line="222" w:lineRule="auto"/>
              <w:ind w:left="66"/>
              <w:rPr>
                <w:rFonts w:ascii="仿宋" w:eastAsia="仿宋" w:hAnsi="仿宋" w:cs="仿宋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>
            <w:pPr>
              <w:spacing w:before="125" w:line="221" w:lineRule="auto"/>
              <w:ind w:left="210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</w:tr>
      <w:tr w:rsidR="00C21A55" w:rsidTr="00936321">
        <w:trPr>
          <w:trHeight w:val="51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>
            <w:pPr>
              <w:spacing w:before="85" w:line="198" w:lineRule="auto"/>
              <w:ind w:left="208" w:right="197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eastAsia="仿宋" w:hAnsi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>
            <w:pPr>
              <w:spacing w:before="85" w:line="198" w:lineRule="auto"/>
              <w:ind w:left="404" w:right="95" w:hanging="295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eastAsia="仿宋" w:hAnsi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>
            <w:pPr>
              <w:spacing w:before="85" w:line="198" w:lineRule="auto"/>
              <w:ind w:left="407" w:right="94" w:hanging="298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>
            <w:pPr>
              <w:spacing w:before="184" w:line="222" w:lineRule="auto"/>
              <w:ind w:left="211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</w:tr>
      <w:tr w:rsidR="00C21A55" w:rsidTr="00936321">
        <w:trPr>
          <w:trHeight w:val="51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>
            <w:pPr>
              <w:spacing w:before="87" w:line="197" w:lineRule="auto"/>
              <w:ind w:left="506" w:right="97" w:hanging="398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</w:tr>
      <w:tr w:rsidR="00C21A55" w:rsidTr="00936321">
        <w:trPr>
          <w:trHeight w:val="51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>
            <w:pPr>
              <w:spacing w:before="187" w:line="222" w:lineRule="auto"/>
              <w:ind w:left="211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>
            <w:pPr>
              <w:spacing w:before="187" w:line="222" w:lineRule="auto"/>
              <w:ind w:left="211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>
            <w:pPr>
              <w:spacing w:before="187" w:line="222" w:lineRule="auto"/>
              <w:ind w:left="1412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>
            <w:pPr>
              <w:spacing w:before="87" w:line="197" w:lineRule="auto"/>
              <w:ind w:left="910" w:right="95" w:hanging="800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eastAsia="仿宋" w:hAnsi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eastAsia="仿宋" w:hAnsi="仿宋" w:cs="仿宋"/>
                <w:spacing w:val="-7"/>
                <w:sz w:val="20"/>
                <w:szCs w:val="20"/>
              </w:rPr>
              <w:t>述)</w:t>
            </w:r>
          </w:p>
        </w:tc>
      </w:tr>
      <w:tr w:rsidR="00C21A55" w:rsidTr="00936321">
        <w:trPr>
          <w:trHeight w:val="395"/>
        </w:trPr>
        <w:tc>
          <w:tcPr>
            <w:tcW w:w="1203" w:type="dxa"/>
            <w:vMerge w:val="restart"/>
            <w:tcBorders>
              <w:top w:val="single" w:sz="2" w:space="0" w:color="000000"/>
              <w:bottom w:val="nil"/>
            </w:tcBorders>
          </w:tcPr>
          <w:p w:rsidR="00C21A55" w:rsidRDefault="00C21A55" w:rsidP="00936321">
            <w:pPr>
              <w:spacing w:line="242" w:lineRule="auto"/>
            </w:pPr>
          </w:p>
          <w:p w:rsidR="00C21A55" w:rsidRDefault="00C21A55" w:rsidP="00936321">
            <w:pPr>
              <w:spacing w:line="242" w:lineRule="auto"/>
            </w:pPr>
          </w:p>
          <w:p w:rsidR="00C21A55" w:rsidRDefault="00C21A55" w:rsidP="00936321">
            <w:pPr>
              <w:spacing w:line="242" w:lineRule="auto"/>
            </w:pPr>
          </w:p>
          <w:p w:rsidR="00C21A55" w:rsidRDefault="00C21A55" w:rsidP="00936321">
            <w:pPr>
              <w:spacing w:line="242" w:lineRule="auto"/>
            </w:pPr>
          </w:p>
          <w:p w:rsidR="00C21A55" w:rsidRDefault="00C21A55" w:rsidP="00936321">
            <w:pPr>
              <w:spacing w:line="243" w:lineRule="auto"/>
            </w:pPr>
          </w:p>
          <w:p w:rsidR="00C21A55" w:rsidRDefault="00C21A55" w:rsidP="00936321">
            <w:pPr>
              <w:spacing w:line="243" w:lineRule="auto"/>
            </w:pPr>
          </w:p>
          <w:p w:rsidR="00C21A55" w:rsidRDefault="00C21A55" w:rsidP="00936321">
            <w:pPr>
              <w:spacing w:before="65" w:line="222" w:lineRule="auto"/>
              <w:ind w:left="209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sz="2" w:space="0" w:color="000000"/>
              <w:bottom w:val="nil"/>
            </w:tcBorders>
          </w:tcPr>
          <w:p w:rsidR="00C21A55" w:rsidRDefault="00C21A55" w:rsidP="00936321">
            <w:pPr>
              <w:spacing w:line="261" w:lineRule="auto"/>
            </w:pPr>
          </w:p>
          <w:p w:rsidR="00C21A55" w:rsidRDefault="00C21A55" w:rsidP="00936321">
            <w:pPr>
              <w:spacing w:before="65" w:line="222" w:lineRule="auto"/>
              <w:ind w:left="204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</w:tr>
      <w:tr w:rsidR="00C21A55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C21A55" w:rsidRDefault="00C21A55" w:rsidP="00936321"/>
        </w:tc>
        <w:tc>
          <w:tcPr>
            <w:tcW w:w="1198" w:type="dxa"/>
            <w:vMerge/>
            <w:tcBorders>
              <w:top w:val="nil"/>
              <w:bottom w:val="single" w:sz="2" w:space="0" w:color="000000"/>
            </w:tcBorders>
          </w:tcPr>
          <w:p w:rsidR="00C21A55" w:rsidRDefault="00C21A55" w:rsidP="00936321"/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</w:tr>
      <w:tr w:rsidR="00C21A55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C21A55" w:rsidRDefault="00C21A55" w:rsidP="00936321"/>
        </w:tc>
        <w:tc>
          <w:tcPr>
            <w:tcW w:w="1198" w:type="dxa"/>
            <w:vMerge w:val="restart"/>
            <w:tcBorders>
              <w:top w:val="single" w:sz="2" w:space="0" w:color="000000"/>
              <w:bottom w:val="nil"/>
            </w:tcBorders>
          </w:tcPr>
          <w:p w:rsidR="00C21A55" w:rsidRDefault="00C21A55" w:rsidP="00936321">
            <w:pPr>
              <w:spacing w:line="261" w:lineRule="auto"/>
            </w:pPr>
          </w:p>
          <w:p w:rsidR="00C21A55" w:rsidRDefault="00C21A55" w:rsidP="00936321">
            <w:pPr>
              <w:spacing w:before="65" w:line="222" w:lineRule="auto"/>
              <w:ind w:left="210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</w:tr>
      <w:tr w:rsidR="00C21A55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C21A55" w:rsidRDefault="00C21A55" w:rsidP="00936321"/>
        </w:tc>
        <w:tc>
          <w:tcPr>
            <w:tcW w:w="1198" w:type="dxa"/>
            <w:vMerge/>
            <w:tcBorders>
              <w:top w:val="nil"/>
              <w:bottom w:val="single" w:sz="2" w:space="0" w:color="000000"/>
            </w:tcBorders>
          </w:tcPr>
          <w:p w:rsidR="00C21A55" w:rsidRDefault="00C21A55" w:rsidP="00936321"/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</w:tr>
      <w:tr w:rsidR="00C21A55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C21A55" w:rsidRDefault="00C21A55" w:rsidP="00936321"/>
        </w:tc>
        <w:tc>
          <w:tcPr>
            <w:tcW w:w="1198" w:type="dxa"/>
            <w:vMerge w:val="restart"/>
            <w:tcBorders>
              <w:top w:val="single" w:sz="2" w:space="0" w:color="000000"/>
              <w:bottom w:val="nil"/>
            </w:tcBorders>
          </w:tcPr>
          <w:p w:rsidR="00C21A55" w:rsidRDefault="00C21A55" w:rsidP="00936321">
            <w:pPr>
              <w:spacing w:line="261" w:lineRule="auto"/>
            </w:pPr>
          </w:p>
          <w:p w:rsidR="00C21A55" w:rsidRDefault="00C21A55" w:rsidP="00936321">
            <w:pPr>
              <w:spacing w:before="65" w:line="222" w:lineRule="auto"/>
              <w:ind w:left="219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eastAsia="仿宋" w:hAnsi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</w:tr>
      <w:tr w:rsidR="00C21A55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C21A55" w:rsidRDefault="00C21A55" w:rsidP="00936321"/>
        </w:tc>
        <w:tc>
          <w:tcPr>
            <w:tcW w:w="1198" w:type="dxa"/>
            <w:vMerge/>
            <w:tcBorders>
              <w:top w:val="nil"/>
              <w:bottom w:val="single" w:sz="2" w:space="0" w:color="000000"/>
            </w:tcBorders>
          </w:tcPr>
          <w:p w:rsidR="00C21A55" w:rsidRDefault="00C21A55" w:rsidP="00936321"/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</w:tr>
      <w:tr w:rsidR="00C21A55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C21A55" w:rsidRDefault="00C21A55" w:rsidP="00936321"/>
        </w:tc>
        <w:tc>
          <w:tcPr>
            <w:tcW w:w="1198" w:type="dxa"/>
            <w:vMerge w:val="restart"/>
            <w:tcBorders>
              <w:top w:val="single" w:sz="2" w:space="0" w:color="000000"/>
              <w:bottom w:val="nil"/>
            </w:tcBorders>
          </w:tcPr>
          <w:p w:rsidR="00C21A55" w:rsidRDefault="00C21A55" w:rsidP="00936321">
            <w:pPr>
              <w:spacing w:line="261" w:lineRule="auto"/>
            </w:pPr>
          </w:p>
          <w:p w:rsidR="00C21A55" w:rsidRDefault="00C21A55" w:rsidP="00936321">
            <w:pPr>
              <w:spacing w:before="65" w:line="222" w:lineRule="auto"/>
              <w:ind w:left="208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</w:tr>
      <w:tr w:rsidR="00C21A55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single" w:sz="2" w:space="0" w:color="000000"/>
            </w:tcBorders>
          </w:tcPr>
          <w:p w:rsidR="00C21A55" w:rsidRDefault="00C21A55" w:rsidP="00936321"/>
        </w:tc>
        <w:tc>
          <w:tcPr>
            <w:tcW w:w="1198" w:type="dxa"/>
            <w:vMerge/>
            <w:tcBorders>
              <w:top w:val="nil"/>
              <w:bottom w:val="single" w:sz="2" w:space="0" w:color="000000"/>
            </w:tcBorders>
          </w:tcPr>
          <w:p w:rsidR="00C21A55" w:rsidRDefault="00C21A55" w:rsidP="00936321"/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</w:tr>
      <w:tr w:rsidR="00C21A55" w:rsidTr="00936321">
        <w:trPr>
          <w:trHeight w:val="395"/>
        </w:trPr>
        <w:tc>
          <w:tcPr>
            <w:tcW w:w="1203" w:type="dxa"/>
            <w:vMerge w:val="restart"/>
            <w:tcBorders>
              <w:top w:val="single" w:sz="2" w:space="0" w:color="000000"/>
              <w:bottom w:val="nil"/>
            </w:tcBorders>
          </w:tcPr>
          <w:p w:rsidR="00C21A55" w:rsidRDefault="00C21A55" w:rsidP="00936321">
            <w:pPr>
              <w:spacing w:line="242" w:lineRule="auto"/>
            </w:pPr>
          </w:p>
          <w:p w:rsidR="00C21A55" w:rsidRDefault="00C21A55" w:rsidP="00936321">
            <w:pPr>
              <w:spacing w:line="242" w:lineRule="auto"/>
            </w:pPr>
          </w:p>
          <w:p w:rsidR="00C21A55" w:rsidRDefault="00C21A55" w:rsidP="00936321">
            <w:pPr>
              <w:spacing w:line="242" w:lineRule="auto"/>
            </w:pPr>
          </w:p>
          <w:p w:rsidR="00C21A55" w:rsidRDefault="00C21A55" w:rsidP="00936321">
            <w:pPr>
              <w:spacing w:line="242" w:lineRule="auto"/>
            </w:pPr>
          </w:p>
          <w:p w:rsidR="00C21A55" w:rsidRDefault="00C21A55" w:rsidP="00936321">
            <w:pPr>
              <w:spacing w:line="243" w:lineRule="auto"/>
            </w:pPr>
          </w:p>
          <w:p w:rsidR="00C21A55" w:rsidRDefault="00C21A55" w:rsidP="00936321">
            <w:pPr>
              <w:spacing w:line="243" w:lineRule="auto"/>
            </w:pPr>
          </w:p>
          <w:p w:rsidR="00C21A55" w:rsidRDefault="00C21A55" w:rsidP="00936321">
            <w:pPr>
              <w:spacing w:before="65" w:line="222" w:lineRule="auto"/>
              <w:ind w:left="211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sz="2" w:space="0" w:color="000000"/>
              <w:bottom w:val="nil"/>
            </w:tcBorders>
          </w:tcPr>
          <w:p w:rsidR="00C21A55" w:rsidRDefault="00C21A55" w:rsidP="00936321">
            <w:pPr>
              <w:spacing w:before="229" w:line="203" w:lineRule="auto"/>
              <w:ind w:left="504" w:right="95" w:hanging="399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</w:tr>
      <w:tr w:rsidR="00C21A55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C21A55" w:rsidRDefault="00C21A55" w:rsidP="00936321"/>
        </w:tc>
        <w:tc>
          <w:tcPr>
            <w:tcW w:w="1198" w:type="dxa"/>
            <w:vMerge/>
            <w:tcBorders>
              <w:top w:val="nil"/>
              <w:bottom w:val="single" w:sz="2" w:space="0" w:color="000000"/>
            </w:tcBorders>
          </w:tcPr>
          <w:p w:rsidR="00C21A55" w:rsidRDefault="00C21A55" w:rsidP="00936321"/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</w:tr>
      <w:tr w:rsidR="00C21A55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C21A55" w:rsidRDefault="00C21A55" w:rsidP="00936321"/>
        </w:tc>
        <w:tc>
          <w:tcPr>
            <w:tcW w:w="1198" w:type="dxa"/>
            <w:vMerge w:val="restart"/>
            <w:tcBorders>
              <w:top w:val="single" w:sz="2" w:space="0" w:color="000000"/>
              <w:bottom w:val="nil"/>
            </w:tcBorders>
          </w:tcPr>
          <w:p w:rsidR="00C21A55" w:rsidRDefault="00C21A55" w:rsidP="00936321">
            <w:pPr>
              <w:spacing w:before="229" w:line="203" w:lineRule="auto"/>
              <w:ind w:left="504" w:right="95" w:hanging="399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</w:tr>
      <w:tr w:rsidR="00C21A55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C21A55" w:rsidRDefault="00C21A55" w:rsidP="00936321"/>
        </w:tc>
        <w:tc>
          <w:tcPr>
            <w:tcW w:w="1198" w:type="dxa"/>
            <w:vMerge/>
            <w:tcBorders>
              <w:top w:val="nil"/>
              <w:bottom w:val="single" w:sz="2" w:space="0" w:color="000000"/>
            </w:tcBorders>
          </w:tcPr>
          <w:p w:rsidR="00C21A55" w:rsidRDefault="00C21A55" w:rsidP="00936321"/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</w:tr>
      <w:tr w:rsidR="00C21A55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C21A55" w:rsidRDefault="00C21A55" w:rsidP="00936321"/>
        </w:tc>
        <w:tc>
          <w:tcPr>
            <w:tcW w:w="1198" w:type="dxa"/>
            <w:vMerge w:val="restart"/>
            <w:tcBorders>
              <w:top w:val="single" w:sz="2" w:space="0" w:color="000000"/>
              <w:bottom w:val="nil"/>
            </w:tcBorders>
          </w:tcPr>
          <w:p w:rsidR="00C21A55" w:rsidRDefault="00C21A55" w:rsidP="00936321">
            <w:pPr>
              <w:spacing w:before="229" w:line="203" w:lineRule="auto"/>
              <w:ind w:left="504" w:right="95" w:hanging="387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</w:tr>
      <w:tr w:rsidR="00C21A55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C21A55" w:rsidRDefault="00C21A55" w:rsidP="00936321"/>
        </w:tc>
        <w:tc>
          <w:tcPr>
            <w:tcW w:w="1198" w:type="dxa"/>
            <w:vMerge/>
            <w:tcBorders>
              <w:top w:val="nil"/>
              <w:bottom w:val="single" w:sz="2" w:space="0" w:color="000000"/>
            </w:tcBorders>
          </w:tcPr>
          <w:p w:rsidR="00C21A55" w:rsidRDefault="00C21A55" w:rsidP="00936321"/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</w:tr>
      <w:tr w:rsidR="00C21A55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C21A55" w:rsidRDefault="00C21A55" w:rsidP="00936321"/>
        </w:tc>
        <w:tc>
          <w:tcPr>
            <w:tcW w:w="1198" w:type="dxa"/>
            <w:vMerge w:val="restart"/>
            <w:tcBorders>
              <w:top w:val="single" w:sz="2" w:space="0" w:color="000000"/>
              <w:bottom w:val="nil"/>
            </w:tcBorders>
          </w:tcPr>
          <w:p w:rsidR="00C21A55" w:rsidRDefault="00C21A55" w:rsidP="00936321">
            <w:pPr>
              <w:spacing w:before="229" w:line="203" w:lineRule="auto"/>
              <w:ind w:left="404" w:right="95" w:hanging="296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</w:tr>
      <w:tr w:rsidR="00C21A55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single" w:sz="2" w:space="0" w:color="000000"/>
            </w:tcBorders>
          </w:tcPr>
          <w:p w:rsidR="00C21A55" w:rsidRDefault="00C21A55" w:rsidP="00936321"/>
        </w:tc>
        <w:tc>
          <w:tcPr>
            <w:tcW w:w="1198" w:type="dxa"/>
            <w:vMerge/>
            <w:tcBorders>
              <w:top w:val="nil"/>
              <w:bottom w:val="single" w:sz="2" w:space="0" w:color="000000"/>
            </w:tcBorders>
          </w:tcPr>
          <w:p w:rsidR="00C21A55" w:rsidRDefault="00C21A55" w:rsidP="00936321"/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</w:tr>
      <w:tr w:rsidR="00C21A55" w:rsidTr="00936321">
        <w:trPr>
          <w:trHeight w:val="399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>
            <w:pPr>
              <w:spacing w:before="128" w:line="222" w:lineRule="auto"/>
              <w:ind w:left="108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>
            <w:pPr>
              <w:spacing w:before="128" w:line="222" w:lineRule="auto"/>
              <w:ind w:left="106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21A55" w:rsidRDefault="00C21A55" w:rsidP="00936321"/>
        </w:tc>
      </w:tr>
    </w:tbl>
    <w:p w:rsidR="00C21A55" w:rsidRPr="00C21A55" w:rsidRDefault="00C21A55" w:rsidP="00434FCB">
      <w:pPr>
        <w:spacing w:before="104" w:line="285" w:lineRule="auto"/>
        <w:ind w:left="6" w:right="235" w:firstLine="470"/>
        <w:rPr>
          <w:rFonts w:hint="eastAsia"/>
        </w:rPr>
      </w:pPr>
    </w:p>
    <w:p w:rsidR="003E74CD" w:rsidRDefault="00263A23">
      <w:pPr>
        <w:spacing w:before="111" w:line="510" w:lineRule="exact"/>
        <w:ind w:left="490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33"/>
          <w:position w:val="12"/>
          <w:sz w:val="34"/>
          <w:szCs w:val="34"/>
        </w:rPr>
        <w:t>(</w:t>
      </w:r>
      <w:r>
        <w:rPr>
          <w:rFonts w:ascii="SimHei" w:eastAsia="SimHei" w:hAnsi="SimHei" w:cs="SimHei"/>
          <w:spacing w:val="25"/>
          <w:position w:val="12"/>
          <w:sz w:val="34"/>
          <w:szCs w:val="34"/>
        </w:rPr>
        <w:t>五)其他需说明的事项</w:t>
      </w:r>
    </w:p>
    <w:p w:rsidR="003E74CD" w:rsidRDefault="00263A23">
      <w:pPr>
        <w:spacing w:before="1" w:line="221" w:lineRule="auto"/>
        <w:ind w:left="48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8"/>
          <w:sz w:val="34"/>
          <w:szCs w:val="34"/>
        </w:rPr>
        <w:t>无其他说明事项</w:t>
      </w:r>
      <w:r>
        <w:rPr>
          <w:rFonts w:ascii="FangSong" w:eastAsia="FangSong" w:hAnsi="FangSong" w:cs="FangSong"/>
          <w:spacing w:val="-7"/>
          <w:sz w:val="34"/>
          <w:szCs w:val="34"/>
        </w:rPr>
        <w:t>。</w:t>
      </w:r>
    </w:p>
    <w:p w:rsidR="003E74CD" w:rsidRDefault="003E74CD">
      <w:pPr>
        <w:sectPr w:rsidR="003E74CD">
          <w:pgSz w:w="11900" w:h="16840"/>
          <w:pgMar w:top="715" w:right="1745" w:bottom="0" w:left="1745" w:header="0" w:footer="0" w:gutter="0"/>
          <w:cols w:space="720"/>
        </w:sectPr>
      </w:pPr>
    </w:p>
    <w:p w:rsidR="003E74CD" w:rsidRDefault="00263A23">
      <w:pPr>
        <w:spacing w:before="84" w:line="222" w:lineRule="auto"/>
        <w:ind w:left="2684"/>
        <w:rPr>
          <w:rFonts w:ascii="SimHei" w:eastAsia="SimHei" w:hAnsi="SimHei" w:cs="SimHei"/>
          <w:sz w:val="42"/>
          <w:szCs w:val="42"/>
        </w:rPr>
      </w:pPr>
      <w:r>
        <w:rPr>
          <w:rFonts w:ascii="SimHei" w:eastAsia="SimHei" w:hAnsi="SimHei" w:cs="SimHei"/>
          <w:spacing w:val="-2"/>
          <w:sz w:val="42"/>
          <w:szCs w:val="42"/>
        </w:rPr>
        <w:lastRenderedPageBreak/>
        <w:t>第四部</w:t>
      </w:r>
      <w:r>
        <w:rPr>
          <w:rFonts w:ascii="SimHei" w:eastAsia="SimHei" w:hAnsi="SimHei" w:cs="SimHei"/>
          <w:spacing w:val="-1"/>
          <w:sz w:val="42"/>
          <w:szCs w:val="42"/>
        </w:rPr>
        <w:t>分 名词解释</w:t>
      </w:r>
    </w:p>
    <w:p w:rsidR="003E74CD" w:rsidRDefault="00263A23">
      <w:pPr>
        <w:spacing w:before="74" w:line="277" w:lineRule="auto"/>
        <w:ind w:left="30" w:right="265" w:firstLine="459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一.财政拨</w:t>
      </w:r>
      <w:r>
        <w:rPr>
          <w:rFonts w:ascii="FangSong" w:eastAsia="FangSong" w:hAnsi="FangSong" w:cs="FangSong"/>
          <w:spacing w:val="-1"/>
          <w:sz w:val="34"/>
          <w:szCs w:val="34"/>
        </w:rPr>
        <w:t>款：指由一般公共预算、政府性基金预算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5"/>
          <w:sz w:val="34"/>
          <w:szCs w:val="34"/>
        </w:rPr>
        <w:t>、国有资本经营预算安排的财政拨款数</w:t>
      </w:r>
      <w:r>
        <w:rPr>
          <w:rFonts w:ascii="FangSong" w:eastAsia="FangSong" w:hAnsi="FangSong" w:cs="FangSong"/>
          <w:spacing w:val="-3"/>
          <w:sz w:val="34"/>
          <w:szCs w:val="34"/>
        </w:rPr>
        <w:t>。</w:t>
      </w:r>
    </w:p>
    <w:p w:rsidR="003E74CD" w:rsidRDefault="00263A23">
      <w:pPr>
        <w:spacing w:before="3" w:line="276" w:lineRule="auto"/>
        <w:ind w:left="30" w:right="265" w:firstLine="46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20"/>
          <w:sz w:val="34"/>
          <w:szCs w:val="34"/>
        </w:rPr>
        <w:t>二</w:t>
      </w:r>
      <w:r>
        <w:rPr>
          <w:rFonts w:ascii="FangSong" w:eastAsia="FangSong" w:hAnsi="FangSong" w:cs="FangSong"/>
          <w:spacing w:val="13"/>
          <w:sz w:val="34"/>
          <w:szCs w:val="34"/>
        </w:rPr>
        <w:t>.一般公共预算：包括公共财政拨款(补助)资金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3"/>
          <w:sz w:val="34"/>
          <w:szCs w:val="34"/>
        </w:rPr>
        <w:t>、专项收入。</w:t>
      </w:r>
    </w:p>
    <w:p w:rsidR="003E74CD" w:rsidRDefault="00263A23">
      <w:pPr>
        <w:spacing w:before="3" w:line="276" w:lineRule="auto"/>
        <w:ind w:left="15" w:right="265" w:firstLine="478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三.财政专户管理资</w:t>
      </w:r>
      <w:r>
        <w:rPr>
          <w:rFonts w:ascii="FangSong" w:eastAsia="FangSong" w:hAnsi="FangSong" w:cs="FangSong"/>
          <w:spacing w:val="-1"/>
          <w:sz w:val="34"/>
          <w:szCs w:val="34"/>
        </w:rPr>
        <w:t>金：包括专户管理行政事业性收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23"/>
          <w:sz w:val="34"/>
          <w:szCs w:val="34"/>
        </w:rPr>
        <w:t>费</w:t>
      </w:r>
      <w:r>
        <w:rPr>
          <w:rFonts w:ascii="FangSong" w:eastAsia="FangSong" w:hAnsi="FangSong" w:cs="FangSong"/>
          <w:spacing w:val="14"/>
          <w:sz w:val="34"/>
          <w:szCs w:val="34"/>
        </w:rPr>
        <w:t>(主要是教育收费)、其他非税收入。</w:t>
      </w:r>
    </w:p>
    <w:p w:rsidR="003E74CD" w:rsidRDefault="00263A23">
      <w:pPr>
        <w:spacing w:before="3" w:line="276" w:lineRule="auto"/>
        <w:ind w:left="23" w:right="265" w:firstLine="50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四.其他资金：包</w:t>
      </w:r>
      <w:r>
        <w:rPr>
          <w:rFonts w:ascii="FangSong" w:eastAsia="FangSong" w:hAnsi="FangSong" w:cs="FangSong"/>
          <w:spacing w:val="-3"/>
          <w:sz w:val="34"/>
          <w:szCs w:val="34"/>
        </w:rPr>
        <w:t>括</w:t>
      </w:r>
      <w:r>
        <w:rPr>
          <w:rFonts w:ascii="FangSong" w:eastAsia="FangSong" w:hAnsi="FangSong" w:cs="FangSong"/>
          <w:spacing w:val="-2"/>
          <w:sz w:val="34"/>
          <w:szCs w:val="34"/>
        </w:rPr>
        <w:t>事业收入、事业经营收入、其他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7"/>
          <w:sz w:val="34"/>
          <w:szCs w:val="34"/>
        </w:rPr>
        <w:t>收</w:t>
      </w:r>
      <w:r>
        <w:rPr>
          <w:rFonts w:ascii="FangSong" w:eastAsia="FangSong" w:hAnsi="FangSong" w:cs="FangSong"/>
          <w:spacing w:val="-16"/>
          <w:sz w:val="34"/>
          <w:szCs w:val="34"/>
        </w:rPr>
        <w:t>入等。</w:t>
      </w:r>
    </w:p>
    <w:p w:rsidR="003E74CD" w:rsidRDefault="00263A23">
      <w:pPr>
        <w:spacing w:before="5" w:line="276" w:lineRule="auto"/>
        <w:ind w:left="4" w:right="235" w:firstLine="486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22"/>
          <w:sz w:val="34"/>
          <w:szCs w:val="34"/>
        </w:rPr>
        <w:t>五</w:t>
      </w:r>
      <w:r>
        <w:rPr>
          <w:rFonts w:ascii="FangSong" w:eastAsia="FangSong" w:hAnsi="FangSong" w:cs="FangSong"/>
          <w:spacing w:val="13"/>
          <w:sz w:val="34"/>
          <w:szCs w:val="34"/>
        </w:rPr>
        <w:t>.</w:t>
      </w:r>
      <w:r>
        <w:rPr>
          <w:rFonts w:ascii="FangSong" w:eastAsia="FangSong" w:hAnsi="FangSong" w:cs="FangSong"/>
          <w:spacing w:val="11"/>
          <w:sz w:val="34"/>
          <w:szCs w:val="34"/>
        </w:rPr>
        <w:t>基本支出：包括人员经费、公用经费(定额)。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"/>
          <w:sz w:val="34"/>
          <w:szCs w:val="34"/>
        </w:rPr>
        <w:t>其中，人员经费包括工资福利支出、对个人和家庭</w:t>
      </w:r>
      <w:r>
        <w:rPr>
          <w:rFonts w:ascii="FangSong" w:eastAsia="FangSong" w:hAnsi="FangSong" w:cs="FangSong"/>
          <w:sz w:val="34"/>
          <w:szCs w:val="34"/>
        </w:rPr>
        <w:t xml:space="preserve">的补 </w:t>
      </w:r>
      <w:r>
        <w:rPr>
          <w:rFonts w:ascii="FangSong" w:eastAsia="FangSong" w:hAnsi="FangSong" w:cs="FangSong"/>
          <w:spacing w:val="-18"/>
          <w:sz w:val="34"/>
          <w:szCs w:val="34"/>
        </w:rPr>
        <w:t>助</w:t>
      </w:r>
      <w:r>
        <w:rPr>
          <w:rFonts w:ascii="FangSong" w:eastAsia="FangSong" w:hAnsi="FangSong" w:cs="FangSong"/>
          <w:spacing w:val="-16"/>
          <w:sz w:val="34"/>
          <w:szCs w:val="34"/>
        </w:rPr>
        <w:t>。</w:t>
      </w:r>
    </w:p>
    <w:p w:rsidR="003E74CD" w:rsidRDefault="00263A23">
      <w:pPr>
        <w:spacing w:before="6" w:line="276" w:lineRule="auto"/>
        <w:ind w:left="5" w:right="235" w:firstLine="48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20"/>
          <w:sz w:val="34"/>
          <w:szCs w:val="34"/>
        </w:rPr>
        <w:t>六</w:t>
      </w:r>
      <w:r>
        <w:rPr>
          <w:rFonts w:ascii="FangSong" w:eastAsia="FangSong" w:hAnsi="FangSong" w:cs="FangSong"/>
          <w:spacing w:val="14"/>
          <w:sz w:val="34"/>
          <w:szCs w:val="34"/>
        </w:rPr>
        <w:t>.项目支出：部门(单位)支出预算的组成部分</w:t>
      </w:r>
      <w:r>
        <w:rPr>
          <w:rFonts w:ascii="FangSong" w:eastAsia="FangSong" w:hAnsi="FangSong" w:cs="FangSong"/>
          <w:sz w:val="34"/>
          <w:szCs w:val="34"/>
        </w:rPr>
        <w:t xml:space="preserve">  </w:t>
      </w:r>
      <w:r>
        <w:rPr>
          <w:rFonts w:ascii="FangSong" w:eastAsia="FangSong" w:hAnsi="FangSong" w:cs="FangSong"/>
          <w:spacing w:val="20"/>
          <w:sz w:val="34"/>
          <w:szCs w:val="34"/>
        </w:rPr>
        <w:t>，</w:t>
      </w:r>
      <w:r>
        <w:rPr>
          <w:rFonts w:ascii="FangSong" w:eastAsia="FangSong" w:hAnsi="FangSong" w:cs="FangSong"/>
          <w:spacing w:val="12"/>
          <w:sz w:val="34"/>
          <w:szCs w:val="34"/>
        </w:rPr>
        <w:t>是自治区本级部门(单位)为完成其特定的行政任务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"/>
          <w:sz w:val="34"/>
          <w:szCs w:val="34"/>
        </w:rPr>
        <w:t>或事业发展目标，在基本支出预算之外编制的年度项</w:t>
      </w:r>
      <w:r>
        <w:rPr>
          <w:rFonts w:ascii="FangSong" w:eastAsia="FangSong" w:hAnsi="FangSong" w:cs="FangSong"/>
          <w:sz w:val="34"/>
          <w:szCs w:val="34"/>
        </w:rPr>
        <w:t xml:space="preserve">目 </w:t>
      </w:r>
      <w:r>
        <w:rPr>
          <w:rFonts w:ascii="FangSong" w:eastAsia="FangSong" w:hAnsi="FangSong" w:cs="FangSong"/>
          <w:spacing w:val="-11"/>
          <w:sz w:val="34"/>
          <w:szCs w:val="34"/>
        </w:rPr>
        <w:t>支出计划。</w:t>
      </w:r>
    </w:p>
    <w:p w:rsidR="003E74CD" w:rsidRDefault="00263A23">
      <w:pPr>
        <w:spacing w:before="14" w:line="276" w:lineRule="auto"/>
        <w:ind w:right="235" w:firstLine="49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6"/>
          <w:sz w:val="34"/>
          <w:szCs w:val="34"/>
        </w:rPr>
        <w:t>七. “三公”经费：指自治区本级部门(单位)用</w:t>
      </w:r>
      <w:r>
        <w:rPr>
          <w:rFonts w:ascii="FangSong" w:eastAsia="FangSong" w:hAnsi="FangSong" w:cs="FangSong"/>
          <w:spacing w:val="2"/>
          <w:sz w:val="34"/>
          <w:szCs w:val="34"/>
        </w:rPr>
        <w:t>一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23"/>
          <w:sz w:val="34"/>
          <w:szCs w:val="34"/>
        </w:rPr>
        <w:t>般</w:t>
      </w:r>
      <w:r>
        <w:rPr>
          <w:rFonts w:ascii="FangSong" w:eastAsia="FangSong" w:hAnsi="FangSong" w:cs="FangSong"/>
          <w:spacing w:val="13"/>
          <w:sz w:val="34"/>
          <w:szCs w:val="34"/>
        </w:rPr>
        <w:t>公共预算财政拨款安排的因公出国(境)费、公务用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12"/>
          <w:sz w:val="34"/>
          <w:szCs w:val="34"/>
        </w:rPr>
        <w:t>车购</w:t>
      </w:r>
      <w:r>
        <w:rPr>
          <w:rFonts w:ascii="FangSong" w:eastAsia="FangSong" w:hAnsi="FangSong" w:cs="FangSong"/>
          <w:spacing w:val="8"/>
          <w:sz w:val="34"/>
          <w:szCs w:val="34"/>
        </w:rPr>
        <w:t>置</w:t>
      </w:r>
      <w:r>
        <w:rPr>
          <w:rFonts w:ascii="FangSong" w:eastAsia="FangSong" w:hAnsi="FangSong" w:cs="FangSong"/>
          <w:spacing w:val="6"/>
          <w:sz w:val="34"/>
          <w:szCs w:val="34"/>
        </w:rPr>
        <w:t>及运行费和公务接待费。其中，因公出国(境</w:t>
      </w:r>
      <w:r>
        <w:rPr>
          <w:rFonts w:ascii="FangSong" w:eastAsia="FangSong" w:hAnsi="FangSong" w:cs="FangSong"/>
          <w:sz w:val="34"/>
          <w:szCs w:val="34"/>
        </w:rPr>
        <w:t xml:space="preserve">  </w:t>
      </w:r>
      <w:r>
        <w:rPr>
          <w:rFonts w:ascii="FangSong" w:eastAsia="FangSong" w:hAnsi="FangSong" w:cs="FangSong"/>
          <w:spacing w:val="26"/>
          <w:sz w:val="34"/>
          <w:szCs w:val="34"/>
        </w:rPr>
        <w:t>)</w:t>
      </w:r>
      <w:r>
        <w:rPr>
          <w:rFonts w:ascii="FangSong" w:eastAsia="FangSong" w:hAnsi="FangSong" w:cs="FangSong"/>
          <w:spacing w:val="19"/>
          <w:sz w:val="34"/>
          <w:szCs w:val="34"/>
        </w:rPr>
        <w:t>费指单位公务出国(境)的住宿费、旅费、伙食补助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"/>
          <w:sz w:val="34"/>
          <w:szCs w:val="34"/>
        </w:rPr>
        <w:t>费、杂费、培训费等支出；公务用车购置</w:t>
      </w:r>
      <w:r>
        <w:rPr>
          <w:rFonts w:ascii="FangSong" w:eastAsia="FangSong" w:hAnsi="FangSong" w:cs="FangSong"/>
          <w:sz w:val="34"/>
          <w:szCs w:val="34"/>
        </w:rPr>
        <w:t xml:space="preserve">及运行费指单 </w:t>
      </w:r>
      <w:r>
        <w:rPr>
          <w:rFonts w:ascii="FangSong" w:eastAsia="FangSong" w:hAnsi="FangSong" w:cs="FangSong"/>
          <w:spacing w:val="-1"/>
          <w:sz w:val="34"/>
          <w:szCs w:val="34"/>
        </w:rPr>
        <w:t>位公务用车购置费及租用费、燃料费、维</w:t>
      </w:r>
      <w:r>
        <w:rPr>
          <w:rFonts w:ascii="FangSong" w:eastAsia="FangSong" w:hAnsi="FangSong" w:cs="FangSong"/>
          <w:sz w:val="34"/>
          <w:szCs w:val="34"/>
        </w:rPr>
        <w:t xml:space="preserve">修费、过路过 </w:t>
      </w:r>
      <w:r>
        <w:rPr>
          <w:rFonts w:ascii="FangSong" w:eastAsia="FangSong" w:hAnsi="FangSong" w:cs="FangSong"/>
          <w:spacing w:val="-1"/>
          <w:sz w:val="34"/>
          <w:szCs w:val="34"/>
        </w:rPr>
        <w:t>桥费、保险费、安全奖励费用等支出；公</w:t>
      </w:r>
      <w:r>
        <w:rPr>
          <w:rFonts w:ascii="FangSong" w:eastAsia="FangSong" w:hAnsi="FangSong" w:cs="FangSong"/>
          <w:sz w:val="34"/>
          <w:szCs w:val="34"/>
        </w:rPr>
        <w:t xml:space="preserve">务接待费指单 </w:t>
      </w:r>
      <w:r>
        <w:rPr>
          <w:rFonts w:ascii="FangSong" w:eastAsia="FangSong" w:hAnsi="FangSong" w:cs="FangSong"/>
          <w:spacing w:val="13"/>
          <w:sz w:val="34"/>
          <w:szCs w:val="34"/>
        </w:rPr>
        <w:t>位</w:t>
      </w:r>
      <w:r>
        <w:rPr>
          <w:rFonts w:ascii="FangSong" w:eastAsia="FangSong" w:hAnsi="FangSong" w:cs="FangSong"/>
          <w:spacing w:val="12"/>
          <w:sz w:val="34"/>
          <w:szCs w:val="34"/>
        </w:rPr>
        <w:t>按规定开支的各类公务接待(含外宾接待)支出。</w:t>
      </w:r>
    </w:p>
    <w:p w:rsidR="003E74CD" w:rsidRDefault="00263A23">
      <w:pPr>
        <w:spacing w:before="5" w:line="282" w:lineRule="auto"/>
        <w:ind w:left="11" w:right="235" w:firstLine="47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24"/>
          <w:sz w:val="34"/>
          <w:szCs w:val="34"/>
        </w:rPr>
        <w:t>八</w:t>
      </w:r>
      <w:r>
        <w:rPr>
          <w:rFonts w:ascii="FangSong" w:eastAsia="FangSong" w:hAnsi="FangSong" w:cs="FangSong"/>
          <w:spacing w:val="14"/>
          <w:sz w:val="34"/>
          <w:szCs w:val="34"/>
        </w:rPr>
        <w:t>.机关运行经费：指各部门(单位)的公用经费</w:t>
      </w:r>
      <w:r>
        <w:rPr>
          <w:rFonts w:ascii="FangSong" w:eastAsia="FangSong" w:hAnsi="FangSong" w:cs="FangSong"/>
          <w:sz w:val="34"/>
          <w:szCs w:val="34"/>
        </w:rPr>
        <w:t xml:space="preserve">  </w:t>
      </w:r>
      <w:r>
        <w:rPr>
          <w:rFonts w:ascii="FangSong" w:eastAsia="FangSong" w:hAnsi="FangSong" w:cs="FangSong"/>
          <w:spacing w:val="-6"/>
          <w:sz w:val="34"/>
          <w:szCs w:val="34"/>
        </w:rPr>
        <w:t>，</w:t>
      </w:r>
      <w:r>
        <w:rPr>
          <w:rFonts w:ascii="FangSong" w:eastAsia="FangSong" w:hAnsi="FangSong" w:cs="FangSong"/>
          <w:spacing w:val="-4"/>
          <w:sz w:val="34"/>
          <w:szCs w:val="34"/>
        </w:rPr>
        <w:t>包</w:t>
      </w:r>
      <w:r>
        <w:rPr>
          <w:rFonts w:ascii="FangSong" w:eastAsia="FangSong" w:hAnsi="FangSong" w:cs="FangSong"/>
          <w:spacing w:val="-3"/>
          <w:sz w:val="34"/>
          <w:szCs w:val="34"/>
        </w:rPr>
        <w:t>括办公及印刷费、邮电费、差旅费、会议费、福利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2"/>
          <w:sz w:val="34"/>
          <w:szCs w:val="34"/>
        </w:rPr>
        <w:t>费、日常维修</w:t>
      </w:r>
      <w:r>
        <w:rPr>
          <w:rFonts w:ascii="FangSong" w:eastAsia="FangSong" w:hAnsi="FangSong" w:cs="FangSong"/>
          <w:spacing w:val="-1"/>
          <w:sz w:val="34"/>
          <w:szCs w:val="34"/>
        </w:rPr>
        <w:t>费、专用材料及一般设备购置费、办公用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2"/>
          <w:sz w:val="34"/>
          <w:szCs w:val="34"/>
        </w:rPr>
        <w:t>房水电费、办</w:t>
      </w:r>
      <w:r>
        <w:rPr>
          <w:rFonts w:ascii="FangSong" w:eastAsia="FangSong" w:hAnsi="FangSong" w:cs="FangSong"/>
          <w:spacing w:val="-1"/>
          <w:sz w:val="34"/>
          <w:szCs w:val="34"/>
        </w:rPr>
        <w:t>公用房取暖费、办公用房物业管理费、公</w:t>
      </w:r>
    </w:p>
    <w:p w:rsidR="003E74CD" w:rsidRDefault="003E74CD">
      <w:pPr>
        <w:sectPr w:rsidR="003E74CD">
          <w:pgSz w:w="11900" w:h="16840"/>
          <w:pgMar w:top="903" w:right="1785" w:bottom="0" w:left="1737" w:header="0" w:footer="0" w:gutter="0"/>
          <w:cols w:space="720"/>
        </w:sectPr>
      </w:pPr>
    </w:p>
    <w:p w:rsidR="003E74CD" w:rsidRDefault="00263A23">
      <w:pPr>
        <w:spacing w:before="70" w:line="219" w:lineRule="auto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7"/>
          <w:sz w:val="34"/>
          <w:szCs w:val="34"/>
        </w:rPr>
        <w:lastRenderedPageBreak/>
        <w:t>务</w:t>
      </w:r>
      <w:r>
        <w:rPr>
          <w:rFonts w:ascii="FangSong" w:eastAsia="FangSong" w:hAnsi="FangSong" w:cs="FangSong"/>
          <w:spacing w:val="-5"/>
          <w:sz w:val="34"/>
          <w:szCs w:val="34"/>
        </w:rPr>
        <w:t>用车运行维护费及其他费用。</w:t>
      </w:r>
    </w:p>
    <w:p w:rsidR="003E74CD" w:rsidRDefault="003E74CD">
      <w:pPr>
        <w:spacing w:line="248" w:lineRule="auto"/>
      </w:pPr>
    </w:p>
    <w:p w:rsidR="003E74CD" w:rsidRDefault="003E74CD">
      <w:pPr>
        <w:spacing w:line="248" w:lineRule="auto"/>
      </w:pPr>
    </w:p>
    <w:p w:rsidR="003E74CD" w:rsidRDefault="003E74CD">
      <w:pPr>
        <w:spacing w:line="248" w:lineRule="auto"/>
      </w:pPr>
    </w:p>
    <w:p w:rsidR="003E74CD" w:rsidRDefault="003E74CD">
      <w:pPr>
        <w:spacing w:line="248" w:lineRule="auto"/>
      </w:pPr>
    </w:p>
    <w:p w:rsidR="003E74CD" w:rsidRDefault="003E74CD">
      <w:pPr>
        <w:spacing w:line="248" w:lineRule="auto"/>
      </w:pPr>
    </w:p>
    <w:p w:rsidR="003E74CD" w:rsidRDefault="003E74CD">
      <w:pPr>
        <w:spacing w:line="248" w:lineRule="auto"/>
      </w:pPr>
    </w:p>
    <w:p w:rsidR="003E74CD" w:rsidRDefault="003E74CD">
      <w:pPr>
        <w:spacing w:line="248" w:lineRule="auto"/>
      </w:pPr>
    </w:p>
    <w:p w:rsidR="003E74CD" w:rsidRDefault="003E74CD">
      <w:pPr>
        <w:spacing w:line="248" w:lineRule="auto"/>
      </w:pPr>
    </w:p>
    <w:p w:rsidR="003E74CD" w:rsidRDefault="00263A23">
      <w:pPr>
        <w:spacing w:before="110" w:line="289" w:lineRule="auto"/>
        <w:ind w:left="6063" w:hanging="1010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洛浦县</w:t>
      </w:r>
      <w:r>
        <w:rPr>
          <w:rFonts w:ascii="FangSong" w:eastAsia="FangSong" w:hAnsi="FangSong" w:cs="FangSong"/>
          <w:spacing w:val="-2"/>
          <w:sz w:val="34"/>
          <w:szCs w:val="34"/>
        </w:rPr>
        <w:t>多鲁乡第一中学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2"/>
          <w:sz w:val="34"/>
          <w:szCs w:val="34"/>
        </w:rPr>
        <w:t>2022年</w:t>
      </w:r>
      <w:r>
        <w:rPr>
          <w:rFonts w:ascii="FangSong" w:eastAsia="FangSong" w:hAnsi="FangSong" w:cs="FangSong"/>
          <w:spacing w:val="-1"/>
          <w:sz w:val="34"/>
          <w:szCs w:val="34"/>
        </w:rPr>
        <w:t>07月10日</w:t>
      </w:r>
    </w:p>
    <w:sectPr w:rsidR="003E74CD" w:rsidSect="003E74CD">
      <w:pgSz w:w="11900" w:h="16840"/>
      <w:pgMar w:top="868" w:right="1720" w:bottom="0" w:left="175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D1C" w:rsidRDefault="00396D1C" w:rsidP="00E66199">
      <w:r>
        <w:separator/>
      </w:r>
    </w:p>
  </w:endnote>
  <w:endnote w:type="continuationSeparator" w:id="0">
    <w:p w:rsidR="00396D1C" w:rsidRDefault="00396D1C" w:rsidP="00E661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angSon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D1C" w:rsidRDefault="00396D1C" w:rsidP="00E66199">
      <w:r>
        <w:separator/>
      </w:r>
    </w:p>
  </w:footnote>
  <w:footnote w:type="continuationSeparator" w:id="0">
    <w:p w:rsidR="00396D1C" w:rsidRDefault="00396D1C" w:rsidP="00E661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/>
  <w:defaultTabStop w:val="4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</w:compat>
  <w:rsids>
    <w:rsidRoot w:val="003E74CD"/>
    <w:rsid w:val="00263A23"/>
    <w:rsid w:val="00396D1C"/>
    <w:rsid w:val="003E74CD"/>
    <w:rsid w:val="00434FCB"/>
    <w:rsid w:val="00A156D7"/>
    <w:rsid w:val="00C21A55"/>
    <w:rsid w:val="00E66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semiHidden/>
    <w:qFormat/>
    <w:rsid w:val="003E74CD"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3E74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semiHidden/>
    <w:unhideWhenUsed/>
    <w:rsid w:val="00E6619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6199"/>
    <w:rPr>
      <w:noProof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619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6199"/>
    <w:rPr>
      <w:noProof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20</Pages>
  <Words>1200</Words>
  <Characters>6843</Characters>
  <Application>Microsoft Office Word</Application>
  <DocSecurity>0</DocSecurity>
  <Lines>57</Lines>
  <Paragraphs>16</Paragraphs>
  <ScaleCrop>false</ScaleCrop>
  <Company/>
  <LinksUpToDate>false</LinksUpToDate>
  <CharactersWithSpaces>8027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4</cp:revision>
  <dcterms:created xsi:type="dcterms:W3CDTF">2022-07-15T13:35:00Z</dcterms:created>
  <dcterms:modified xsi:type="dcterms:W3CDTF">2022-08-03T03:17:00Z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E94486CC-9CD1-11EB-B3E1-52540006F7B4}" pid="2" name="CRO">
    <vt:lpwstr>wqlLaW5nc29mdCBQREYgdG8gV1BTIDgw</vt:lpwstr>
  </property>
  <property fmtid="{E94486CC-9CD1-11EB-B3E1-52540006F7B4}" pid="3" name="Created">
    <vt:filetime>2022-07-31T12:07:41Z</vt:filetime>
  </property>
</Properties>
</file>