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7" w:right="985" w:hanging="101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6"/>
          <w:sz w:val="42"/>
          <w:szCs w:val="42"/>
        </w:rPr>
        <w:t>中共</w:t>
      </w:r>
      <w:r>
        <w:rPr>
          <w:rFonts w:ascii="黑体" w:hAnsi="黑体" w:eastAsia="黑体" w:cs="黑体"/>
          <w:spacing w:val="-5"/>
          <w:sz w:val="42"/>
          <w:szCs w:val="42"/>
        </w:rPr>
        <w:t>洛</w:t>
      </w:r>
      <w:r>
        <w:rPr>
          <w:rFonts w:ascii="黑体" w:hAnsi="黑体" w:eastAsia="黑体" w:cs="黑体"/>
          <w:spacing w:val="-3"/>
          <w:sz w:val="42"/>
          <w:szCs w:val="42"/>
        </w:rPr>
        <w:t>浦县直属机关工作委员会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left="484" w:right="26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中共洛浦县直属机关</w:t>
      </w:r>
      <w:r>
        <w:rPr>
          <w:rFonts w:ascii="黑体" w:hAnsi="黑体" w:eastAsia="黑体" w:cs="黑体"/>
          <w:sz w:val="34"/>
          <w:szCs w:val="34"/>
        </w:rPr>
        <w:t xml:space="preserve">工作委员会单位概况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bookmarkStart w:id="0" w:name="_GoBack"/>
      <w:bookmarkEnd w:id="0"/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于中共洛浦县直属机关工作委员会2022年收支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>
      <w:pPr>
        <w:spacing w:before="3" w:line="276" w:lineRule="auto"/>
        <w:ind w:left="2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直属机关工作委员会2022年收入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算情况说明</w:t>
      </w:r>
    </w:p>
    <w:p>
      <w:pPr>
        <w:spacing w:before="4" w:line="276" w:lineRule="auto"/>
        <w:ind w:left="2"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浦县直属机关工作委员会2022年支出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算情况说明</w:t>
      </w:r>
    </w:p>
    <w:p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浦县直属机关工作委员会2022年财政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>
      <w:pPr>
        <w:spacing w:before="3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于中共洛浦县直属机关工作委员会2022年一般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预算当年拨款情况说明</w:t>
      </w:r>
    </w:p>
    <w:p>
      <w:pPr>
        <w:spacing w:before="4" w:line="288" w:lineRule="auto"/>
        <w:ind w:left="6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、关于中共洛浦县直属机关工作委员会2022年一般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预算基本支出情况说明</w:t>
      </w:r>
    </w:p>
    <w:p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>
      <w:pPr>
        <w:spacing w:before="69" w:line="277" w:lineRule="auto"/>
        <w:ind w:left="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共洛浦县直属机关工作委员会2022年一般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共</w:t>
      </w:r>
      <w:r>
        <w:rPr>
          <w:rFonts w:ascii="仿宋" w:hAnsi="仿宋" w:eastAsia="仿宋" w:cs="仿宋"/>
          <w:spacing w:val="-2"/>
          <w:sz w:val="34"/>
          <w:szCs w:val="34"/>
        </w:rPr>
        <w:t>预算项目支出情况说明</w:t>
      </w:r>
    </w:p>
    <w:p>
      <w:pPr>
        <w:spacing w:before="3" w:line="276" w:lineRule="auto"/>
        <w:ind w:left="1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八、关于中共洛浦县直属机关工作委员会2022</w:t>
      </w:r>
      <w:r>
        <w:rPr>
          <w:rFonts w:ascii="仿宋" w:hAnsi="仿宋" w:eastAsia="仿宋" w:cs="仿宋"/>
          <w:sz w:val="34"/>
          <w:szCs w:val="34"/>
        </w:rPr>
        <w:t xml:space="preserve">年一般 </w:t>
      </w:r>
      <w:r>
        <w:rPr>
          <w:rFonts w:ascii="仿宋" w:hAnsi="仿宋" w:eastAsia="仿宋" w:cs="仿宋"/>
          <w:spacing w:val="-2"/>
          <w:sz w:val="34"/>
          <w:szCs w:val="34"/>
        </w:rPr>
        <w:t>公共预算“三公”经费预算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before="3" w:line="276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九、关于中共洛浦县直</w:t>
      </w:r>
      <w:r>
        <w:rPr>
          <w:rFonts w:ascii="仿宋" w:hAnsi="仿宋" w:eastAsia="仿宋" w:cs="仿宋"/>
          <w:spacing w:val="-1"/>
          <w:sz w:val="34"/>
          <w:szCs w:val="34"/>
        </w:rPr>
        <w:t>属机关工作委员会2022年政府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性基</w:t>
      </w:r>
      <w:r>
        <w:rPr>
          <w:rFonts w:ascii="仿宋" w:hAnsi="仿宋" w:eastAsia="仿宋" w:cs="仿宋"/>
          <w:spacing w:val="-2"/>
          <w:sz w:val="34"/>
          <w:szCs w:val="34"/>
        </w:rPr>
        <w:t>金预算拨款情况说明</w:t>
      </w:r>
    </w:p>
    <w:p>
      <w:pPr>
        <w:spacing w:line="7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7" w:header="0" w:footer="0" w:gutter="0"/>
          <w:cols w:space="720" w:num="1"/>
        </w:sectPr>
      </w:pPr>
    </w:p>
    <w:p>
      <w:pPr>
        <w:spacing w:before="86" w:line="289" w:lineRule="auto"/>
        <w:ind w:left="3402" w:right="40" w:hanging="28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中共洛浦县直属机关工作委</w:t>
      </w:r>
      <w:r>
        <w:rPr>
          <w:rFonts w:ascii="黑体" w:hAnsi="黑体" w:eastAsia="黑体" w:cs="黑体"/>
          <w:sz w:val="42"/>
          <w:szCs w:val="42"/>
        </w:rPr>
        <w:t xml:space="preserve">员会 </w:t>
      </w:r>
      <w:r>
        <w:rPr>
          <w:rFonts w:ascii="黑体" w:hAnsi="黑体" w:eastAsia="黑体" w:cs="黑体"/>
          <w:spacing w:val="-6"/>
          <w:sz w:val="42"/>
          <w:szCs w:val="42"/>
        </w:rPr>
        <w:t>单</w:t>
      </w:r>
      <w:r>
        <w:rPr>
          <w:rFonts w:ascii="黑体" w:hAnsi="黑体" w:eastAsia="黑体" w:cs="黑体"/>
          <w:spacing w:val="-5"/>
          <w:sz w:val="42"/>
          <w:szCs w:val="42"/>
        </w:rPr>
        <w:t>位概况</w:t>
      </w:r>
    </w:p>
    <w:p>
      <w:pPr>
        <w:spacing w:before="93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6" w:line="279" w:lineRule="auto"/>
        <w:ind w:left="7" w:right="95" w:firstLine="116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贯彻</w:t>
      </w:r>
      <w:r>
        <w:rPr>
          <w:rFonts w:ascii="仿宋" w:hAnsi="仿宋" w:eastAsia="仿宋" w:cs="仿宋"/>
          <w:spacing w:val="-1"/>
          <w:sz w:val="34"/>
          <w:szCs w:val="34"/>
        </w:rPr>
        <w:t>执行党的路线、方针、政策，制定机关党的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建设规划，指导机关、企事业单位党的工作，抓好党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思想、组织、作风建设；指导机关基层党组织做好党</w:t>
      </w:r>
      <w:r>
        <w:rPr>
          <w:rFonts w:ascii="仿宋" w:hAnsi="仿宋" w:eastAsia="仿宋" w:cs="仿宋"/>
          <w:sz w:val="34"/>
          <w:szCs w:val="34"/>
        </w:rPr>
        <w:t xml:space="preserve">员 </w:t>
      </w:r>
      <w:r>
        <w:rPr>
          <w:rFonts w:ascii="仿宋" w:hAnsi="仿宋" w:eastAsia="仿宋" w:cs="仿宋"/>
          <w:spacing w:val="-1"/>
          <w:sz w:val="34"/>
          <w:szCs w:val="34"/>
        </w:rPr>
        <w:t>和干部、职工的思想政治工作；制定机关党组织发展</w:t>
      </w:r>
      <w:r>
        <w:rPr>
          <w:rFonts w:ascii="仿宋" w:hAnsi="仿宋" w:eastAsia="仿宋" w:cs="仿宋"/>
          <w:sz w:val="34"/>
          <w:szCs w:val="34"/>
        </w:rPr>
        <w:t xml:space="preserve">党 </w:t>
      </w:r>
      <w:r>
        <w:rPr>
          <w:rFonts w:ascii="仿宋" w:hAnsi="仿宋" w:eastAsia="仿宋" w:cs="仿宋"/>
          <w:spacing w:val="-1"/>
          <w:sz w:val="34"/>
          <w:szCs w:val="34"/>
        </w:rPr>
        <w:t>员工作规划，并组织实施；做好党费收缴和管理工作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；审批机关党组织</w:t>
      </w:r>
      <w:r>
        <w:rPr>
          <w:rFonts w:ascii="仿宋" w:hAnsi="仿宋" w:eastAsia="仿宋" w:cs="仿宋"/>
          <w:spacing w:val="-2"/>
          <w:sz w:val="34"/>
          <w:szCs w:val="34"/>
        </w:rPr>
        <w:t>的设置，领导班子的组成及书记、副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书记的职务任免；负责带领工会、共青团、妇联等群</w:t>
      </w:r>
      <w:r>
        <w:rPr>
          <w:rFonts w:ascii="仿宋" w:hAnsi="仿宋" w:eastAsia="仿宋" w:cs="仿宋"/>
          <w:sz w:val="34"/>
          <w:szCs w:val="34"/>
        </w:rPr>
        <w:t xml:space="preserve">众 </w:t>
      </w:r>
      <w:r>
        <w:rPr>
          <w:rFonts w:ascii="仿宋" w:hAnsi="仿宋" w:eastAsia="仿宋" w:cs="仿宋"/>
          <w:spacing w:val="-1"/>
          <w:sz w:val="34"/>
          <w:szCs w:val="34"/>
        </w:rPr>
        <w:t>组织工作；指导机关党组织加强党风和廉政建设，实</w:t>
      </w:r>
      <w:r>
        <w:rPr>
          <w:rFonts w:ascii="仿宋" w:hAnsi="仿宋" w:eastAsia="仿宋" w:cs="仿宋"/>
          <w:sz w:val="34"/>
          <w:szCs w:val="34"/>
        </w:rPr>
        <w:t xml:space="preserve">施 </w:t>
      </w:r>
      <w:r>
        <w:rPr>
          <w:rFonts w:ascii="仿宋" w:hAnsi="仿宋" w:eastAsia="仿宋" w:cs="仿宋"/>
          <w:spacing w:val="-1"/>
          <w:sz w:val="34"/>
          <w:szCs w:val="34"/>
        </w:rPr>
        <w:t>对党员特别是党员干部的监督，协同有关部门指导党</w:t>
      </w:r>
      <w:r>
        <w:rPr>
          <w:rFonts w:ascii="仿宋" w:hAnsi="仿宋" w:eastAsia="仿宋" w:cs="仿宋"/>
          <w:sz w:val="34"/>
          <w:szCs w:val="34"/>
        </w:rPr>
        <w:t xml:space="preserve">员 </w:t>
      </w:r>
      <w:r>
        <w:rPr>
          <w:rFonts w:ascii="仿宋" w:hAnsi="仿宋" w:eastAsia="仿宋" w:cs="仿宋"/>
          <w:spacing w:val="-1"/>
          <w:sz w:val="34"/>
          <w:szCs w:val="34"/>
        </w:rPr>
        <w:t>干部的民主生活会，定期了解党员和群众对领导班子</w:t>
      </w:r>
      <w:r>
        <w:rPr>
          <w:rFonts w:ascii="仿宋" w:hAnsi="仿宋" w:eastAsia="仿宋" w:cs="仿宋"/>
          <w:sz w:val="34"/>
          <w:szCs w:val="34"/>
        </w:rPr>
        <w:t xml:space="preserve">和 </w:t>
      </w:r>
      <w:r>
        <w:rPr>
          <w:rFonts w:ascii="仿宋" w:hAnsi="仿宋" w:eastAsia="仿宋" w:cs="仿宋"/>
          <w:spacing w:val="-1"/>
          <w:sz w:val="34"/>
          <w:szCs w:val="34"/>
        </w:rPr>
        <w:t>领导干部的意见，及时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反映情况</w:t>
      </w:r>
      <w:r>
        <w:rPr>
          <w:rFonts w:ascii="仿宋" w:hAnsi="仿宋" w:eastAsia="仿宋" w:cs="仿宋"/>
          <w:spacing w:val="-1"/>
          <w:sz w:val="34"/>
          <w:szCs w:val="34"/>
        </w:rPr>
        <w:t>；完成县委交办的其</w:t>
      </w:r>
      <w:r>
        <w:rPr>
          <w:rFonts w:ascii="仿宋" w:hAnsi="仿宋" w:eastAsia="仿宋" w:cs="仿宋"/>
          <w:sz w:val="34"/>
          <w:szCs w:val="34"/>
        </w:rPr>
        <w:t xml:space="preserve">他 </w:t>
      </w:r>
      <w:r>
        <w:rPr>
          <w:rFonts w:ascii="仿宋" w:hAnsi="仿宋" w:eastAsia="仿宋" w:cs="仿宋"/>
          <w:spacing w:val="-16"/>
          <w:sz w:val="34"/>
          <w:szCs w:val="34"/>
        </w:rPr>
        <w:t>工</w:t>
      </w:r>
      <w:r>
        <w:rPr>
          <w:rFonts w:ascii="仿宋" w:hAnsi="仿宋" w:eastAsia="仿宋" w:cs="仿宋"/>
          <w:spacing w:val="-15"/>
          <w:sz w:val="34"/>
          <w:szCs w:val="34"/>
        </w:rPr>
        <w:t>作。</w:t>
      </w:r>
    </w:p>
    <w:p>
      <w:pPr>
        <w:spacing w:before="158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31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中共洛浦县直属机关工作委员会单位无下属预算单</w:t>
      </w:r>
      <w:r>
        <w:rPr>
          <w:rFonts w:ascii="仿宋" w:hAnsi="仿宋" w:eastAsia="仿宋" w:cs="仿宋"/>
          <w:spacing w:val="-1"/>
          <w:sz w:val="34"/>
          <w:szCs w:val="34"/>
        </w:rPr>
        <w:t>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下设0个处室，分别是：无。</w:t>
      </w:r>
    </w:p>
    <w:p>
      <w:pPr>
        <w:spacing w:before="2" w:line="284" w:lineRule="auto"/>
        <w:ind w:right="65" w:firstLine="5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中共洛浦县直属机关工作委员会单位编制数6人，</w:t>
      </w:r>
      <w:r>
        <w:rPr>
          <w:rFonts w:ascii="仿宋" w:hAnsi="仿宋" w:eastAsia="仿宋" w:cs="仿宋"/>
          <w:spacing w:val="-1"/>
          <w:sz w:val="34"/>
          <w:szCs w:val="34"/>
        </w:rPr>
        <w:t>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有人数11人，其中：在职7人，</w:t>
      </w:r>
      <w:r>
        <w:rPr>
          <w:rFonts w:ascii="仿宋" w:hAnsi="仿宋" w:eastAsia="仿宋" w:cs="仿宋"/>
          <w:sz w:val="34"/>
          <w:szCs w:val="34"/>
        </w:rPr>
        <w:t xml:space="preserve">增加0人；退休4人，增加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4"/>
          <w:sz w:val="34"/>
          <w:szCs w:val="34"/>
        </w:rPr>
        <w:t>人；离休0人，增加0人。</w:t>
      </w:r>
    </w:p>
    <w:p>
      <w:pPr>
        <w:sectPr>
          <w:pgSz w:w="11900" w:h="16840"/>
          <w:pgMar w:top="903" w:right="1785" w:bottom="0" w:left="1734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编制单位：中共洛浦县直属机关工</w:t>
      </w:r>
      <w:r>
        <w:rPr>
          <w:rFonts w:ascii="仿宋" w:hAnsi="仿宋" w:eastAsia="仿宋" w:cs="仿宋"/>
          <w:sz w:val="20"/>
          <w:szCs w:val="20"/>
        </w:rPr>
        <w:t>作委员会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9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50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委办公厅(室)及相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9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9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9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1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1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23.03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8.21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28.86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28.86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28.5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28.5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.51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6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6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0.38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41.24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37.61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.63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5" w:right="57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98" w:lineRule="auto"/>
              <w:ind w:left="65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197" w:lineRule="auto"/>
              <w:ind w:left="66" w:right="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196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>
            <w:pPr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>
            <w:pPr>
              <w:spacing w:line="194" w:lineRule="auto"/>
              <w:ind w:left="6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>
            <w:pPr>
              <w:spacing w:line="230" w:lineRule="auto"/>
              <w:ind w:left="18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194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5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>
            <w:pPr>
              <w:spacing w:before="1" w:line="221" w:lineRule="auto"/>
              <w:ind w:left="12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7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>
            <w:pPr>
              <w:spacing w:line="230" w:lineRule="auto"/>
              <w:ind w:left="1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194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>
            <w:pPr>
              <w:tabs>
                <w:tab w:val="left" w:pos="182"/>
              </w:tabs>
              <w:spacing w:line="194" w:lineRule="auto"/>
              <w:ind w:left="8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>
            <w:pPr>
              <w:spacing w:line="208" w:lineRule="auto"/>
              <w:ind w:left="71" w:right="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61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>
            <w:pPr>
              <w:spacing w:line="194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6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>
            <w:pPr>
              <w:spacing w:line="194" w:lineRule="auto"/>
              <w:ind w:left="7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>
            <w:pPr>
              <w:spacing w:line="233" w:lineRule="auto"/>
              <w:ind w:left="1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75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before="66" w:line="203" w:lineRule="auto"/>
        <w:ind w:left="83" w:right="145" w:firstLine="2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中共洛浦县直属机关工作委员会2022年没有公共预算项目安排的支出，一般公共预算</w:t>
      </w:r>
      <w:r>
        <w:rPr>
          <w:rFonts w:ascii="仿宋" w:hAnsi="仿宋" w:eastAsia="仿宋" w:cs="仿宋"/>
          <w:sz w:val="20"/>
          <w:szCs w:val="20"/>
        </w:rPr>
        <w:t xml:space="preserve">项目支出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right="36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right="32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</w:t>
      </w:r>
      <w:r>
        <w:rPr>
          <w:rFonts w:ascii="仿宋" w:hAnsi="仿宋" w:eastAsia="仿宋" w:cs="仿宋"/>
          <w:spacing w:val="1"/>
          <w:sz w:val="20"/>
          <w:szCs w:val="20"/>
        </w:rPr>
        <w:t>直属机关工作委员会                                   单位:万元</w:t>
      </w:r>
    </w:p>
    <w:p>
      <w:pPr>
        <w:spacing w:line="8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03" w:lineRule="auto"/>
        <w:ind w:left="79" w:right="145" w:firstLine="2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中共洛浦县直属机关工作委员会2022年没有使用政府性基金预算拨款安排的支出，政</w:t>
      </w:r>
      <w:r>
        <w:rPr>
          <w:rFonts w:ascii="仿宋" w:hAnsi="仿宋" w:eastAsia="仿宋" w:cs="仿宋"/>
          <w:sz w:val="20"/>
          <w:szCs w:val="20"/>
        </w:rPr>
        <w:t xml:space="preserve">府性基金 </w:t>
      </w:r>
      <w:r>
        <w:rPr>
          <w:rFonts w:ascii="仿宋" w:hAnsi="仿宋" w:eastAsia="仿宋" w:cs="仿宋"/>
          <w:spacing w:val="-6"/>
          <w:sz w:val="20"/>
          <w:szCs w:val="20"/>
        </w:rPr>
        <w:t>预</w:t>
      </w:r>
      <w:r>
        <w:rPr>
          <w:rFonts w:ascii="仿宋" w:hAnsi="仿宋" w:eastAsia="仿宋" w:cs="仿宋"/>
          <w:spacing w:val="-5"/>
          <w:sz w:val="20"/>
          <w:szCs w:val="20"/>
        </w:rPr>
        <w:t>算</w:t>
      </w:r>
      <w:r>
        <w:rPr>
          <w:rFonts w:ascii="仿宋" w:hAnsi="仿宋" w:eastAsia="仿宋" w:cs="仿宋"/>
          <w:spacing w:val="-3"/>
          <w:sz w:val="20"/>
          <w:szCs w:val="20"/>
        </w:rPr>
        <w:t>支出情况表为空表。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一、关于中共洛浦县直属机关工作委员会2</w:t>
      </w:r>
      <w:r>
        <w:rPr>
          <w:rFonts w:ascii="黑体" w:hAnsi="黑体" w:eastAsia="黑体" w:cs="黑体"/>
          <w:sz w:val="34"/>
          <w:szCs w:val="34"/>
        </w:rPr>
        <w:t xml:space="preserve">022年收支 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>
      <w:pPr>
        <w:spacing w:before="5" w:line="276" w:lineRule="auto"/>
        <w:ind w:left="21" w:right="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按照全口径预算的原则，中共洛浦县直属机关工作委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员</w:t>
      </w:r>
      <w:r>
        <w:rPr>
          <w:rFonts w:ascii="仿宋" w:hAnsi="仿宋" w:eastAsia="仿宋" w:cs="仿宋"/>
          <w:spacing w:val="-12"/>
          <w:sz w:val="34"/>
          <w:szCs w:val="34"/>
        </w:rPr>
        <w:t>会</w:t>
      </w:r>
      <w:r>
        <w:rPr>
          <w:rFonts w:ascii="仿宋" w:hAnsi="仿宋" w:eastAsia="仿宋" w:cs="仿宋"/>
          <w:spacing w:val="-7"/>
          <w:sz w:val="34"/>
          <w:szCs w:val="34"/>
        </w:rPr>
        <w:t>2022年所有收入和支出均纳入单位预算管理。  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总</w:t>
      </w:r>
      <w:r>
        <w:rPr>
          <w:rFonts w:ascii="仿宋" w:hAnsi="仿宋" w:eastAsia="仿宋" w:cs="仿宋"/>
          <w:spacing w:val="-7"/>
          <w:sz w:val="34"/>
          <w:szCs w:val="34"/>
        </w:rPr>
        <w:t>预</w:t>
      </w:r>
      <w:r>
        <w:rPr>
          <w:rFonts w:ascii="仿宋" w:hAnsi="仿宋" w:eastAsia="仿宋" w:cs="仿宋"/>
          <w:spacing w:val="-5"/>
          <w:sz w:val="34"/>
          <w:szCs w:val="34"/>
        </w:rPr>
        <w:t>算141.24万元。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二、关于中共洛浦县直属机关工作委员会2</w:t>
      </w:r>
      <w:r>
        <w:rPr>
          <w:rFonts w:ascii="黑体" w:hAnsi="黑体" w:eastAsia="黑体" w:cs="黑体"/>
          <w:sz w:val="34"/>
          <w:szCs w:val="34"/>
        </w:rPr>
        <w:t xml:space="preserve">022年收入 </w:t>
      </w:r>
      <w:r>
        <w:rPr>
          <w:rFonts w:ascii="黑体" w:hAnsi="黑体" w:eastAsia="黑体" w:cs="黑体"/>
          <w:spacing w:val="-4"/>
          <w:sz w:val="34"/>
          <w:szCs w:val="34"/>
        </w:rPr>
        <w:t>预算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7" w:line="276" w:lineRule="auto"/>
        <w:ind w:right="6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中共洛浦县直属</w:t>
      </w:r>
      <w:r>
        <w:rPr>
          <w:rFonts w:ascii="仿宋" w:hAnsi="仿宋" w:eastAsia="仿宋" w:cs="仿宋"/>
          <w:spacing w:val="-3"/>
          <w:sz w:val="34"/>
          <w:szCs w:val="34"/>
        </w:rPr>
        <w:t>机</w:t>
      </w:r>
      <w:r>
        <w:rPr>
          <w:rFonts w:ascii="仿宋" w:hAnsi="仿宋" w:eastAsia="仿宋" w:cs="仿宋"/>
          <w:spacing w:val="-2"/>
          <w:sz w:val="34"/>
          <w:szCs w:val="34"/>
        </w:rPr>
        <w:t>关工作委员会收入预算141.24万元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，其中：一般公共预算141.24万元，占100.00%，  比</w:t>
      </w:r>
      <w:r>
        <w:rPr>
          <w:rFonts w:ascii="仿宋" w:hAnsi="仿宋" w:eastAsia="仿宋" w:cs="仿宋"/>
          <w:sz w:val="34"/>
          <w:szCs w:val="34"/>
        </w:rPr>
        <w:t xml:space="preserve">上 </w:t>
      </w:r>
      <w:r>
        <w:rPr>
          <w:rFonts w:ascii="仿宋" w:hAnsi="仿宋" w:eastAsia="仿宋" w:cs="仿宋"/>
          <w:spacing w:val="-1"/>
          <w:sz w:val="34"/>
          <w:szCs w:val="34"/>
        </w:rPr>
        <w:t>年预算增加58.26万元，增长7</w:t>
      </w:r>
      <w:r>
        <w:rPr>
          <w:rFonts w:ascii="仿宋" w:hAnsi="仿宋" w:eastAsia="仿宋" w:cs="仿宋"/>
          <w:sz w:val="34"/>
          <w:szCs w:val="34"/>
        </w:rPr>
        <w:t xml:space="preserve">0.21%，主要原因是我单位 </w:t>
      </w: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021年新调入正科级2人，工资调标。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三、关于中共洛浦县直属机关工作委员会202</w:t>
      </w:r>
      <w:r>
        <w:rPr>
          <w:rFonts w:ascii="黑体" w:hAnsi="黑体" w:eastAsia="黑体" w:cs="黑体"/>
          <w:sz w:val="34"/>
          <w:szCs w:val="34"/>
        </w:rPr>
        <w:t xml:space="preserve">2年支出 </w:t>
      </w:r>
      <w:r>
        <w:rPr>
          <w:rFonts w:ascii="黑体" w:hAnsi="黑体" w:eastAsia="黑体" w:cs="黑体"/>
          <w:spacing w:val="-4"/>
          <w:sz w:val="34"/>
          <w:szCs w:val="34"/>
        </w:rPr>
        <w:t>预算</w:t>
      </w:r>
      <w:r>
        <w:rPr>
          <w:rFonts w:ascii="黑体" w:hAnsi="黑体" w:eastAsia="黑体" w:cs="黑体"/>
          <w:spacing w:val="-2"/>
          <w:sz w:val="34"/>
          <w:szCs w:val="34"/>
        </w:rPr>
        <w:t>情况说明</w:t>
      </w:r>
    </w:p>
    <w:p>
      <w:pPr>
        <w:spacing w:before="3" w:line="276" w:lineRule="auto"/>
        <w:ind w:left="21" w:right="77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中共洛浦县直属机关工作委员会2022年支出预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41.24万元，其中：</w:t>
      </w:r>
    </w:p>
    <w:p>
      <w:pPr>
        <w:spacing w:before="5" w:line="276" w:lineRule="auto"/>
        <w:ind w:left="2"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</w:t>
      </w:r>
      <w:r>
        <w:rPr>
          <w:rFonts w:ascii="仿宋" w:hAnsi="仿宋" w:eastAsia="仿宋" w:cs="仿宋"/>
          <w:spacing w:val="-7"/>
          <w:sz w:val="34"/>
          <w:szCs w:val="34"/>
        </w:rPr>
        <w:t>本</w:t>
      </w:r>
      <w:r>
        <w:rPr>
          <w:rFonts w:ascii="仿宋" w:hAnsi="仿宋" w:eastAsia="仿宋" w:cs="仿宋"/>
          <w:spacing w:val="-6"/>
          <w:sz w:val="34"/>
          <w:szCs w:val="34"/>
        </w:rPr>
        <w:t>支出141.24万元，占100.00%，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58.26万元，增长70.21%，主要</w:t>
      </w:r>
      <w:r>
        <w:rPr>
          <w:rFonts w:ascii="仿宋" w:hAnsi="仿宋" w:eastAsia="仿宋" w:cs="仿宋"/>
          <w:sz w:val="34"/>
          <w:szCs w:val="34"/>
        </w:rPr>
        <w:t xml:space="preserve">原因是 我单位2021年新 </w:t>
      </w:r>
      <w:r>
        <w:rPr>
          <w:rFonts w:ascii="仿宋" w:hAnsi="仿宋" w:eastAsia="仿宋" w:cs="仿宋"/>
          <w:spacing w:val="-8"/>
          <w:sz w:val="34"/>
          <w:szCs w:val="34"/>
        </w:rPr>
        <w:t>调</w:t>
      </w:r>
      <w:r>
        <w:rPr>
          <w:rFonts w:ascii="仿宋" w:hAnsi="仿宋" w:eastAsia="仿宋" w:cs="仿宋"/>
          <w:spacing w:val="-7"/>
          <w:sz w:val="34"/>
          <w:szCs w:val="34"/>
        </w:rPr>
        <w:t>入</w:t>
      </w:r>
      <w:r>
        <w:rPr>
          <w:rFonts w:ascii="仿宋" w:hAnsi="仿宋" w:eastAsia="仿宋" w:cs="仿宋"/>
          <w:spacing w:val="-4"/>
          <w:sz w:val="34"/>
          <w:szCs w:val="34"/>
        </w:rPr>
        <w:t>正科级2人，工资调标。</w:t>
      </w:r>
    </w:p>
    <w:p>
      <w:pPr>
        <w:spacing w:before="2" w:line="288" w:lineRule="auto"/>
        <w:ind w:left="30" w:right="435" w:firstLine="45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目支出0万元，占0.00%，  比上年预算增加0万元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</w:t>
      </w:r>
      <w:r>
        <w:rPr>
          <w:rFonts w:ascii="仿宋" w:hAnsi="仿宋" w:eastAsia="仿宋" w:cs="仿宋"/>
          <w:spacing w:val="-4"/>
          <w:sz w:val="34"/>
          <w:szCs w:val="34"/>
        </w:rPr>
        <w:t>长0%，主要原因是我单位未安排项目。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</w:t>
      </w:r>
      <w:r>
        <w:rPr>
          <w:rFonts w:ascii="黑体" w:hAnsi="黑体" w:eastAsia="黑体" w:cs="黑体"/>
          <w:spacing w:val="-1"/>
          <w:sz w:val="34"/>
          <w:szCs w:val="34"/>
        </w:rPr>
        <w:t>浦县直属机关工作委员会2022年财政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拨款收支预算情况的总</w:t>
      </w:r>
      <w:r>
        <w:rPr>
          <w:rFonts w:ascii="黑体" w:hAnsi="黑体" w:eastAsia="黑体" w:cs="黑体"/>
          <w:sz w:val="34"/>
          <w:szCs w:val="34"/>
        </w:rPr>
        <w:t>体说明</w:t>
      </w:r>
    </w:p>
    <w:p>
      <w:pPr>
        <w:spacing w:before="10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2022年财政拨款收支总预算141.24万元。</w:t>
      </w:r>
    </w:p>
    <w:p>
      <w:pPr>
        <w:spacing w:before="101" w:line="277" w:lineRule="auto"/>
        <w:ind w:left="10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预算包括：一般公共预算141.24万元。</w:t>
      </w:r>
    </w:p>
    <w:p>
      <w:pPr>
        <w:spacing w:before="100" w:line="299" w:lineRule="auto"/>
        <w:ind w:left="26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2"/>
          <w:sz w:val="34"/>
          <w:szCs w:val="34"/>
        </w:rPr>
        <w:t>123.03万元，主要</w:t>
      </w:r>
      <w:r>
        <w:rPr>
          <w:rFonts w:ascii="仿宋" w:hAnsi="仿宋" w:eastAsia="仿宋" w:cs="仿宋"/>
          <w:spacing w:val="-1"/>
          <w:sz w:val="34"/>
          <w:szCs w:val="34"/>
        </w:rPr>
        <w:t>用于人员经费和公用经费等日常支出</w:t>
      </w:r>
    </w:p>
    <w:p>
      <w:pPr>
        <w:spacing w:before="148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6" w:line="289" w:lineRule="auto"/>
        <w:ind w:left="10" w:right="95" w:firstLine="65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社会保障和就业支出18.21万元，主要用于保障</w:t>
      </w:r>
      <w:r>
        <w:rPr>
          <w:rFonts w:ascii="仿宋" w:hAnsi="仿宋" w:eastAsia="仿宋" w:cs="仿宋"/>
          <w:sz w:val="34"/>
          <w:szCs w:val="34"/>
        </w:rPr>
        <w:t xml:space="preserve">单位 </w:t>
      </w:r>
      <w:r>
        <w:rPr>
          <w:rFonts w:ascii="仿宋" w:hAnsi="仿宋" w:eastAsia="仿宋" w:cs="仿宋"/>
          <w:spacing w:val="-6"/>
          <w:sz w:val="34"/>
          <w:szCs w:val="34"/>
        </w:rPr>
        <w:t>职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机关事业单位养老保险和职业年金支出。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2" w:line="289" w:lineRule="auto"/>
        <w:ind w:left="5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五、关于中共洛浦县直属机关工作委员会2022年</w:t>
      </w:r>
      <w:r>
        <w:rPr>
          <w:rFonts w:ascii="黑体" w:hAnsi="黑体" w:eastAsia="黑体" w:cs="黑体"/>
          <w:sz w:val="34"/>
          <w:szCs w:val="34"/>
        </w:rPr>
        <w:t xml:space="preserve">一般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算当年拨款情况说明</w:t>
      </w:r>
    </w:p>
    <w:p>
      <w:pPr>
        <w:spacing w:before="154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1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中共洛浦县直属机</w:t>
      </w:r>
      <w:r>
        <w:rPr>
          <w:rFonts w:ascii="仿宋" w:hAnsi="仿宋" w:eastAsia="仿宋" w:cs="仿宋"/>
          <w:spacing w:val="-3"/>
          <w:sz w:val="34"/>
          <w:szCs w:val="34"/>
        </w:rPr>
        <w:t>关</w:t>
      </w:r>
      <w:r>
        <w:rPr>
          <w:rFonts w:ascii="仿宋" w:hAnsi="仿宋" w:eastAsia="仿宋" w:cs="仿宋"/>
          <w:spacing w:val="-2"/>
          <w:sz w:val="34"/>
          <w:szCs w:val="34"/>
        </w:rPr>
        <w:t>工作委员会2022年一般公共预算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拨</w:t>
      </w:r>
      <w:r>
        <w:rPr>
          <w:rFonts w:ascii="仿宋" w:hAnsi="仿宋" w:eastAsia="仿宋" w:cs="仿宋"/>
          <w:spacing w:val="-6"/>
          <w:sz w:val="34"/>
          <w:szCs w:val="34"/>
        </w:rPr>
        <w:t>款</w:t>
      </w:r>
      <w:r>
        <w:rPr>
          <w:rFonts w:ascii="仿宋" w:hAnsi="仿宋" w:eastAsia="仿宋" w:cs="仿宋"/>
          <w:spacing w:val="-5"/>
          <w:sz w:val="34"/>
          <w:szCs w:val="34"/>
        </w:rPr>
        <w:t>合计141.24万元，其中：</w:t>
      </w:r>
    </w:p>
    <w:p>
      <w:pPr>
        <w:spacing w:before="5" w:line="276" w:lineRule="auto"/>
        <w:ind w:left="5" w:right="1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出141.24万元，  比上年预算增加58.26万元，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增长70.21%。主要原因是：我</w:t>
      </w:r>
      <w:r>
        <w:rPr>
          <w:rFonts w:ascii="仿宋" w:hAnsi="仿宋" w:eastAsia="仿宋" w:cs="仿宋"/>
          <w:sz w:val="34"/>
          <w:szCs w:val="34"/>
        </w:rPr>
        <w:t xml:space="preserve">单位2021年新调入正科级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人，工资调标。</w:t>
      </w:r>
    </w:p>
    <w:p>
      <w:pPr>
        <w:spacing w:before="2" w:line="288" w:lineRule="auto"/>
        <w:ind w:left="21" w:right="140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8"/>
          <w:sz w:val="34"/>
          <w:szCs w:val="34"/>
        </w:rPr>
        <w:t>项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4"/>
          <w:sz w:val="34"/>
          <w:szCs w:val="34"/>
        </w:rPr>
        <w:t>支出0万元，  比上年预算增加0万元，  增长0%。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主要原因是：我单位未安排项目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157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left="2"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一般公共服务支出(类)123.03万元，占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7</w:t>
      </w:r>
      <w:r>
        <w:rPr>
          <w:rFonts w:ascii="仿宋" w:hAnsi="仿宋" w:eastAsia="仿宋" w:cs="仿宋"/>
          <w:spacing w:val="-3"/>
          <w:sz w:val="34"/>
          <w:szCs w:val="34"/>
        </w:rPr>
        <w:t>.11%。</w:t>
      </w:r>
    </w:p>
    <w:p>
      <w:pPr>
        <w:spacing w:before="2" w:line="301" w:lineRule="auto"/>
        <w:ind w:left="26" w:right="111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社会保障和就业支出(类)18.21万元，占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2.89%。</w:t>
      </w:r>
    </w:p>
    <w:p>
      <w:pPr>
        <w:spacing w:before="109" w:line="221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8" w:line="277" w:lineRule="auto"/>
        <w:ind w:left="6" w:right="95" w:firstLine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.一般公共服务支出(类)党委办公厅(室)及相关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8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22"/>
          <w:sz w:val="34"/>
          <w:szCs w:val="34"/>
        </w:rPr>
        <w:t>1</w:t>
      </w:r>
      <w:r>
        <w:rPr>
          <w:rFonts w:ascii="仿宋" w:hAnsi="仿宋" w:eastAsia="仿宋" w:cs="仿宋"/>
          <w:spacing w:val="-20"/>
          <w:sz w:val="34"/>
          <w:szCs w:val="34"/>
        </w:rPr>
        <w:t>2</w:t>
      </w:r>
      <w:r>
        <w:rPr>
          <w:rFonts w:ascii="仿宋" w:hAnsi="仿宋" w:eastAsia="仿宋" w:cs="仿宋"/>
          <w:spacing w:val="-11"/>
          <w:sz w:val="34"/>
          <w:szCs w:val="34"/>
        </w:rPr>
        <w:t>3.03万元，  比上年预算数增加51.80万元，  增长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72.72%，主要原因是：我单位2021年</w:t>
      </w:r>
      <w:r>
        <w:rPr>
          <w:rFonts w:ascii="仿宋" w:hAnsi="仿宋" w:eastAsia="仿宋" w:cs="仿宋"/>
          <w:sz w:val="34"/>
          <w:szCs w:val="34"/>
        </w:rPr>
        <w:t xml:space="preserve">新调入正科级2人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9"/>
          <w:sz w:val="34"/>
          <w:szCs w:val="34"/>
        </w:rPr>
        <w:t>工资调标。</w:t>
      </w:r>
    </w:p>
    <w:p>
      <w:pPr>
        <w:tabs>
          <w:tab w:val="left" w:pos="178"/>
        </w:tabs>
        <w:spacing w:before="8" w:line="276" w:lineRule="auto"/>
        <w:ind w:left="5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):2022年预算数为12.14万元，</w:t>
      </w:r>
      <w:r>
        <w:rPr>
          <w:rFonts w:ascii="仿宋" w:hAnsi="仿宋" w:eastAsia="仿宋" w:cs="仿宋"/>
          <w:sz w:val="34"/>
          <w:szCs w:val="34"/>
        </w:rPr>
        <w:t xml:space="preserve">  比上年预算数增加    </w:t>
      </w:r>
      <w:r>
        <w:rPr>
          <w:rFonts w:ascii="仿宋" w:hAnsi="仿宋" w:eastAsia="仿宋" w:cs="仿宋"/>
          <w:spacing w:val="-10"/>
          <w:sz w:val="34"/>
          <w:szCs w:val="34"/>
        </w:rPr>
        <w:t>3.75</w:t>
      </w:r>
      <w:r>
        <w:rPr>
          <w:rFonts w:ascii="仿宋" w:hAnsi="仿宋" w:eastAsia="仿宋" w:cs="仿宋"/>
          <w:spacing w:val="-9"/>
          <w:sz w:val="34"/>
          <w:szCs w:val="34"/>
        </w:rPr>
        <w:t>万</w:t>
      </w:r>
      <w:r>
        <w:rPr>
          <w:rFonts w:ascii="仿宋" w:hAnsi="仿宋" w:eastAsia="仿宋" w:cs="仿宋"/>
          <w:spacing w:val="-5"/>
          <w:sz w:val="34"/>
          <w:szCs w:val="34"/>
        </w:rPr>
        <w:t>元，  增长44.70%，主要原因是：我单位2021年新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调</w:t>
      </w:r>
      <w:r>
        <w:rPr>
          <w:rFonts w:ascii="仿宋" w:hAnsi="仿宋" w:eastAsia="仿宋" w:cs="仿宋"/>
          <w:spacing w:val="-7"/>
          <w:sz w:val="34"/>
          <w:szCs w:val="34"/>
        </w:rPr>
        <w:t>入</w:t>
      </w:r>
      <w:r>
        <w:rPr>
          <w:rFonts w:ascii="仿宋" w:hAnsi="仿宋" w:eastAsia="仿宋" w:cs="仿宋"/>
          <w:spacing w:val="-4"/>
          <w:sz w:val="34"/>
          <w:szCs w:val="34"/>
        </w:rPr>
        <w:t>正科级2人，工资调标。</w:t>
      </w:r>
    </w:p>
    <w:p>
      <w:pPr>
        <w:tabs>
          <w:tab w:val="left" w:pos="178"/>
        </w:tabs>
        <w:spacing w:before="7" w:line="281" w:lineRule="auto"/>
        <w:ind w:right="90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3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为6.07万元，  比上年预算数增加2.71万元，  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80.65%，主要原因是：我</w:t>
      </w:r>
      <w:r>
        <w:rPr>
          <w:rFonts w:ascii="仿宋" w:hAnsi="仿宋" w:eastAsia="仿宋" w:cs="仿宋"/>
          <w:sz w:val="34"/>
          <w:szCs w:val="34"/>
        </w:rPr>
        <w:t xml:space="preserve">单位2021年新调入正科级2人 </w:t>
      </w:r>
      <w:r>
        <w:rPr>
          <w:rFonts w:ascii="仿宋" w:hAnsi="仿宋" w:eastAsia="仿宋" w:cs="仿宋"/>
          <w:spacing w:val="-9"/>
          <w:sz w:val="34"/>
          <w:szCs w:val="34"/>
        </w:rPr>
        <w:t>，</w:t>
      </w:r>
      <w:r>
        <w:rPr>
          <w:rFonts w:ascii="仿宋" w:hAnsi="仿宋" w:eastAsia="仿宋" w:cs="仿宋"/>
          <w:spacing w:val="-8"/>
          <w:sz w:val="34"/>
          <w:szCs w:val="34"/>
        </w:rPr>
        <w:t>工资调标。</w:t>
      </w:r>
    </w:p>
    <w:p>
      <w:pPr>
        <w:spacing w:before="154" w:line="277" w:lineRule="auto"/>
        <w:ind w:left="2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六、关于中共洛浦县直属机关工作委员会2022年一</w:t>
      </w:r>
      <w:r>
        <w:rPr>
          <w:rFonts w:ascii="黑体" w:hAnsi="黑体" w:eastAsia="黑体" w:cs="黑体"/>
          <w:sz w:val="34"/>
          <w:szCs w:val="34"/>
        </w:rPr>
        <w:t xml:space="preserve">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算基本支出情况说明</w:t>
      </w:r>
    </w:p>
    <w:p>
      <w:pPr>
        <w:spacing w:before="3" w:line="276" w:lineRule="auto"/>
        <w:ind w:left="9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中共洛浦县直属机</w:t>
      </w:r>
      <w:r>
        <w:rPr>
          <w:rFonts w:ascii="仿宋" w:hAnsi="仿宋" w:eastAsia="仿宋" w:cs="仿宋"/>
          <w:spacing w:val="-3"/>
          <w:sz w:val="34"/>
          <w:szCs w:val="34"/>
        </w:rPr>
        <w:t>关</w:t>
      </w:r>
      <w:r>
        <w:rPr>
          <w:rFonts w:ascii="仿宋" w:hAnsi="仿宋" w:eastAsia="仿宋" w:cs="仿宋"/>
          <w:spacing w:val="-2"/>
          <w:sz w:val="34"/>
          <w:szCs w:val="34"/>
        </w:rPr>
        <w:t>工作委员会2022年一般公共预算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</w:t>
      </w:r>
      <w:r>
        <w:rPr>
          <w:rFonts w:ascii="仿宋" w:hAnsi="仿宋" w:eastAsia="仿宋" w:cs="仿宋"/>
          <w:spacing w:val="-5"/>
          <w:sz w:val="34"/>
          <w:szCs w:val="34"/>
        </w:rPr>
        <w:t>支出141.24万元，其中：</w:t>
      </w:r>
    </w:p>
    <w:p>
      <w:pPr>
        <w:spacing w:before="9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经费137.61万元，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 xml:space="preserve">疗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>
      <w:pPr>
        <w:spacing w:before="3" w:line="288" w:lineRule="auto"/>
        <w:ind w:left="17" w:right="319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公用</w:t>
      </w:r>
      <w:r>
        <w:rPr>
          <w:rFonts w:ascii="仿宋" w:hAnsi="仿宋" w:eastAsia="仿宋" w:cs="仿宋"/>
          <w:spacing w:val="-11"/>
          <w:sz w:val="34"/>
          <w:szCs w:val="34"/>
        </w:rPr>
        <w:t>经</w:t>
      </w:r>
      <w:r>
        <w:rPr>
          <w:rFonts w:ascii="仿宋" w:hAnsi="仿宋" w:eastAsia="仿宋" w:cs="仿宋"/>
          <w:spacing w:val="-9"/>
          <w:sz w:val="34"/>
          <w:szCs w:val="34"/>
        </w:rPr>
        <w:t>费3.63万元，  主要包括：办公费、</w:t>
      </w:r>
      <w:r>
        <w:rPr>
          <w:rFonts w:hint="eastAsia" w:ascii="仿宋" w:hAnsi="仿宋" w:eastAsia="仿宋" w:cs="仿宋"/>
          <w:spacing w:val="-9"/>
          <w:sz w:val="34"/>
          <w:szCs w:val="34"/>
          <w:lang w:val="en-US" w:eastAsia="zh-CN"/>
        </w:rPr>
        <w:t>工会经费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57" w:line="289" w:lineRule="auto"/>
        <w:ind w:left="2"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七、关于中共洛浦县直属机</w:t>
      </w:r>
      <w:r>
        <w:rPr>
          <w:rFonts w:ascii="黑体" w:hAnsi="黑体" w:eastAsia="黑体" w:cs="黑体"/>
          <w:sz w:val="34"/>
          <w:szCs w:val="34"/>
        </w:rPr>
        <w:t xml:space="preserve">关工作委员会2022年一般 </w:t>
      </w:r>
      <w:r>
        <w:rPr>
          <w:rFonts w:ascii="黑体" w:hAnsi="黑体" w:eastAsia="黑体" w:cs="黑体"/>
          <w:spacing w:val="-2"/>
          <w:sz w:val="34"/>
          <w:szCs w:val="34"/>
        </w:rPr>
        <w:t>公共预</w:t>
      </w:r>
      <w:r>
        <w:rPr>
          <w:rFonts w:ascii="黑体" w:hAnsi="黑体" w:eastAsia="黑体" w:cs="黑体"/>
          <w:spacing w:val="-1"/>
          <w:sz w:val="34"/>
          <w:szCs w:val="34"/>
        </w:rPr>
        <w:t>算项目支出情况说明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70" w:line="289" w:lineRule="auto"/>
        <w:ind w:left="37" w:right="9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中共洛浦县直属机</w:t>
      </w:r>
      <w:r>
        <w:rPr>
          <w:rFonts w:ascii="仿宋" w:hAnsi="仿宋" w:eastAsia="仿宋" w:cs="仿宋"/>
          <w:spacing w:val="-3"/>
          <w:sz w:val="34"/>
          <w:szCs w:val="34"/>
        </w:rPr>
        <w:t>关</w:t>
      </w:r>
      <w:r>
        <w:rPr>
          <w:rFonts w:ascii="仿宋" w:hAnsi="仿宋" w:eastAsia="仿宋" w:cs="仿宋"/>
          <w:spacing w:val="-2"/>
          <w:sz w:val="34"/>
          <w:szCs w:val="34"/>
        </w:rPr>
        <w:t>工作委员会2022年没有公共预算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7"/>
          <w:sz w:val="34"/>
          <w:szCs w:val="34"/>
        </w:rPr>
        <w:t>目安排的支出。</w:t>
      </w:r>
    </w:p>
    <w:p>
      <w:pPr>
        <w:spacing w:before="154" w:line="277" w:lineRule="auto"/>
        <w:ind w:left="29"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八、关于中共洛浦县直属机关工</w:t>
      </w:r>
      <w:r>
        <w:rPr>
          <w:rFonts w:ascii="黑体" w:hAnsi="黑体" w:eastAsia="黑体" w:cs="黑体"/>
          <w:sz w:val="34"/>
          <w:szCs w:val="34"/>
        </w:rPr>
        <w:t xml:space="preserve">作委员会2022年一般 </w:t>
      </w:r>
      <w:r>
        <w:rPr>
          <w:rFonts w:ascii="黑体" w:hAnsi="黑体" w:eastAsia="黑体" w:cs="黑体"/>
          <w:spacing w:val="-1"/>
          <w:sz w:val="34"/>
          <w:szCs w:val="34"/>
        </w:rPr>
        <w:t>公共预算“三公”经费预算情况说</w:t>
      </w:r>
      <w:r>
        <w:rPr>
          <w:rFonts w:ascii="黑体" w:hAnsi="黑体" w:eastAsia="黑体" w:cs="黑体"/>
          <w:sz w:val="34"/>
          <w:szCs w:val="34"/>
        </w:rPr>
        <w:t>明</w:t>
      </w:r>
    </w:p>
    <w:p>
      <w:pPr>
        <w:spacing w:before="6" w:line="276" w:lineRule="auto"/>
        <w:ind w:right="65" w:firstLine="5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中共洛浦县直属机</w:t>
      </w:r>
      <w:r>
        <w:rPr>
          <w:rFonts w:ascii="仿宋" w:hAnsi="仿宋" w:eastAsia="仿宋" w:cs="仿宋"/>
          <w:spacing w:val="-3"/>
          <w:sz w:val="34"/>
          <w:szCs w:val="34"/>
        </w:rPr>
        <w:t>关</w:t>
      </w:r>
      <w:r>
        <w:rPr>
          <w:rFonts w:ascii="仿宋" w:hAnsi="仿宋" w:eastAsia="仿宋" w:cs="仿宋"/>
          <w:spacing w:val="-2"/>
          <w:sz w:val="34"/>
          <w:szCs w:val="34"/>
        </w:rPr>
        <w:t>工作委员会2022年一般公共预算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“</w:t>
      </w:r>
      <w:r>
        <w:rPr>
          <w:rFonts w:ascii="仿宋" w:hAnsi="仿宋" w:eastAsia="仿宋" w:cs="仿宋"/>
          <w:spacing w:val="14"/>
          <w:sz w:val="34"/>
          <w:szCs w:val="34"/>
        </w:rPr>
        <w:t>三公”经费数为2.5万元，其中：因公出国(境)费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"/>
          <w:sz w:val="34"/>
          <w:szCs w:val="34"/>
        </w:rPr>
        <w:t>0万元，公务用车购置费0万</w:t>
      </w:r>
      <w:r>
        <w:rPr>
          <w:rFonts w:ascii="仿宋" w:hAnsi="仿宋" w:eastAsia="仿宋" w:cs="仿宋"/>
          <w:sz w:val="34"/>
          <w:szCs w:val="34"/>
        </w:rPr>
        <w:t xml:space="preserve">元，公务用车运行费2.5万元 </w:t>
      </w:r>
      <w:r>
        <w:rPr>
          <w:rFonts w:ascii="仿宋" w:hAnsi="仿宋" w:eastAsia="仿宋" w:cs="仿宋"/>
          <w:spacing w:val="-3"/>
          <w:sz w:val="34"/>
          <w:szCs w:val="34"/>
        </w:rPr>
        <w:t>，公务接待费0万元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3" w:line="276" w:lineRule="auto"/>
        <w:ind w:left="59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6" w:line="281" w:lineRule="auto"/>
        <w:ind w:left="27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未安排预算。公务用车购置费增加</w:t>
      </w:r>
      <w:r>
        <w:rPr>
          <w:rFonts w:ascii="仿宋" w:hAnsi="仿宋" w:eastAsia="仿宋" w:cs="仿宋"/>
          <w:sz w:val="34"/>
          <w:szCs w:val="34"/>
        </w:rPr>
        <w:t xml:space="preserve">0万元，增长0%，主要 </w:t>
      </w:r>
      <w:r>
        <w:rPr>
          <w:rFonts w:ascii="仿宋" w:hAnsi="仿宋" w:eastAsia="仿宋" w:cs="仿宋"/>
          <w:spacing w:val="-1"/>
          <w:sz w:val="34"/>
          <w:szCs w:val="34"/>
        </w:rPr>
        <w:t>原因是未安排预算。公务用车运行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1"/>
          <w:sz w:val="34"/>
          <w:szCs w:val="34"/>
        </w:rPr>
        <w:t>0%，主要原因是较上年比无变化</w:t>
      </w:r>
      <w:r>
        <w:rPr>
          <w:rFonts w:ascii="仿宋" w:hAnsi="仿宋" w:eastAsia="仿宋" w:cs="仿宋"/>
          <w:sz w:val="34"/>
          <w:szCs w:val="34"/>
        </w:rPr>
        <w:t xml:space="preserve">。公务接待费增加0万元 </w:t>
      </w:r>
      <w:r>
        <w:rPr>
          <w:rFonts w:ascii="仿宋" w:hAnsi="仿宋" w:eastAsia="仿宋" w:cs="仿宋"/>
          <w:spacing w:val="-6"/>
          <w:sz w:val="34"/>
          <w:szCs w:val="34"/>
        </w:rPr>
        <w:t>，增</w:t>
      </w:r>
      <w:r>
        <w:rPr>
          <w:rFonts w:ascii="仿宋" w:hAnsi="仿宋" w:eastAsia="仿宋" w:cs="仿宋"/>
          <w:spacing w:val="-3"/>
          <w:sz w:val="34"/>
          <w:szCs w:val="34"/>
        </w:rPr>
        <w:t>长0%，主要原因是未安排预算。</w:t>
      </w:r>
    </w:p>
    <w:p>
      <w:pPr>
        <w:spacing w:before="156" w:line="277" w:lineRule="auto"/>
        <w:ind w:left="26"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九、关于中共洛浦县直属机关工作委员会2022</w:t>
      </w:r>
      <w:r>
        <w:rPr>
          <w:rFonts w:ascii="黑体" w:hAnsi="黑体" w:eastAsia="黑体" w:cs="黑体"/>
          <w:sz w:val="34"/>
          <w:szCs w:val="34"/>
        </w:rPr>
        <w:t xml:space="preserve">年政府 </w:t>
      </w:r>
      <w:r>
        <w:rPr>
          <w:rFonts w:ascii="黑体" w:hAnsi="黑体" w:eastAsia="黑体" w:cs="黑体"/>
          <w:spacing w:val="-2"/>
          <w:sz w:val="34"/>
          <w:szCs w:val="34"/>
        </w:rPr>
        <w:t>性基</w:t>
      </w:r>
      <w:r>
        <w:rPr>
          <w:rFonts w:ascii="黑体" w:hAnsi="黑体" w:eastAsia="黑体" w:cs="黑体"/>
          <w:spacing w:val="-1"/>
          <w:sz w:val="34"/>
          <w:szCs w:val="34"/>
        </w:rPr>
        <w:t>金预算拨款情况说明</w:t>
      </w:r>
    </w:p>
    <w:p>
      <w:pPr>
        <w:spacing w:before="3" w:line="285" w:lineRule="auto"/>
        <w:ind w:left="38"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中共洛浦县直属机</w:t>
      </w:r>
      <w:r>
        <w:rPr>
          <w:rFonts w:ascii="仿宋" w:hAnsi="仿宋" w:eastAsia="仿宋" w:cs="仿宋"/>
          <w:spacing w:val="-3"/>
          <w:sz w:val="34"/>
          <w:szCs w:val="34"/>
        </w:rPr>
        <w:t>关</w:t>
      </w:r>
      <w:r>
        <w:rPr>
          <w:rFonts w:ascii="仿宋" w:hAnsi="仿宋" w:eastAsia="仿宋" w:cs="仿宋"/>
          <w:spacing w:val="-2"/>
          <w:sz w:val="34"/>
          <w:szCs w:val="34"/>
        </w:rPr>
        <w:t>工作委员会2022年没有使用政府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金预算拨款安排的支出，政府性基金预算支出情况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表</w:t>
      </w:r>
      <w:r>
        <w:rPr>
          <w:rFonts w:ascii="仿宋" w:hAnsi="仿宋" w:eastAsia="仿宋" w:cs="仿宋"/>
          <w:spacing w:val="-11"/>
          <w:sz w:val="34"/>
          <w:szCs w:val="34"/>
        </w:rPr>
        <w:t>为空表。</w:t>
      </w:r>
    </w:p>
    <w:p>
      <w:pPr>
        <w:spacing w:before="152" w:line="221" w:lineRule="auto"/>
        <w:ind w:left="51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1" w:line="249" w:lineRule="auto"/>
        <w:ind w:left="509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2022年，中共洛浦县直属机关工</w:t>
      </w:r>
      <w:r>
        <w:rPr>
          <w:rFonts w:ascii="仿宋" w:hAnsi="仿宋" w:eastAsia="仿宋" w:cs="仿宋"/>
          <w:sz w:val="34"/>
          <w:szCs w:val="34"/>
        </w:rPr>
        <w:t>作委员会本级及下属</w:t>
      </w:r>
    </w:p>
    <w:p>
      <w:pPr>
        <w:spacing w:before="106" w:line="249" w:lineRule="auto"/>
        <w:ind w:left="37" w:right="65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0 家行政单位和 0 家事业单</w:t>
      </w:r>
      <w:r>
        <w:rPr>
          <w:rFonts w:ascii="仿宋" w:hAnsi="仿宋" w:eastAsia="仿宋" w:cs="仿宋"/>
          <w:sz w:val="34"/>
          <w:szCs w:val="34"/>
        </w:rPr>
        <w:t xml:space="preserve">位的机关运行经费财政拨款 </w:t>
      </w:r>
      <w:r>
        <w:rPr>
          <w:rFonts w:ascii="仿宋" w:hAnsi="仿宋" w:eastAsia="仿宋" w:cs="仿宋"/>
          <w:spacing w:val="-11"/>
          <w:sz w:val="34"/>
          <w:szCs w:val="34"/>
        </w:rPr>
        <w:t>预</w:t>
      </w:r>
      <w:r>
        <w:rPr>
          <w:rFonts w:ascii="仿宋" w:hAnsi="仿宋" w:eastAsia="仿宋" w:cs="仿宋"/>
          <w:spacing w:val="-7"/>
          <w:sz w:val="34"/>
          <w:szCs w:val="34"/>
        </w:rPr>
        <w:t>算3.63万元，  比上年预算减少3.54万元，下降</w:t>
      </w:r>
    </w:p>
    <w:p>
      <w:pPr>
        <w:spacing w:before="102" w:line="241" w:lineRule="auto"/>
        <w:ind w:left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49.37%。</w:t>
      </w:r>
      <w:r>
        <w:rPr>
          <w:rFonts w:ascii="仿宋" w:hAnsi="仿宋" w:eastAsia="仿宋" w:cs="仿宋"/>
          <w:spacing w:val="-2"/>
          <w:sz w:val="34"/>
          <w:szCs w:val="34"/>
        </w:rPr>
        <w:t>主要原因是财政缩减支出。</w:t>
      </w:r>
    </w:p>
    <w:p>
      <w:pPr>
        <w:spacing w:before="266" w:line="223" w:lineRule="auto"/>
        <w:ind w:left="52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>
      <w:pPr>
        <w:spacing w:before="69" w:line="277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2022年，中共洛浦县直属机关工</w:t>
      </w:r>
      <w:r>
        <w:rPr>
          <w:rFonts w:ascii="仿宋" w:hAnsi="仿宋" w:eastAsia="仿宋" w:cs="仿宋"/>
          <w:sz w:val="34"/>
          <w:szCs w:val="34"/>
        </w:rPr>
        <w:t xml:space="preserve">作委员会政府采购预 </w:t>
      </w:r>
      <w:r>
        <w:rPr>
          <w:rFonts w:ascii="仿宋" w:hAnsi="仿宋" w:eastAsia="仿宋" w:cs="仿宋"/>
          <w:spacing w:val="-1"/>
          <w:sz w:val="34"/>
          <w:szCs w:val="34"/>
        </w:rPr>
        <w:t>算0万元，其中：政府采购货物预算0万元，政府采</w:t>
      </w:r>
      <w:r>
        <w:rPr>
          <w:rFonts w:ascii="仿宋" w:hAnsi="仿宋" w:eastAsia="仿宋" w:cs="仿宋"/>
          <w:sz w:val="34"/>
          <w:szCs w:val="34"/>
        </w:rPr>
        <w:t xml:space="preserve">购工 </w:t>
      </w:r>
      <w:r>
        <w:rPr>
          <w:rFonts w:ascii="仿宋" w:hAnsi="仿宋" w:eastAsia="仿宋" w:cs="仿宋"/>
          <w:spacing w:val="-6"/>
          <w:sz w:val="34"/>
          <w:szCs w:val="34"/>
        </w:rPr>
        <w:t>程预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3"/>
          <w:sz w:val="34"/>
          <w:szCs w:val="34"/>
        </w:rPr>
        <w:t>0万元，政府采购服务预算0万元。</w:t>
      </w:r>
    </w:p>
    <w:p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截至2021年底，中共洛浦县直属机关工作委员会</w:t>
      </w:r>
      <w:r>
        <w:rPr>
          <w:rFonts w:ascii="仿宋" w:hAnsi="仿宋" w:eastAsia="仿宋" w:cs="仿宋"/>
          <w:sz w:val="34"/>
          <w:szCs w:val="34"/>
        </w:rPr>
        <w:t xml:space="preserve">及下 </w:t>
      </w:r>
      <w:r>
        <w:rPr>
          <w:rFonts w:ascii="仿宋" w:hAnsi="仿宋" w:eastAsia="仿宋" w:cs="仿宋"/>
          <w:spacing w:val="-2"/>
          <w:sz w:val="34"/>
          <w:szCs w:val="34"/>
        </w:rPr>
        <w:t>属各预</w:t>
      </w:r>
      <w:r>
        <w:rPr>
          <w:rFonts w:ascii="仿宋" w:hAnsi="仿宋" w:eastAsia="仿宋" w:cs="仿宋"/>
          <w:spacing w:val="-1"/>
          <w:sz w:val="34"/>
          <w:szCs w:val="34"/>
        </w:rPr>
        <w:t>算单位占用使用国有资产总体情况为</w:t>
      </w:r>
    </w:p>
    <w:p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 xml:space="preserve">车0辆，价值 0万元；其 </w:t>
      </w:r>
      <w:r>
        <w:rPr>
          <w:rFonts w:ascii="仿宋" w:hAnsi="仿宋" w:eastAsia="仿宋" w:cs="仿宋"/>
          <w:spacing w:val="-5"/>
          <w:sz w:val="34"/>
          <w:szCs w:val="34"/>
        </w:rPr>
        <w:t>他</w:t>
      </w:r>
      <w:r>
        <w:rPr>
          <w:rFonts w:ascii="仿宋" w:hAnsi="仿宋" w:eastAsia="仿宋" w:cs="仿宋"/>
          <w:spacing w:val="-4"/>
          <w:sz w:val="34"/>
          <w:szCs w:val="34"/>
        </w:rPr>
        <w:t>车辆 0辆，价值0万元。</w:t>
      </w:r>
    </w:p>
    <w:p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4.其他资</w:t>
      </w:r>
      <w:r>
        <w:rPr>
          <w:rFonts w:ascii="仿宋" w:hAnsi="仿宋" w:eastAsia="仿宋" w:cs="仿宋"/>
          <w:spacing w:val="-3"/>
          <w:sz w:val="34"/>
          <w:szCs w:val="34"/>
        </w:rPr>
        <w:t>产</w:t>
      </w:r>
      <w:r>
        <w:rPr>
          <w:rFonts w:ascii="仿宋" w:hAnsi="仿宋" w:eastAsia="仿宋" w:cs="仿宋"/>
          <w:spacing w:val="-2"/>
          <w:sz w:val="34"/>
          <w:szCs w:val="34"/>
        </w:rPr>
        <w:t>价值6.63万元。</w:t>
      </w:r>
    </w:p>
    <w:p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10" w:right="23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0个 </w:t>
      </w:r>
      <w:r>
        <w:rPr>
          <w:rFonts w:ascii="仿宋" w:hAnsi="仿宋" w:eastAsia="仿宋" w:cs="仿宋"/>
          <w:spacing w:val="10"/>
          <w:sz w:val="34"/>
          <w:szCs w:val="34"/>
        </w:rPr>
        <w:t>，涉及</w:t>
      </w:r>
      <w:r>
        <w:rPr>
          <w:rFonts w:ascii="仿宋" w:hAnsi="仿宋" w:eastAsia="仿宋" w:cs="仿宋"/>
          <w:spacing w:val="9"/>
          <w:sz w:val="34"/>
          <w:szCs w:val="34"/>
        </w:rPr>
        <w:t>预</w:t>
      </w:r>
      <w:r>
        <w:rPr>
          <w:rFonts w:ascii="仿宋" w:hAnsi="仿宋" w:eastAsia="仿宋" w:cs="仿宋"/>
          <w:spacing w:val="5"/>
          <w:sz w:val="34"/>
          <w:szCs w:val="34"/>
        </w:rPr>
        <w:t>算金额 0万元。具体情况见下表(按项目分别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填</w:t>
      </w:r>
      <w:r>
        <w:rPr>
          <w:rFonts w:ascii="仿宋" w:hAnsi="仿宋" w:eastAsia="仿宋" w:cs="仿宋"/>
          <w:spacing w:val="17"/>
          <w:sz w:val="34"/>
          <w:szCs w:val="34"/>
        </w:rPr>
        <w:t>报)：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4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7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35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XX单位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79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XXXX</w:t>
            </w:r>
            <w:r>
              <w:rPr>
                <w:rFonts w:ascii="仿宋" w:hAnsi="仿宋" w:eastAsia="仿宋" w:cs="仿宋"/>
                <w:sz w:val="20"/>
                <w:szCs w:val="20"/>
              </w:rPr>
              <w:t>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208" w:righ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4" w:right="95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8" w:lineRule="auto"/>
              <w:ind w:left="407" w:right="94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506" w:right="97" w:hanging="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总体目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19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14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910" w:right="95" w:hanging="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指标值(包含数字及文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描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504" w:right="95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404" w:right="95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359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23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中共</w:t>
      </w:r>
      <w:r>
        <w:rPr>
          <w:rFonts w:ascii="仿宋" w:hAnsi="仿宋" w:eastAsia="仿宋" w:cs="仿宋"/>
          <w:spacing w:val="-7"/>
          <w:sz w:val="34"/>
          <w:szCs w:val="34"/>
        </w:rPr>
        <w:t>洛</w:t>
      </w:r>
      <w:r>
        <w:rPr>
          <w:rFonts w:ascii="仿宋" w:hAnsi="仿宋" w:eastAsia="仿宋" w:cs="仿宋"/>
          <w:spacing w:val="-4"/>
          <w:sz w:val="34"/>
          <w:szCs w:val="34"/>
        </w:rPr>
        <w:t>浦县直属机关工作委员会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F534BD7"/>
    <w:rsid w:val="658203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5984</Words>
  <Characters>6999</Characters>
  <TotalTime>10</TotalTime>
  <ScaleCrop>false</ScaleCrop>
  <LinksUpToDate>false</LinksUpToDate>
  <CharactersWithSpaces>7681</CharactersWithSpaces>
  <Application>WPS Office_11.8.2.8621_F1E327BC-269C-435d-A152-05C5408002CA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lypzm</dc:creator>
  <cp:lastModifiedBy>Administrator</cp:lastModifiedBy>
  <dcterms:modified xsi:type="dcterms:W3CDTF">2024-08-13T07:58:03Z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2022-07-31T12:09:24Z</vt:filetime>
  </property>
  <property fmtid="{D5CDD505-2E9C-101B-9397-08002B2CF9AE}" pid="4" name="KSOProductBuildVer">
    <vt:lpwstr>2052-11.8.2.8621</vt:lpwstr>
  </property>
  <property fmtid="{D5CDD505-2E9C-101B-9397-08002B2CF9AE}" pid="5" name="ICV">
    <vt:lpwstr>27F96696D039456EBA321FB9B485069F</vt:lpwstr>
  </property>
</Properties>
</file>