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136" w:line="402" w:lineRule="auto"/>
        <w:ind w:left="2528" w:right="985" w:hanging="1050"/>
        <w:rPr>
          <w:rFonts w:ascii="黑体" w:hAnsi="黑体" w:eastAsia="黑体" w:cs="黑体"/>
          <w:sz w:val="42"/>
          <w:szCs w:val="42"/>
        </w:rPr>
      </w:pPr>
      <w:r>
        <w:rPr>
          <w:rFonts w:ascii="黑体" w:hAnsi="黑体" w:eastAsia="黑体" w:cs="黑体"/>
          <w:spacing w:val="-1"/>
          <w:sz w:val="42"/>
          <w:szCs w:val="42"/>
        </w:rPr>
        <w:t>洛浦县拜什托格拉克乡人民政府</w:t>
      </w:r>
      <w:r>
        <w:rPr>
          <w:rFonts w:ascii="黑体" w:hAnsi="黑体" w:eastAsia="黑体" w:cs="黑体"/>
          <w:sz w:val="42"/>
          <w:szCs w:val="42"/>
        </w:rPr>
        <w:t xml:space="preserve"> </w:t>
      </w: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left="484" w:right="265" w:hanging="14"/>
        <w:rPr>
          <w:rFonts w:ascii="仿宋" w:hAnsi="仿宋" w:eastAsia="仿宋" w:cs="仿宋"/>
          <w:sz w:val="34"/>
          <w:szCs w:val="34"/>
        </w:rPr>
      </w:pPr>
      <w:r>
        <w:rPr>
          <w:rFonts w:ascii="黑体" w:hAnsi="黑体" w:eastAsia="黑体" w:cs="黑体"/>
          <w:spacing w:val="-1"/>
          <w:sz w:val="34"/>
          <w:szCs w:val="34"/>
        </w:rPr>
        <w:t>第一部分 洛浦县拜什托格拉克</w:t>
      </w:r>
      <w:r>
        <w:rPr>
          <w:rFonts w:ascii="黑体" w:hAnsi="黑体" w:eastAsia="黑体" w:cs="黑体"/>
          <w:sz w:val="34"/>
          <w:szCs w:val="34"/>
        </w:rPr>
        <w:t xml:space="preserve">乡人民政府单位概况 </w:t>
      </w:r>
      <w:r>
        <w:rPr>
          <w:rFonts w:ascii="仿宋" w:hAnsi="仿宋" w:eastAsia="仿宋" w:cs="仿宋"/>
          <w:spacing w:val="-4"/>
          <w:sz w:val="34"/>
          <w:szCs w:val="34"/>
        </w:rPr>
        <w:t>一、主要职能</w:t>
      </w:r>
    </w:p>
    <w:p>
      <w:pPr>
        <w:spacing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1"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5"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2" w:right="95" w:firstLine="482"/>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于洛浦县拜什托格拉克乡人民政府2022年收支</w:t>
      </w:r>
      <w:r>
        <w:rPr>
          <w:rFonts w:ascii="仿宋" w:hAnsi="仿宋" w:eastAsia="仿宋" w:cs="仿宋"/>
          <w:sz w:val="34"/>
          <w:szCs w:val="34"/>
        </w:rPr>
        <w:t xml:space="preserve"> </w:t>
      </w:r>
      <w:r>
        <w:rPr>
          <w:rFonts w:ascii="仿宋" w:hAnsi="仿宋" w:eastAsia="仿宋" w:cs="仿宋"/>
          <w:spacing w:val="-4"/>
          <w:sz w:val="34"/>
          <w:szCs w:val="34"/>
        </w:rPr>
        <w:t>预算</w:t>
      </w:r>
      <w:r>
        <w:rPr>
          <w:rFonts w:ascii="仿宋" w:hAnsi="仿宋" w:eastAsia="仿宋" w:cs="仿宋"/>
          <w:spacing w:val="-3"/>
          <w:sz w:val="34"/>
          <w:szCs w:val="34"/>
        </w:rPr>
        <w:t>情</w:t>
      </w:r>
      <w:r>
        <w:rPr>
          <w:rFonts w:ascii="仿宋" w:hAnsi="仿宋" w:eastAsia="仿宋" w:cs="仿宋"/>
          <w:spacing w:val="-2"/>
          <w:sz w:val="34"/>
          <w:szCs w:val="34"/>
        </w:rPr>
        <w:t>况的总体说明</w:t>
      </w:r>
    </w:p>
    <w:p>
      <w:pPr>
        <w:spacing w:before="3" w:line="276" w:lineRule="auto"/>
        <w:ind w:left="2" w:right="95" w:firstLine="488"/>
        <w:rPr>
          <w:rFonts w:ascii="仿宋" w:hAnsi="仿宋" w:eastAsia="仿宋" w:cs="仿宋"/>
          <w:sz w:val="34"/>
          <w:szCs w:val="34"/>
        </w:rPr>
      </w:pPr>
      <w:r>
        <w:rPr>
          <w:rFonts w:ascii="仿宋" w:hAnsi="仿宋" w:eastAsia="仿宋" w:cs="仿宋"/>
          <w:spacing w:val="-2"/>
          <w:sz w:val="34"/>
          <w:szCs w:val="34"/>
        </w:rPr>
        <w:t>二、关于洛浦县拜什</w:t>
      </w:r>
      <w:r>
        <w:rPr>
          <w:rFonts w:ascii="仿宋" w:hAnsi="仿宋" w:eastAsia="仿宋" w:cs="仿宋"/>
          <w:spacing w:val="-1"/>
          <w:sz w:val="34"/>
          <w:szCs w:val="34"/>
        </w:rPr>
        <w:t>托格拉克乡人民政府2022年收入</w:t>
      </w:r>
      <w:r>
        <w:rPr>
          <w:rFonts w:ascii="仿宋" w:hAnsi="仿宋" w:eastAsia="仿宋" w:cs="仿宋"/>
          <w:sz w:val="34"/>
          <w:szCs w:val="34"/>
        </w:rPr>
        <w:t xml:space="preserve"> </w:t>
      </w:r>
      <w:r>
        <w:rPr>
          <w:rFonts w:ascii="仿宋" w:hAnsi="仿宋" w:eastAsia="仿宋" w:cs="仿宋"/>
          <w:spacing w:val="-6"/>
          <w:sz w:val="34"/>
          <w:szCs w:val="34"/>
        </w:rPr>
        <w:t>预</w:t>
      </w:r>
      <w:r>
        <w:rPr>
          <w:rFonts w:ascii="仿宋" w:hAnsi="仿宋" w:eastAsia="仿宋" w:cs="仿宋"/>
          <w:spacing w:val="-3"/>
          <w:sz w:val="34"/>
          <w:szCs w:val="34"/>
        </w:rPr>
        <w:t>算情况说明</w:t>
      </w:r>
    </w:p>
    <w:p>
      <w:pPr>
        <w:spacing w:before="4" w:line="276" w:lineRule="auto"/>
        <w:ind w:left="2" w:right="95" w:firstLine="486"/>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拜什托格拉克乡人民政府2022年支出</w:t>
      </w:r>
      <w:r>
        <w:rPr>
          <w:rFonts w:ascii="仿宋" w:hAnsi="仿宋" w:eastAsia="仿宋" w:cs="仿宋"/>
          <w:sz w:val="34"/>
          <w:szCs w:val="34"/>
        </w:rPr>
        <w:t xml:space="preserve"> </w:t>
      </w:r>
      <w:r>
        <w:rPr>
          <w:rFonts w:ascii="仿宋" w:hAnsi="仿宋" w:eastAsia="仿宋" w:cs="仿宋"/>
          <w:spacing w:val="-6"/>
          <w:sz w:val="34"/>
          <w:szCs w:val="34"/>
        </w:rPr>
        <w:t>预</w:t>
      </w:r>
      <w:r>
        <w:rPr>
          <w:rFonts w:ascii="仿宋" w:hAnsi="仿宋" w:eastAsia="仿宋" w:cs="仿宋"/>
          <w:spacing w:val="-3"/>
          <w:sz w:val="34"/>
          <w:szCs w:val="34"/>
        </w:rPr>
        <w:t>算情况说明</w:t>
      </w:r>
    </w:p>
    <w:p>
      <w:pPr>
        <w:spacing w:before="3" w:line="276" w:lineRule="auto"/>
        <w:ind w:right="95" w:firstLine="520"/>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拜什托格拉克乡人民政府2022年财政</w:t>
      </w:r>
      <w:r>
        <w:rPr>
          <w:rFonts w:ascii="仿宋" w:hAnsi="仿宋" w:eastAsia="仿宋" w:cs="仿宋"/>
          <w:sz w:val="34"/>
          <w:szCs w:val="34"/>
        </w:rPr>
        <w:t xml:space="preserve"> </w:t>
      </w:r>
      <w:r>
        <w:rPr>
          <w:rFonts w:ascii="仿宋" w:hAnsi="仿宋" w:eastAsia="仿宋" w:cs="仿宋"/>
          <w:spacing w:val="-2"/>
          <w:sz w:val="34"/>
          <w:szCs w:val="34"/>
        </w:rPr>
        <w:t>拨款收支预算情况</w:t>
      </w:r>
      <w:r>
        <w:rPr>
          <w:rFonts w:ascii="仿宋" w:hAnsi="仿宋" w:eastAsia="仿宋" w:cs="仿宋"/>
          <w:spacing w:val="-1"/>
          <w:sz w:val="34"/>
          <w:szCs w:val="34"/>
        </w:rPr>
        <w:t>的总体说明</w:t>
      </w:r>
    </w:p>
    <w:p>
      <w:pPr>
        <w:spacing w:before="3" w:line="276" w:lineRule="auto"/>
        <w:ind w:left="6" w:right="95" w:firstLine="478"/>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于洛浦县拜什托格拉克乡人民政府2022年一般</w:t>
      </w:r>
      <w:r>
        <w:rPr>
          <w:rFonts w:ascii="仿宋" w:hAnsi="仿宋" w:eastAsia="仿宋" w:cs="仿宋"/>
          <w:sz w:val="34"/>
          <w:szCs w:val="34"/>
        </w:rPr>
        <w:t xml:space="preserve"> </w:t>
      </w:r>
      <w:r>
        <w:rPr>
          <w:rFonts w:ascii="仿宋" w:hAnsi="仿宋" w:eastAsia="仿宋" w:cs="仿宋"/>
          <w:spacing w:val="-4"/>
          <w:sz w:val="34"/>
          <w:szCs w:val="34"/>
        </w:rPr>
        <w:t>公</w:t>
      </w:r>
      <w:r>
        <w:rPr>
          <w:rFonts w:ascii="仿宋" w:hAnsi="仿宋" w:eastAsia="仿宋" w:cs="仿宋"/>
          <w:spacing w:val="-3"/>
          <w:sz w:val="34"/>
          <w:szCs w:val="34"/>
        </w:rPr>
        <w:t>共</w:t>
      </w:r>
      <w:r>
        <w:rPr>
          <w:rFonts w:ascii="仿宋" w:hAnsi="仿宋" w:eastAsia="仿宋" w:cs="仿宋"/>
          <w:spacing w:val="-2"/>
          <w:sz w:val="34"/>
          <w:szCs w:val="34"/>
        </w:rPr>
        <w:t>预算当年拨款情况说明</w:t>
      </w:r>
    </w:p>
    <w:p>
      <w:pPr>
        <w:spacing w:before="4" w:line="288" w:lineRule="auto"/>
        <w:ind w:left="6" w:right="95" w:firstLine="475"/>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、关于洛浦县拜什托格拉克乡人民政府2022年一般</w:t>
      </w:r>
      <w:r>
        <w:rPr>
          <w:rFonts w:ascii="仿宋" w:hAnsi="仿宋" w:eastAsia="仿宋" w:cs="仿宋"/>
          <w:sz w:val="34"/>
          <w:szCs w:val="34"/>
        </w:rPr>
        <w:t xml:space="preserve"> </w:t>
      </w:r>
      <w:r>
        <w:rPr>
          <w:rFonts w:ascii="仿宋" w:hAnsi="仿宋" w:eastAsia="仿宋" w:cs="仿宋"/>
          <w:spacing w:val="-4"/>
          <w:sz w:val="34"/>
          <w:szCs w:val="34"/>
        </w:rPr>
        <w:t>公</w:t>
      </w:r>
      <w:r>
        <w:rPr>
          <w:rFonts w:ascii="仿宋" w:hAnsi="仿宋" w:eastAsia="仿宋" w:cs="仿宋"/>
          <w:spacing w:val="-3"/>
          <w:sz w:val="34"/>
          <w:szCs w:val="34"/>
        </w:rPr>
        <w:t>共</w:t>
      </w:r>
      <w:r>
        <w:rPr>
          <w:rFonts w:ascii="仿宋" w:hAnsi="仿宋" w:eastAsia="仿宋" w:cs="仿宋"/>
          <w:spacing w:val="-2"/>
          <w:sz w:val="34"/>
          <w:szCs w:val="34"/>
        </w:rPr>
        <w:t>预算基本支出情况说明</w:t>
      </w:r>
    </w:p>
    <w:p>
      <w:pPr>
        <w:sectPr>
          <w:pgSz w:w="11900" w:h="16840"/>
          <w:pgMar w:top="903" w:right="1785" w:bottom="0" w:left="1742" w:header="0" w:footer="0" w:gutter="0"/>
          <w:cols w:space="720" w:num="1"/>
        </w:sectPr>
      </w:pPr>
    </w:p>
    <w:p>
      <w:pPr>
        <w:spacing w:before="69" w:line="277" w:lineRule="auto"/>
        <w:ind w:left="1" w:right="95" w:firstLine="480"/>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浦县拜什托格拉克乡人民政府2022年一般</w:t>
      </w:r>
      <w:r>
        <w:rPr>
          <w:rFonts w:ascii="仿宋" w:hAnsi="仿宋" w:eastAsia="仿宋" w:cs="仿宋"/>
          <w:sz w:val="34"/>
          <w:szCs w:val="34"/>
        </w:rPr>
        <w:t xml:space="preserve"> </w:t>
      </w:r>
      <w:r>
        <w:rPr>
          <w:rFonts w:ascii="仿宋" w:hAnsi="仿宋" w:eastAsia="仿宋" w:cs="仿宋"/>
          <w:spacing w:val="-4"/>
          <w:sz w:val="34"/>
          <w:szCs w:val="34"/>
        </w:rPr>
        <w:t>公</w:t>
      </w:r>
      <w:r>
        <w:rPr>
          <w:rFonts w:ascii="仿宋" w:hAnsi="仿宋" w:eastAsia="仿宋" w:cs="仿宋"/>
          <w:spacing w:val="-3"/>
          <w:sz w:val="34"/>
          <w:szCs w:val="34"/>
        </w:rPr>
        <w:t>共</w:t>
      </w:r>
      <w:r>
        <w:rPr>
          <w:rFonts w:ascii="仿宋" w:hAnsi="仿宋" w:eastAsia="仿宋" w:cs="仿宋"/>
          <w:spacing w:val="-2"/>
          <w:sz w:val="34"/>
          <w:szCs w:val="34"/>
        </w:rPr>
        <w:t>预算项目支出情况说明</w:t>
      </w:r>
    </w:p>
    <w:p>
      <w:pPr>
        <w:spacing w:before="3" w:line="276" w:lineRule="auto"/>
        <w:ind w:left="1" w:right="95" w:firstLine="472"/>
        <w:rPr>
          <w:rFonts w:ascii="仿宋" w:hAnsi="仿宋" w:eastAsia="仿宋" w:cs="仿宋"/>
          <w:sz w:val="34"/>
          <w:szCs w:val="34"/>
        </w:rPr>
      </w:pPr>
      <w:r>
        <w:rPr>
          <w:rFonts w:ascii="仿宋" w:hAnsi="仿宋" w:eastAsia="仿宋" w:cs="仿宋"/>
          <w:spacing w:val="-1"/>
          <w:sz w:val="34"/>
          <w:szCs w:val="34"/>
        </w:rPr>
        <w:t>八、关于洛浦县拜什托格拉克乡人民政府2022</w:t>
      </w:r>
      <w:r>
        <w:rPr>
          <w:rFonts w:ascii="仿宋" w:hAnsi="仿宋" w:eastAsia="仿宋" w:cs="仿宋"/>
          <w:sz w:val="34"/>
          <w:szCs w:val="34"/>
        </w:rPr>
        <w:t xml:space="preserve">年一般 </w:t>
      </w:r>
      <w:r>
        <w:rPr>
          <w:rFonts w:ascii="仿宋" w:hAnsi="仿宋" w:eastAsia="仿宋" w:cs="仿宋"/>
          <w:spacing w:val="-2"/>
          <w:sz w:val="34"/>
          <w:szCs w:val="34"/>
        </w:rPr>
        <w:t>公共预算“三公”经费预算</w:t>
      </w:r>
      <w:r>
        <w:rPr>
          <w:rFonts w:ascii="仿宋" w:hAnsi="仿宋" w:eastAsia="仿宋" w:cs="仿宋"/>
          <w:spacing w:val="-1"/>
          <w:sz w:val="34"/>
          <w:szCs w:val="34"/>
        </w:rPr>
        <w:t>情况说明</w:t>
      </w:r>
    </w:p>
    <w:p>
      <w:pPr>
        <w:spacing w:before="3" w:line="276" w:lineRule="auto"/>
        <w:ind w:right="95" w:firstLine="486"/>
        <w:rPr>
          <w:rFonts w:ascii="仿宋" w:hAnsi="仿宋" w:eastAsia="仿宋" w:cs="仿宋"/>
          <w:sz w:val="34"/>
          <w:szCs w:val="34"/>
        </w:rPr>
      </w:pPr>
      <w:r>
        <w:rPr>
          <w:rFonts w:ascii="仿宋" w:hAnsi="仿宋" w:eastAsia="仿宋" w:cs="仿宋"/>
          <w:spacing w:val="-2"/>
          <w:sz w:val="34"/>
          <w:szCs w:val="34"/>
        </w:rPr>
        <w:t>九、关于洛浦县拜什托</w:t>
      </w:r>
      <w:r>
        <w:rPr>
          <w:rFonts w:ascii="仿宋" w:hAnsi="仿宋" w:eastAsia="仿宋" w:cs="仿宋"/>
          <w:spacing w:val="-1"/>
          <w:sz w:val="34"/>
          <w:szCs w:val="34"/>
        </w:rPr>
        <w:t>格拉克乡人民政府2022年政府</w:t>
      </w:r>
      <w:r>
        <w:rPr>
          <w:rFonts w:ascii="仿宋" w:hAnsi="仿宋" w:eastAsia="仿宋" w:cs="仿宋"/>
          <w:sz w:val="34"/>
          <w:szCs w:val="34"/>
        </w:rPr>
        <w:t xml:space="preserve"> </w:t>
      </w:r>
      <w:r>
        <w:rPr>
          <w:rFonts w:ascii="仿宋" w:hAnsi="仿宋" w:eastAsia="仿宋" w:cs="仿宋"/>
          <w:spacing w:val="-4"/>
          <w:sz w:val="34"/>
          <w:szCs w:val="34"/>
        </w:rPr>
        <w:t>性基</w:t>
      </w:r>
      <w:r>
        <w:rPr>
          <w:rFonts w:ascii="仿宋" w:hAnsi="仿宋" w:eastAsia="仿宋" w:cs="仿宋"/>
          <w:spacing w:val="-2"/>
          <w:sz w:val="34"/>
          <w:szCs w:val="34"/>
        </w:rPr>
        <w:t>金预算拨款情况说明</w:t>
      </w:r>
    </w:p>
    <w:p>
      <w:pPr>
        <w:spacing w:line="710" w:lineRule="exact"/>
        <w:ind w:left="484"/>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465"/>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47" w:header="0" w:footer="0" w:gutter="0"/>
          <w:cols w:space="720" w:num="1"/>
        </w:sectPr>
      </w:pPr>
    </w:p>
    <w:p>
      <w:pPr>
        <w:spacing w:before="86" w:line="289" w:lineRule="auto"/>
        <w:ind w:left="3395" w:right="40" w:hanging="2816"/>
        <w:rPr>
          <w:rFonts w:ascii="黑体" w:hAnsi="黑体" w:eastAsia="黑体" w:cs="黑体"/>
          <w:sz w:val="42"/>
          <w:szCs w:val="42"/>
        </w:rPr>
      </w:pPr>
      <w:r>
        <w:rPr>
          <w:rFonts w:ascii="黑体" w:hAnsi="黑体" w:eastAsia="黑体" w:cs="黑体"/>
          <w:spacing w:val="-1"/>
          <w:sz w:val="42"/>
          <w:szCs w:val="42"/>
        </w:rPr>
        <w:t>第一部分 洛浦县拜什托格拉克乡人民</w:t>
      </w:r>
      <w:r>
        <w:rPr>
          <w:rFonts w:ascii="黑体" w:hAnsi="黑体" w:eastAsia="黑体" w:cs="黑体"/>
          <w:sz w:val="42"/>
          <w:szCs w:val="42"/>
        </w:rPr>
        <w:t xml:space="preserve">政府 </w:t>
      </w:r>
      <w:r>
        <w:rPr>
          <w:rFonts w:ascii="黑体" w:hAnsi="黑体" w:eastAsia="黑体" w:cs="黑体"/>
          <w:spacing w:val="-6"/>
          <w:sz w:val="42"/>
          <w:szCs w:val="42"/>
        </w:rPr>
        <w:t>单</w:t>
      </w:r>
      <w:r>
        <w:rPr>
          <w:rFonts w:ascii="黑体" w:hAnsi="黑体" w:eastAsia="黑体" w:cs="黑体"/>
          <w:spacing w:val="-5"/>
          <w:sz w:val="42"/>
          <w:szCs w:val="42"/>
        </w:rPr>
        <w:t>位概况</w:t>
      </w:r>
    </w:p>
    <w:p>
      <w:pPr>
        <w:spacing w:before="93" w:line="222" w:lineRule="auto"/>
        <w:ind w:left="477"/>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99" w:line="222" w:lineRule="auto"/>
        <w:ind w:left="656"/>
        <w:rPr>
          <w:rFonts w:ascii="仿宋" w:hAnsi="仿宋" w:eastAsia="仿宋" w:cs="仿宋"/>
          <w:sz w:val="34"/>
          <w:szCs w:val="34"/>
        </w:rPr>
      </w:pPr>
      <w:r>
        <w:rPr>
          <w:rFonts w:ascii="仿宋" w:hAnsi="仿宋" w:eastAsia="仿宋" w:cs="仿宋"/>
          <w:spacing w:val="-4"/>
          <w:sz w:val="34"/>
          <w:szCs w:val="34"/>
        </w:rPr>
        <w:t>一、主要职能</w:t>
      </w:r>
    </w:p>
    <w:p>
      <w:pPr>
        <w:spacing w:before="99" w:line="266" w:lineRule="auto"/>
        <w:ind w:left="1" w:right="235"/>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1"/>
          <w:sz w:val="34"/>
          <w:szCs w:val="34"/>
        </w:rPr>
        <w:t>一)制定和组织实施经济，科技和社会发展计划，制</w:t>
      </w:r>
      <w:r>
        <w:rPr>
          <w:rFonts w:ascii="仿宋" w:hAnsi="仿宋" w:eastAsia="仿宋" w:cs="仿宋"/>
          <w:sz w:val="34"/>
          <w:szCs w:val="34"/>
        </w:rPr>
        <w:t xml:space="preserve"> </w:t>
      </w:r>
      <w:r>
        <w:rPr>
          <w:rFonts w:ascii="仿宋" w:hAnsi="仿宋" w:eastAsia="仿宋" w:cs="仿宋"/>
          <w:spacing w:val="-1"/>
          <w:sz w:val="34"/>
          <w:szCs w:val="34"/>
        </w:rPr>
        <w:t>定资源开发技术改造和产业结构调整方案，组织指导</w:t>
      </w:r>
      <w:r>
        <w:rPr>
          <w:rFonts w:ascii="仿宋" w:hAnsi="仿宋" w:eastAsia="仿宋" w:cs="仿宋"/>
          <w:sz w:val="34"/>
          <w:szCs w:val="34"/>
        </w:rPr>
        <w:t xml:space="preserve">好 </w:t>
      </w:r>
      <w:r>
        <w:rPr>
          <w:rFonts w:ascii="仿宋" w:hAnsi="仿宋" w:eastAsia="仿宋" w:cs="仿宋"/>
          <w:spacing w:val="-1"/>
          <w:sz w:val="34"/>
          <w:szCs w:val="34"/>
        </w:rPr>
        <w:t>各业生产搞好商品流通，协调好本乡与外地区的经济</w:t>
      </w:r>
      <w:r>
        <w:rPr>
          <w:rFonts w:ascii="仿宋" w:hAnsi="仿宋" w:eastAsia="仿宋" w:cs="仿宋"/>
          <w:sz w:val="34"/>
          <w:szCs w:val="34"/>
        </w:rPr>
        <w:t xml:space="preserve">交 </w:t>
      </w:r>
      <w:r>
        <w:rPr>
          <w:rFonts w:ascii="仿宋" w:hAnsi="仿宋" w:eastAsia="仿宋" w:cs="仿宋"/>
          <w:spacing w:val="-1"/>
          <w:sz w:val="34"/>
          <w:szCs w:val="34"/>
        </w:rPr>
        <w:t>流与合作，抓好招商引资，人才引进项目开发，不断</w:t>
      </w:r>
      <w:r>
        <w:rPr>
          <w:rFonts w:ascii="仿宋" w:hAnsi="仿宋" w:eastAsia="仿宋" w:cs="仿宋"/>
          <w:sz w:val="34"/>
          <w:szCs w:val="34"/>
        </w:rPr>
        <w:t xml:space="preserve">培 </w:t>
      </w:r>
      <w:r>
        <w:rPr>
          <w:rFonts w:ascii="仿宋" w:hAnsi="仿宋" w:eastAsia="仿宋" w:cs="仿宋"/>
          <w:spacing w:val="-6"/>
          <w:sz w:val="34"/>
          <w:szCs w:val="34"/>
        </w:rPr>
        <w:t>育</w:t>
      </w:r>
      <w:r>
        <w:rPr>
          <w:rFonts w:ascii="仿宋" w:hAnsi="仿宋" w:eastAsia="仿宋" w:cs="仿宋"/>
          <w:spacing w:val="-5"/>
          <w:sz w:val="34"/>
          <w:szCs w:val="34"/>
        </w:rPr>
        <w:t>市</w:t>
      </w:r>
      <w:r>
        <w:rPr>
          <w:rFonts w:ascii="仿宋" w:hAnsi="仿宋" w:eastAsia="仿宋" w:cs="仿宋"/>
          <w:spacing w:val="-3"/>
          <w:sz w:val="34"/>
          <w:szCs w:val="34"/>
        </w:rPr>
        <w:t>场体系，组织经济运行，促进经济发展。</w:t>
      </w:r>
    </w:p>
    <w:p>
      <w:pPr>
        <w:spacing w:before="101" w:line="263"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二)制定并组织实施村镇建设规划，部署重点工程建</w:t>
      </w:r>
      <w:r>
        <w:rPr>
          <w:rFonts w:ascii="仿宋" w:hAnsi="仿宋" w:eastAsia="仿宋" w:cs="仿宋"/>
          <w:sz w:val="34"/>
          <w:szCs w:val="34"/>
        </w:rPr>
        <w:t xml:space="preserve"> </w:t>
      </w:r>
      <w:r>
        <w:rPr>
          <w:rFonts w:ascii="仿宋" w:hAnsi="仿宋" w:eastAsia="仿宋" w:cs="仿宋"/>
          <w:spacing w:val="-1"/>
          <w:sz w:val="34"/>
          <w:szCs w:val="34"/>
        </w:rPr>
        <w:t>设，地方道路建设及公共设施水利设施的管理，负</w:t>
      </w:r>
      <w:r>
        <w:rPr>
          <w:rFonts w:ascii="仿宋" w:hAnsi="仿宋" w:eastAsia="仿宋" w:cs="仿宋"/>
          <w:sz w:val="34"/>
          <w:szCs w:val="34"/>
        </w:rPr>
        <w:t xml:space="preserve">责土 </w:t>
      </w:r>
      <w:r>
        <w:rPr>
          <w:rFonts w:ascii="仿宋" w:hAnsi="仿宋" w:eastAsia="仿宋" w:cs="仿宋"/>
          <w:spacing w:val="-1"/>
          <w:sz w:val="34"/>
          <w:szCs w:val="34"/>
        </w:rPr>
        <w:t>地，林木，水等自然资源和生态环境的保护，做好</w:t>
      </w:r>
      <w:r>
        <w:rPr>
          <w:rFonts w:ascii="仿宋" w:hAnsi="仿宋" w:eastAsia="仿宋" w:cs="仿宋"/>
          <w:sz w:val="34"/>
          <w:szCs w:val="34"/>
        </w:rPr>
        <w:t xml:space="preserve">护林 </w:t>
      </w:r>
      <w:r>
        <w:rPr>
          <w:rFonts w:ascii="仿宋" w:hAnsi="仿宋" w:eastAsia="仿宋" w:cs="仿宋"/>
          <w:spacing w:val="-14"/>
          <w:sz w:val="34"/>
          <w:szCs w:val="34"/>
        </w:rPr>
        <w:t>防</w:t>
      </w:r>
      <w:r>
        <w:rPr>
          <w:rFonts w:ascii="仿宋" w:hAnsi="仿宋" w:eastAsia="仿宋" w:cs="仿宋"/>
          <w:spacing w:val="-10"/>
          <w:sz w:val="34"/>
          <w:szCs w:val="34"/>
        </w:rPr>
        <w:t>火工作。</w:t>
      </w:r>
    </w:p>
    <w:p>
      <w:pPr>
        <w:spacing w:before="101" w:line="263" w:lineRule="auto"/>
        <w:ind w:left="2" w:right="235" w:hanging="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三)负责本行政区域内的民政，文化教育，卫生，体</w:t>
      </w:r>
      <w:r>
        <w:rPr>
          <w:rFonts w:ascii="仿宋" w:hAnsi="仿宋" w:eastAsia="仿宋" w:cs="仿宋"/>
          <w:sz w:val="34"/>
          <w:szCs w:val="34"/>
        </w:rPr>
        <w:t xml:space="preserve"> </w:t>
      </w:r>
      <w:r>
        <w:rPr>
          <w:rFonts w:ascii="仿宋" w:hAnsi="仿宋" w:eastAsia="仿宋" w:cs="仿宋"/>
          <w:spacing w:val="-1"/>
          <w:sz w:val="34"/>
          <w:szCs w:val="34"/>
        </w:rPr>
        <w:t>育等社会公益事业的综合性工作，维护一切经济单位和</w:t>
      </w:r>
      <w:r>
        <w:rPr>
          <w:rFonts w:ascii="仿宋" w:hAnsi="仿宋" w:eastAsia="仿宋" w:cs="仿宋"/>
          <w:sz w:val="34"/>
          <w:szCs w:val="34"/>
        </w:rPr>
        <w:t xml:space="preserve"> </w:t>
      </w:r>
      <w:r>
        <w:rPr>
          <w:rFonts w:ascii="仿宋" w:hAnsi="仿宋" w:eastAsia="仿宋" w:cs="仿宋"/>
          <w:spacing w:val="-1"/>
          <w:sz w:val="34"/>
          <w:szCs w:val="34"/>
        </w:rPr>
        <w:t>个人的正当经济权益，取缔非法经济活动，调节和处理</w:t>
      </w:r>
      <w:r>
        <w:rPr>
          <w:rFonts w:ascii="仿宋" w:hAnsi="仿宋" w:eastAsia="仿宋" w:cs="仿宋"/>
          <w:sz w:val="34"/>
          <w:szCs w:val="34"/>
        </w:rPr>
        <w:t xml:space="preserve"> </w:t>
      </w:r>
      <w:r>
        <w:rPr>
          <w:rFonts w:ascii="仿宋" w:hAnsi="仿宋" w:eastAsia="仿宋" w:cs="仿宋"/>
          <w:spacing w:val="-6"/>
          <w:sz w:val="34"/>
          <w:szCs w:val="34"/>
        </w:rPr>
        <w:t>民事纠纷</w:t>
      </w:r>
      <w:r>
        <w:rPr>
          <w:rFonts w:ascii="仿宋" w:hAnsi="仿宋" w:eastAsia="仿宋" w:cs="仿宋"/>
          <w:spacing w:val="-3"/>
          <w:sz w:val="34"/>
          <w:szCs w:val="34"/>
        </w:rPr>
        <w:t>，打击刑事犯罪维护社会稳定。</w:t>
      </w:r>
    </w:p>
    <w:p>
      <w:pPr>
        <w:spacing w:before="104" w:line="250" w:lineRule="auto"/>
        <w:ind w:left="1" w:right="260"/>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四)按计划组织本级财政收入的征收，完成国家财政</w:t>
      </w:r>
      <w:r>
        <w:rPr>
          <w:rFonts w:ascii="仿宋" w:hAnsi="仿宋" w:eastAsia="仿宋" w:cs="仿宋"/>
          <w:sz w:val="34"/>
          <w:szCs w:val="34"/>
        </w:rPr>
        <w:t xml:space="preserve"> </w:t>
      </w:r>
      <w:r>
        <w:rPr>
          <w:rFonts w:ascii="仿宋" w:hAnsi="仿宋" w:eastAsia="仿宋" w:cs="仿宋"/>
          <w:spacing w:val="-6"/>
          <w:sz w:val="34"/>
          <w:szCs w:val="34"/>
        </w:rPr>
        <w:t>计划，管</w:t>
      </w:r>
      <w:r>
        <w:rPr>
          <w:rFonts w:ascii="仿宋" w:hAnsi="仿宋" w:eastAsia="仿宋" w:cs="仿宋"/>
          <w:spacing w:val="-4"/>
          <w:sz w:val="34"/>
          <w:szCs w:val="34"/>
        </w:rPr>
        <w:t>好</w:t>
      </w:r>
      <w:r>
        <w:rPr>
          <w:rFonts w:ascii="仿宋" w:hAnsi="仿宋" w:eastAsia="仿宋" w:cs="仿宋"/>
          <w:spacing w:val="-3"/>
          <w:sz w:val="34"/>
          <w:szCs w:val="34"/>
        </w:rPr>
        <w:t>财政资金，增强财政实力。</w:t>
      </w:r>
    </w:p>
    <w:p>
      <w:pPr>
        <w:spacing w:before="99" w:line="259"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五)抓好精神文明建设，丰富群众文化生活，提倡移</w:t>
      </w:r>
      <w:r>
        <w:rPr>
          <w:rFonts w:ascii="仿宋" w:hAnsi="仿宋" w:eastAsia="仿宋" w:cs="仿宋"/>
          <w:sz w:val="34"/>
          <w:szCs w:val="34"/>
        </w:rPr>
        <w:t xml:space="preserve"> </w:t>
      </w:r>
      <w:r>
        <w:rPr>
          <w:rFonts w:ascii="仿宋" w:hAnsi="仿宋" w:eastAsia="仿宋" w:cs="仿宋"/>
          <w:spacing w:val="-1"/>
          <w:sz w:val="34"/>
          <w:szCs w:val="34"/>
        </w:rPr>
        <w:t>风易俗，反对封建迷信，破除陈规陋习，树立社会</w:t>
      </w:r>
      <w:r>
        <w:rPr>
          <w:rFonts w:ascii="仿宋" w:hAnsi="仿宋" w:eastAsia="仿宋" w:cs="仿宋"/>
          <w:sz w:val="34"/>
          <w:szCs w:val="34"/>
        </w:rPr>
        <w:t xml:space="preserve">主义 </w:t>
      </w:r>
      <w:r>
        <w:rPr>
          <w:rFonts w:ascii="仿宋" w:hAnsi="仿宋" w:eastAsia="仿宋" w:cs="仿宋"/>
          <w:spacing w:val="-14"/>
          <w:sz w:val="34"/>
          <w:szCs w:val="34"/>
        </w:rPr>
        <w:t>新</w:t>
      </w:r>
      <w:r>
        <w:rPr>
          <w:rFonts w:ascii="仿宋" w:hAnsi="仿宋" w:eastAsia="仿宋" w:cs="仿宋"/>
          <w:spacing w:val="-12"/>
          <w:sz w:val="34"/>
          <w:szCs w:val="34"/>
        </w:rPr>
        <w:t>风尚。</w:t>
      </w:r>
    </w:p>
    <w:p>
      <w:pPr>
        <w:spacing w:before="102" w:line="219" w:lineRule="auto"/>
        <w:ind w:left="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六)抓好社会稳定，长治久安工作，具体落实。</w:t>
      </w:r>
    </w:p>
    <w:p>
      <w:pPr>
        <w:spacing w:before="105" w:line="250" w:lineRule="auto"/>
        <w:ind w:left="10" w:right="257" w:hanging="9"/>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七)完成上级党委、政府交办的其他事项，为人民服</w:t>
      </w:r>
      <w:r>
        <w:rPr>
          <w:rFonts w:ascii="仿宋" w:hAnsi="仿宋" w:eastAsia="仿宋" w:cs="仿宋"/>
          <w:sz w:val="34"/>
          <w:szCs w:val="34"/>
        </w:rPr>
        <w:t xml:space="preserve"> </w:t>
      </w:r>
      <w:r>
        <w:rPr>
          <w:rFonts w:ascii="仿宋" w:hAnsi="仿宋" w:eastAsia="仿宋" w:cs="仿宋"/>
          <w:spacing w:val="-20"/>
          <w:sz w:val="34"/>
          <w:szCs w:val="34"/>
        </w:rPr>
        <w:t>务</w:t>
      </w:r>
      <w:r>
        <w:rPr>
          <w:rFonts w:ascii="仿宋" w:hAnsi="仿宋" w:eastAsia="仿宋" w:cs="仿宋"/>
          <w:spacing w:val="-19"/>
          <w:sz w:val="34"/>
          <w:szCs w:val="34"/>
        </w:rPr>
        <w:t>。</w:t>
      </w:r>
    </w:p>
    <w:p>
      <w:pPr>
        <w:spacing w:before="101" w:line="258"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八)严格按照“加强农机管理，搞好农机服务，方便</w:t>
      </w:r>
      <w:r>
        <w:rPr>
          <w:rFonts w:ascii="仿宋" w:hAnsi="仿宋" w:eastAsia="仿宋" w:cs="仿宋"/>
          <w:sz w:val="34"/>
          <w:szCs w:val="34"/>
        </w:rPr>
        <w:t xml:space="preserve"> </w:t>
      </w:r>
      <w:r>
        <w:rPr>
          <w:rFonts w:ascii="仿宋" w:hAnsi="仿宋" w:eastAsia="仿宋" w:cs="仿宋"/>
          <w:spacing w:val="-1"/>
          <w:sz w:val="34"/>
          <w:szCs w:val="34"/>
        </w:rPr>
        <w:t>服务群众”的原则和“发展农业机械化，促进农业</w:t>
      </w:r>
      <w:r>
        <w:rPr>
          <w:rFonts w:ascii="仿宋" w:hAnsi="仿宋" w:eastAsia="仿宋" w:cs="仿宋"/>
          <w:sz w:val="34"/>
          <w:szCs w:val="34"/>
        </w:rPr>
        <w:t xml:space="preserve">现代 </w:t>
      </w:r>
      <w:r>
        <w:rPr>
          <w:rFonts w:ascii="仿宋" w:hAnsi="仿宋" w:eastAsia="仿宋" w:cs="仿宋"/>
          <w:spacing w:val="-3"/>
          <w:sz w:val="34"/>
          <w:szCs w:val="34"/>
        </w:rPr>
        <w:t>化”的根本目标做好服务，推广农业适用新技术</w:t>
      </w:r>
      <w:r>
        <w:rPr>
          <w:rFonts w:ascii="仿宋" w:hAnsi="仿宋" w:eastAsia="仿宋" w:cs="仿宋"/>
          <w:spacing w:val="-1"/>
          <w:sz w:val="34"/>
          <w:szCs w:val="34"/>
        </w:rPr>
        <w:t>。</w:t>
      </w:r>
    </w:p>
    <w:p>
      <w:pPr>
        <w:sectPr>
          <w:pgSz w:w="11900" w:h="16840"/>
          <w:pgMar w:top="903" w:right="1785" w:bottom="0" w:left="1741" w:header="0" w:footer="0" w:gutter="0"/>
          <w:cols w:space="720" w:num="1"/>
        </w:sectPr>
      </w:pPr>
    </w:p>
    <w:p>
      <w:pPr>
        <w:spacing w:before="67" w:line="249" w:lineRule="auto"/>
        <w:ind w:left="5"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九)负责预算内，预算外和代管资金的收支工作，负</w:t>
      </w:r>
      <w:r>
        <w:rPr>
          <w:rFonts w:ascii="仿宋" w:hAnsi="仿宋" w:eastAsia="仿宋" w:cs="仿宋"/>
          <w:sz w:val="34"/>
          <w:szCs w:val="34"/>
        </w:rPr>
        <w:t xml:space="preserve"> </w:t>
      </w:r>
      <w:r>
        <w:rPr>
          <w:rFonts w:ascii="仿宋" w:hAnsi="仿宋" w:eastAsia="仿宋" w:cs="仿宋"/>
          <w:spacing w:val="-10"/>
          <w:sz w:val="34"/>
          <w:szCs w:val="34"/>
        </w:rPr>
        <w:t>责</w:t>
      </w:r>
      <w:r>
        <w:rPr>
          <w:rFonts w:ascii="仿宋" w:hAnsi="仿宋" w:eastAsia="仿宋" w:cs="仿宋"/>
          <w:spacing w:val="-6"/>
          <w:sz w:val="34"/>
          <w:szCs w:val="34"/>
        </w:rPr>
        <w:t>乡镇所有财务工作。</w:t>
      </w:r>
    </w:p>
    <w:p>
      <w:pPr>
        <w:spacing w:before="105" w:line="250" w:lineRule="auto"/>
        <w:ind w:left="7" w:right="258" w:hanging="4"/>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十)负责制定并组织实施乡村建设发展规划和工作计</w:t>
      </w:r>
      <w:r>
        <w:rPr>
          <w:rFonts w:ascii="仿宋" w:hAnsi="仿宋" w:eastAsia="仿宋" w:cs="仿宋"/>
          <w:sz w:val="34"/>
          <w:szCs w:val="34"/>
        </w:rPr>
        <w:t xml:space="preserve"> </w:t>
      </w:r>
      <w:r>
        <w:rPr>
          <w:rFonts w:ascii="仿宋" w:hAnsi="仿宋" w:eastAsia="仿宋" w:cs="仿宋"/>
          <w:spacing w:val="-18"/>
          <w:sz w:val="34"/>
          <w:szCs w:val="34"/>
        </w:rPr>
        <w:t>划。</w:t>
      </w:r>
    </w:p>
    <w:p>
      <w:pPr>
        <w:spacing w:before="97" w:line="277" w:lineRule="auto"/>
        <w:ind w:left="5"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十一)宣传党的各项林业方针，政策和法律法规，负</w:t>
      </w:r>
      <w:r>
        <w:rPr>
          <w:rFonts w:ascii="仿宋" w:hAnsi="仿宋" w:eastAsia="仿宋" w:cs="仿宋"/>
          <w:sz w:val="34"/>
          <w:szCs w:val="34"/>
        </w:rPr>
        <w:t xml:space="preserve"> </w:t>
      </w:r>
      <w:r>
        <w:rPr>
          <w:rFonts w:ascii="仿宋" w:hAnsi="仿宋" w:eastAsia="仿宋" w:cs="仿宋"/>
          <w:spacing w:val="-13"/>
          <w:sz w:val="34"/>
          <w:szCs w:val="34"/>
        </w:rPr>
        <w:t>责</w:t>
      </w:r>
      <w:r>
        <w:rPr>
          <w:rFonts w:ascii="仿宋" w:hAnsi="仿宋" w:eastAsia="仿宋" w:cs="仿宋"/>
          <w:spacing w:val="-7"/>
          <w:sz w:val="34"/>
          <w:szCs w:val="34"/>
        </w:rPr>
        <w:t>林地保护工作。</w:t>
      </w:r>
    </w:p>
    <w:p>
      <w:pPr>
        <w:spacing w:before="1" w:line="220" w:lineRule="auto"/>
        <w:ind w:left="3"/>
        <w:rPr>
          <w:rFonts w:ascii="仿宋" w:hAnsi="仿宋" w:eastAsia="仿宋" w:cs="仿宋"/>
          <w:sz w:val="34"/>
          <w:szCs w:val="34"/>
        </w:rPr>
      </w:pPr>
      <w:r>
        <w:rPr>
          <w:rFonts w:ascii="仿宋" w:hAnsi="仿宋" w:eastAsia="仿宋" w:cs="仿宋"/>
          <w:spacing w:val="25"/>
          <w:sz w:val="34"/>
          <w:szCs w:val="34"/>
        </w:rPr>
        <w:t>(</w:t>
      </w:r>
      <w:r>
        <w:rPr>
          <w:rFonts w:ascii="仿宋" w:hAnsi="仿宋" w:eastAsia="仿宋" w:cs="仿宋"/>
          <w:spacing w:val="13"/>
          <w:sz w:val="34"/>
          <w:szCs w:val="34"/>
        </w:rPr>
        <w:t>十二)负责预防控制，扑灭动物传染疾病。</w:t>
      </w:r>
    </w:p>
    <w:p>
      <w:pPr>
        <w:spacing w:before="103" w:line="277" w:lineRule="auto"/>
        <w:ind w:left="12" w:right="264" w:hanging="9"/>
        <w:rPr>
          <w:rFonts w:ascii="仿宋" w:hAnsi="仿宋" w:eastAsia="仿宋" w:cs="仿宋"/>
          <w:sz w:val="34"/>
          <w:szCs w:val="34"/>
        </w:rPr>
      </w:pPr>
      <w:r>
        <w:rPr>
          <w:rFonts w:ascii="仿宋" w:hAnsi="仿宋" w:eastAsia="仿宋" w:cs="仿宋"/>
          <w:spacing w:val="12"/>
          <w:sz w:val="34"/>
          <w:szCs w:val="34"/>
        </w:rPr>
        <w:t>(十三)负责组织举办辖内的群众文化娱乐活动，体育</w:t>
      </w:r>
      <w:r>
        <w:rPr>
          <w:rFonts w:ascii="仿宋" w:hAnsi="仿宋" w:eastAsia="仿宋" w:cs="仿宋"/>
          <w:sz w:val="34"/>
          <w:szCs w:val="34"/>
        </w:rPr>
        <w:t xml:space="preserve"> </w:t>
      </w:r>
      <w:r>
        <w:rPr>
          <w:rFonts w:ascii="仿宋" w:hAnsi="仿宋" w:eastAsia="仿宋" w:cs="仿宋"/>
          <w:spacing w:val="-6"/>
          <w:sz w:val="34"/>
          <w:szCs w:val="34"/>
        </w:rPr>
        <w:t>活动，丰富村委文化活动</w:t>
      </w:r>
      <w:r>
        <w:rPr>
          <w:rFonts w:ascii="仿宋" w:hAnsi="仿宋" w:eastAsia="仿宋" w:cs="仿宋"/>
          <w:spacing w:val="-5"/>
          <w:sz w:val="34"/>
          <w:szCs w:val="34"/>
        </w:rPr>
        <w:t>。</w:t>
      </w:r>
    </w:p>
    <w:p>
      <w:pPr>
        <w:spacing w:before="1" w:line="220" w:lineRule="auto"/>
        <w:ind w:left="3"/>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十四)搞好社会救济工作，做好社会保障工作。</w:t>
      </w:r>
    </w:p>
    <w:p>
      <w:pPr>
        <w:spacing w:before="304" w:line="221" w:lineRule="auto"/>
        <w:ind w:left="480"/>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2" w:line="277" w:lineRule="auto"/>
        <w:ind w:left="3" w:right="95" w:firstLine="482"/>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拜什托格拉克乡人民政府单位无下属预算单位</w:t>
      </w:r>
      <w:r>
        <w:rPr>
          <w:rFonts w:ascii="仿宋" w:hAnsi="仿宋" w:eastAsia="仿宋" w:cs="仿宋"/>
          <w:sz w:val="34"/>
          <w:szCs w:val="34"/>
        </w:rPr>
        <w:t xml:space="preserve"> </w:t>
      </w:r>
      <w:r>
        <w:rPr>
          <w:rFonts w:ascii="仿宋" w:hAnsi="仿宋" w:eastAsia="仿宋" w:cs="仿宋"/>
          <w:spacing w:val="-4"/>
          <w:sz w:val="34"/>
          <w:szCs w:val="34"/>
        </w:rPr>
        <w:t>，下设</w:t>
      </w:r>
      <w:r>
        <w:rPr>
          <w:rFonts w:ascii="仿宋" w:hAnsi="仿宋" w:eastAsia="仿宋" w:cs="仿宋"/>
          <w:spacing w:val="-2"/>
          <w:sz w:val="34"/>
          <w:szCs w:val="34"/>
        </w:rPr>
        <w:t>13个处室，分别是：洛浦县拜什托格拉克乡人民</w:t>
      </w:r>
      <w:r>
        <w:rPr>
          <w:rFonts w:ascii="仿宋" w:hAnsi="仿宋" w:eastAsia="仿宋" w:cs="仿宋"/>
          <w:sz w:val="34"/>
          <w:szCs w:val="34"/>
        </w:rPr>
        <w:t xml:space="preserve"> </w:t>
      </w:r>
      <w:r>
        <w:rPr>
          <w:rFonts w:ascii="仿宋" w:hAnsi="仿宋" w:eastAsia="仿宋" w:cs="仿宋"/>
          <w:spacing w:val="-1"/>
          <w:sz w:val="34"/>
          <w:szCs w:val="34"/>
        </w:rPr>
        <w:t>政府单位无下属预算单位，下设13个处室，分别是</w:t>
      </w:r>
      <w:r>
        <w:rPr>
          <w:rFonts w:ascii="仿宋" w:hAnsi="仿宋" w:eastAsia="仿宋" w:cs="仿宋"/>
          <w:sz w:val="34"/>
          <w:szCs w:val="34"/>
        </w:rPr>
        <w:t xml:space="preserve">：党 </w:t>
      </w:r>
      <w:r>
        <w:rPr>
          <w:rFonts w:ascii="仿宋" w:hAnsi="仿宋" w:eastAsia="仿宋" w:cs="仿宋"/>
          <w:spacing w:val="-1"/>
          <w:sz w:val="34"/>
          <w:szCs w:val="34"/>
        </w:rPr>
        <w:t>建办、乡村振兴办、群众工作办、妇女工作办、纪检</w:t>
      </w:r>
      <w:r>
        <w:rPr>
          <w:rFonts w:ascii="仿宋" w:hAnsi="仿宋" w:eastAsia="仿宋" w:cs="仿宋"/>
          <w:sz w:val="34"/>
          <w:szCs w:val="34"/>
        </w:rPr>
        <w:t xml:space="preserve">办 </w:t>
      </w:r>
      <w:r>
        <w:rPr>
          <w:rFonts w:ascii="仿宋" w:hAnsi="仿宋" w:eastAsia="仿宋" w:cs="仿宋"/>
          <w:spacing w:val="-3"/>
          <w:sz w:val="34"/>
          <w:szCs w:val="34"/>
        </w:rPr>
        <w:t>、</w:t>
      </w:r>
      <w:r>
        <w:rPr>
          <w:rFonts w:ascii="仿宋" w:hAnsi="仿宋" w:eastAsia="仿宋" w:cs="仿宋"/>
          <w:spacing w:val="-2"/>
          <w:sz w:val="34"/>
          <w:szCs w:val="34"/>
        </w:rPr>
        <w:t>统战办、综治办、精神文明办、武装部、民政社会保</w:t>
      </w:r>
      <w:r>
        <w:rPr>
          <w:rFonts w:ascii="仿宋" w:hAnsi="仿宋" w:eastAsia="仿宋" w:cs="仿宋"/>
          <w:sz w:val="34"/>
          <w:szCs w:val="34"/>
        </w:rPr>
        <w:t xml:space="preserve"> </w:t>
      </w:r>
      <w:r>
        <w:rPr>
          <w:rFonts w:ascii="仿宋" w:hAnsi="仿宋" w:eastAsia="仿宋" w:cs="仿宋"/>
          <w:spacing w:val="-1"/>
          <w:sz w:val="34"/>
          <w:szCs w:val="34"/>
        </w:rPr>
        <w:t>障服务所、文化体育广播电视服务中心、农村规划中</w:t>
      </w:r>
      <w:r>
        <w:rPr>
          <w:rFonts w:ascii="仿宋" w:hAnsi="仿宋" w:eastAsia="仿宋" w:cs="仿宋"/>
          <w:sz w:val="34"/>
          <w:szCs w:val="34"/>
        </w:rPr>
        <w:t xml:space="preserve">心 </w:t>
      </w:r>
      <w:r>
        <w:rPr>
          <w:rFonts w:ascii="仿宋" w:hAnsi="仿宋" w:eastAsia="仿宋" w:cs="仿宋"/>
          <w:spacing w:val="17"/>
          <w:sz w:val="34"/>
          <w:szCs w:val="34"/>
        </w:rPr>
        <w:t>、</w:t>
      </w:r>
      <w:r>
        <w:rPr>
          <w:rFonts w:ascii="仿宋" w:hAnsi="仿宋" w:eastAsia="仿宋" w:cs="仿宋"/>
          <w:spacing w:val="15"/>
          <w:sz w:val="34"/>
          <w:szCs w:val="34"/>
        </w:rPr>
        <w:t>财政所(农村经济经营服务管理站)。</w:t>
      </w:r>
    </w:p>
    <w:p>
      <w:pPr>
        <w:spacing w:before="3" w:line="284" w:lineRule="auto"/>
        <w:ind w:right="95" w:firstLine="486"/>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县拜什托格拉克乡人民政府单位编制数86人，实</w:t>
      </w:r>
      <w:r>
        <w:rPr>
          <w:rFonts w:ascii="仿宋" w:hAnsi="仿宋" w:eastAsia="仿宋" w:cs="仿宋"/>
          <w:sz w:val="34"/>
          <w:szCs w:val="34"/>
        </w:rPr>
        <w:t xml:space="preserve"> </w:t>
      </w:r>
      <w:r>
        <w:rPr>
          <w:rFonts w:ascii="仿宋" w:hAnsi="仿宋" w:eastAsia="仿宋" w:cs="仿宋"/>
          <w:spacing w:val="-1"/>
          <w:sz w:val="34"/>
          <w:szCs w:val="34"/>
        </w:rPr>
        <w:t>有人数162人，其中：在职151人，增</w:t>
      </w:r>
      <w:r>
        <w:rPr>
          <w:rFonts w:ascii="仿宋" w:hAnsi="仿宋" w:eastAsia="仿宋" w:cs="仿宋"/>
          <w:sz w:val="34"/>
          <w:szCs w:val="34"/>
        </w:rPr>
        <w:t xml:space="preserve">加0人；退休11人 </w:t>
      </w:r>
      <w:r>
        <w:rPr>
          <w:rFonts w:ascii="仿宋" w:hAnsi="仿宋" w:eastAsia="仿宋" w:cs="仿宋"/>
          <w:spacing w:val="-6"/>
          <w:sz w:val="34"/>
          <w:szCs w:val="34"/>
        </w:rPr>
        <w:t>，增加0</w:t>
      </w:r>
      <w:r>
        <w:rPr>
          <w:rFonts w:ascii="仿宋" w:hAnsi="仿宋" w:eastAsia="仿宋" w:cs="仿宋"/>
          <w:spacing w:val="-3"/>
          <w:sz w:val="34"/>
          <w:szCs w:val="34"/>
        </w:rPr>
        <w:t>人；离休0人，增加0人。</w:t>
      </w:r>
    </w:p>
    <w:p>
      <w:pPr>
        <w:sectPr>
          <w:pgSz w:w="11900" w:h="16840"/>
          <w:pgMar w:top="868" w:right="1785" w:bottom="0" w:left="1738"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编制单位：洛浦县拜什托格拉克乡</w:t>
      </w:r>
      <w:r>
        <w:rPr>
          <w:rFonts w:ascii="仿宋" w:hAnsi="仿宋" w:eastAsia="仿宋" w:cs="仿宋"/>
          <w:sz w:val="20"/>
          <w:szCs w:val="20"/>
        </w:rPr>
        <w:t>人民政府</w:t>
      </w:r>
    </w:p>
    <w:p>
      <w:pPr>
        <w:spacing w:line="88"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2" w:line="187" w:lineRule="auto"/>
              <w:ind w:left="203"/>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3" w:line="185" w:lineRule="auto"/>
              <w:ind w:left="288"/>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3" w:line="187" w:lineRule="auto"/>
              <w:ind w:left="203"/>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6" w:line="185" w:lineRule="auto"/>
              <w:ind w:left="290"/>
              <w:rPr>
                <w:rFonts w:ascii="黑体" w:hAnsi="黑体" w:eastAsia="黑体" w:cs="黑体"/>
                <w:sz w:val="16"/>
                <w:szCs w:val="16"/>
              </w:rPr>
            </w:pPr>
            <w:r>
              <w:rPr>
                <w:rFonts w:ascii="黑体" w:hAnsi="黑体" w:eastAsia="黑体" w:cs="黑体"/>
                <w:spacing w:val="-1"/>
                <w:sz w:val="16"/>
                <w:szCs w:val="16"/>
              </w:rPr>
              <w:t>340.01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spacing w:before="146" w:line="184" w:lineRule="auto"/>
              <w:ind w:left="618"/>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5" w:line="187" w:lineRule="auto"/>
              <w:ind w:left="203"/>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5" w:line="187" w:lineRule="auto"/>
              <w:ind w:left="208"/>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Pr>
        <w:spacing w:line="324"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143" w:line="185" w:lineRule="auto"/>
              <w:ind w:left="44"/>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c>
          <w:tcPr>
            <w:tcW w:w="564" w:type="dxa"/>
            <w:tcBorders>
              <w:top w:val="single" w:color="000000" w:sz="2" w:space="0"/>
              <w:bottom w:val="single" w:color="000000" w:sz="2" w:space="0"/>
            </w:tcBorders>
            <w:vAlign w:val="top"/>
          </w:tcPr>
          <w:p>
            <w:pPr>
              <w:spacing w:before="143" w:line="185" w:lineRule="auto"/>
              <w:ind w:left="44"/>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1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64" w:line="189" w:lineRule="auto"/>
              <w:ind w:left="50" w:right="146" w:hanging="4"/>
              <w:rPr>
                <w:rFonts w:ascii="仿宋" w:hAnsi="仿宋" w:eastAsia="仿宋" w:cs="仿宋"/>
                <w:sz w:val="20"/>
                <w:szCs w:val="20"/>
              </w:rPr>
            </w:pPr>
            <w:r>
              <w:rPr>
                <w:rFonts w:ascii="仿宋" w:hAnsi="仿宋" w:eastAsia="仿宋" w:cs="仿宋"/>
                <w:spacing w:val="24"/>
                <w:sz w:val="20"/>
                <w:szCs w:val="20"/>
              </w:rPr>
              <w:t>政</w:t>
            </w:r>
            <w:r>
              <w:rPr>
                <w:rFonts w:ascii="仿宋" w:hAnsi="仿宋" w:eastAsia="仿宋" w:cs="仿宋"/>
                <w:spacing w:val="18"/>
                <w:sz w:val="20"/>
                <w:szCs w:val="20"/>
              </w:rPr>
              <w:t>府办公厅(室)及相</w:t>
            </w:r>
            <w:r>
              <w:rPr>
                <w:rFonts w:ascii="仿宋" w:hAnsi="仿宋" w:eastAsia="仿宋" w:cs="仿宋"/>
                <w:sz w:val="20"/>
                <w:szCs w:val="20"/>
              </w:rPr>
              <w:t xml:space="preserve"> </w:t>
            </w:r>
            <w:r>
              <w:rPr>
                <w:rFonts w:ascii="仿宋" w:hAnsi="仿宋" w:eastAsia="仿宋" w:cs="仿宋"/>
                <w:spacing w:val="-4"/>
                <w:sz w:val="20"/>
                <w:szCs w:val="20"/>
              </w:rPr>
              <w:t>关</w:t>
            </w:r>
            <w:r>
              <w:rPr>
                <w:rFonts w:ascii="仿宋" w:hAnsi="仿宋" w:eastAsia="仿宋" w:cs="仿宋"/>
                <w:spacing w:val="-3"/>
                <w:sz w:val="20"/>
                <w:szCs w:val="20"/>
              </w:rPr>
              <w:t>机构事务</w:t>
            </w:r>
          </w:p>
        </w:tc>
        <w:tc>
          <w:tcPr>
            <w:tcW w:w="564" w:type="dxa"/>
            <w:tcBorders>
              <w:top w:val="single" w:color="000000" w:sz="2" w:space="0"/>
              <w:bottom w:val="single" w:color="000000" w:sz="2" w:space="0"/>
            </w:tcBorders>
            <w:vAlign w:val="top"/>
          </w:tcPr>
          <w:p>
            <w:pPr>
              <w:spacing w:before="122" w:line="203" w:lineRule="auto"/>
              <w:ind w:left="445" w:right="34" w:hanging="401"/>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 xml:space="preserve">1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22" w:line="203" w:lineRule="auto"/>
              <w:ind w:left="445" w:right="34" w:hanging="401"/>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 xml:space="preserve">1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5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5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26"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84" w:line="179" w:lineRule="auto"/>
              <w:ind w:left="445" w:right="34" w:hanging="401"/>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 xml:space="preserve">1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84" w:line="179" w:lineRule="auto"/>
              <w:ind w:left="445" w:right="34" w:hanging="401"/>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 xml:space="preserve">1 </w:t>
            </w:r>
            <w:r>
              <w:rPr>
                <w:rFonts w:ascii="黑体" w:hAnsi="黑体" w:eastAsia="黑体" w:cs="黑体"/>
                <w:spacing w:val="-7"/>
                <w:sz w:val="16"/>
                <w:szCs w:val="16"/>
              </w:rPr>
              <w:t>7</w:t>
            </w:r>
          </w:p>
        </w:tc>
        <w:tc>
          <w:tcPr>
            <w:tcW w:w="564" w:type="dxa"/>
            <w:tcBorders>
              <w:top w:val="single" w:color="000000" w:sz="2" w:space="0"/>
              <w:bottom w:val="single" w:color="000000" w:sz="2" w:space="0"/>
            </w:tcBorders>
            <w:vAlign w:val="top"/>
          </w:tcPr>
          <w:p>
            <w:pPr>
              <w:spacing w:before="16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0"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6" w:line="223" w:lineRule="auto"/>
              <w:ind w:left="46"/>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564" w:type="dxa"/>
            <w:tcBorders>
              <w:top w:val="single" w:color="000000" w:sz="2" w:space="0"/>
              <w:bottom w:val="single" w:color="000000" w:sz="2" w:space="0"/>
            </w:tcBorders>
            <w:vAlign w:val="top"/>
          </w:tcPr>
          <w:p>
            <w:pPr>
              <w:spacing w:before="144" w:line="187" w:lineRule="auto"/>
              <w:ind w:left="4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564" w:type="dxa"/>
            <w:tcBorders>
              <w:top w:val="single" w:color="000000" w:sz="2" w:space="0"/>
              <w:bottom w:val="single" w:color="000000" w:sz="2" w:space="0"/>
            </w:tcBorders>
            <w:vAlign w:val="top"/>
          </w:tcPr>
          <w:p>
            <w:pPr>
              <w:spacing w:before="144" w:line="187" w:lineRule="auto"/>
              <w:ind w:left="4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0"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spacing w:before="140"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5" w:line="222" w:lineRule="auto"/>
              <w:ind w:left="47"/>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144" w:line="187" w:lineRule="auto"/>
              <w:ind w:left="4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564" w:type="dxa"/>
            <w:tcBorders>
              <w:top w:val="single" w:color="000000" w:sz="2" w:space="0"/>
              <w:bottom w:val="single" w:color="000000" w:sz="2" w:space="0"/>
            </w:tcBorders>
            <w:vAlign w:val="top"/>
          </w:tcPr>
          <w:p>
            <w:pPr>
              <w:spacing w:before="144" w:line="187" w:lineRule="auto"/>
              <w:ind w:left="4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6"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4" w:line="185" w:lineRule="auto"/>
              <w:ind w:left="45"/>
              <w:rPr>
                <w:rFonts w:ascii="黑体" w:hAnsi="黑体" w:eastAsia="黑体" w:cs="黑体"/>
                <w:sz w:val="16"/>
                <w:szCs w:val="16"/>
              </w:rPr>
            </w:pPr>
            <w:r>
              <w:rPr>
                <w:rFonts w:ascii="黑体" w:hAnsi="黑体" w:eastAsia="黑体" w:cs="黑体"/>
                <w:spacing w:val="-1"/>
                <w:sz w:val="16"/>
                <w:szCs w:val="16"/>
              </w:rPr>
              <w:t>340.01</w:t>
            </w:r>
          </w:p>
        </w:tc>
        <w:tc>
          <w:tcPr>
            <w:tcW w:w="564" w:type="dxa"/>
            <w:tcBorders>
              <w:top w:val="single" w:color="000000" w:sz="2" w:space="0"/>
              <w:bottom w:val="single" w:color="000000" w:sz="2" w:space="0"/>
            </w:tcBorders>
            <w:vAlign w:val="top"/>
          </w:tcPr>
          <w:p>
            <w:pPr>
              <w:spacing w:before="144" w:line="185" w:lineRule="auto"/>
              <w:ind w:left="46"/>
              <w:rPr>
                <w:rFonts w:ascii="黑体" w:hAnsi="黑体" w:eastAsia="黑体" w:cs="黑体"/>
                <w:sz w:val="16"/>
                <w:szCs w:val="16"/>
              </w:rPr>
            </w:pPr>
            <w:r>
              <w:rPr>
                <w:rFonts w:ascii="黑体" w:hAnsi="黑体" w:eastAsia="黑体" w:cs="黑体"/>
                <w:spacing w:val="-1"/>
                <w:sz w:val="16"/>
                <w:szCs w:val="16"/>
              </w:rPr>
              <w:t>340.01</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4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6"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4" w:line="185" w:lineRule="auto"/>
              <w:ind w:left="45"/>
              <w:rPr>
                <w:rFonts w:ascii="黑体" w:hAnsi="黑体" w:eastAsia="黑体" w:cs="黑体"/>
                <w:sz w:val="16"/>
                <w:szCs w:val="16"/>
              </w:rPr>
            </w:pPr>
            <w:r>
              <w:rPr>
                <w:rFonts w:ascii="黑体" w:hAnsi="黑体" w:eastAsia="黑体" w:cs="黑体"/>
                <w:spacing w:val="-1"/>
                <w:sz w:val="16"/>
                <w:szCs w:val="16"/>
              </w:rPr>
              <w:t>340.01</w:t>
            </w:r>
          </w:p>
        </w:tc>
        <w:tc>
          <w:tcPr>
            <w:tcW w:w="564" w:type="dxa"/>
            <w:tcBorders>
              <w:top w:val="single" w:color="000000" w:sz="2" w:space="0"/>
              <w:bottom w:val="single" w:color="000000" w:sz="2" w:space="0"/>
            </w:tcBorders>
            <w:vAlign w:val="top"/>
          </w:tcPr>
          <w:p>
            <w:pPr>
              <w:spacing w:before="144" w:line="185" w:lineRule="auto"/>
              <w:ind w:left="46"/>
              <w:rPr>
                <w:rFonts w:ascii="黑体" w:hAnsi="黑体" w:eastAsia="黑体" w:cs="黑体"/>
                <w:sz w:val="16"/>
                <w:szCs w:val="16"/>
              </w:rPr>
            </w:pPr>
            <w:r>
              <w:rPr>
                <w:rFonts w:ascii="黑体" w:hAnsi="黑体" w:eastAsia="黑体" w:cs="黑体"/>
                <w:spacing w:val="-1"/>
                <w:sz w:val="16"/>
                <w:szCs w:val="16"/>
              </w:rPr>
              <w:t>340.01</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0"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3" w:line="187" w:lineRule="auto"/>
              <w:ind w:left="4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564" w:type="dxa"/>
            <w:tcBorders>
              <w:top w:val="single" w:color="000000" w:sz="2" w:space="0"/>
              <w:bottom w:val="single" w:color="000000" w:sz="2" w:space="0"/>
            </w:tcBorders>
            <w:vAlign w:val="top"/>
          </w:tcPr>
          <w:p>
            <w:pPr>
              <w:spacing w:before="203" w:line="187" w:lineRule="auto"/>
              <w:ind w:left="4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5" w:line="187"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564" w:type="dxa"/>
            <w:tcBorders>
              <w:top w:val="single" w:color="000000" w:sz="2" w:space="0"/>
              <w:bottom w:val="single" w:color="000000" w:sz="2" w:space="0"/>
            </w:tcBorders>
            <w:vAlign w:val="top"/>
          </w:tcPr>
          <w:p>
            <w:pPr>
              <w:spacing w:before="205" w:line="187"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pPr>
              <w:spacing w:before="146"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6"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4"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564" w:type="dxa"/>
            <w:tcBorders>
              <w:top w:val="single" w:color="000000" w:sz="2" w:space="0"/>
              <w:bottom w:val="single" w:color="000000" w:sz="2" w:space="0"/>
            </w:tcBorders>
            <w:vAlign w:val="top"/>
          </w:tcPr>
          <w:p>
            <w:pPr>
              <w:spacing w:before="146"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6"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2189" w:type="dxa"/>
            <w:tcBorders>
              <w:top w:val="single" w:color="000000" w:sz="2" w:space="0"/>
              <w:bottom w:val="single" w:color="000000" w:sz="2" w:space="0"/>
            </w:tcBorders>
            <w:vAlign w:val="top"/>
          </w:tcPr>
          <w:p>
            <w:pPr>
              <w:spacing w:before="108"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564" w:type="dxa"/>
            <w:tcBorders>
              <w:top w:val="single" w:color="000000" w:sz="2" w:space="0"/>
              <w:bottom w:val="single" w:color="000000" w:sz="2" w:space="0"/>
            </w:tcBorders>
            <w:vAlign w:val="top"/>
          </w:tcPr>
          <w:p>
            <w:pPr>
              <w:spacing w:before="146" w:line="184"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6" w:line="184"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564"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8"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85" w:line="181" w:lineRule="auto"/>
              <w:ind w:left="453" w:right="34" w:hanging="409"/>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 xml:space="preserve">9 </w:t>
            </w:r>
            <w:r>
              <w:rPr>
                <w:rFonts w:ascii="黑体" w:hAnsi="黑体" w:eastAsia="黑体" w:cs="黑体"/>
                <w:spacing w:val="-7"/>
                <w:w w:val="90"/>
                <w:sz w:val="16"/>
                <w:szCs w:val="16"/>
              </w:rPr>
              <w:t>1</w:t>
            </w:r>
          </w:p>
        </w:tc>
        <w:tc>
          <w:tcPr>
            <w:tcW w:w="564" w:type="dxa"/>
            <w:tcBorders>
              <w:top w:val="single" w:color="000000" w:sz="2" w:space="0"/>
              <w:bottom w:val="single" w:color="000000" w:sz="2" w:space="0"/>
            </w:tcBorders>
            <w:vAlign w:val="top"/>
          </w:tcPr>
          <w:p>
            <w:pPr>
              <w:spacing w:before="85" w:line="181" w:lineRule="auto"/>
              <w:ind w:left="453" w:right="34" w:hanging="409"/>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 xml:space="preserve">9 </w:t>
            </w:r>
            <w:r>
              <w:rPr>
                <w:rFonts w:ascii="黑体" w:hAnsi="黑体" w:eastAsia="黑体" w:cs="黑体"/>
                <w:spacing w:val="-7"/>
                <w:w w:val="90"/>
                <w:sz w:val="16"/>
                <w:szCs w:val="16"/>
              </w:rPr>
              <w:t>1</w:t>
            </w:r>
          </w:p>
        </w:tc>
        <w:tc>
          <w:tcPr>
            <w:tcW w:w="564" w:type="dxa"/>
            <w:tcBorders>
              <w:top w:val="single" w:color="000000" w:sz="2" w:space="0"/>
              <w:bottom w:val="single" w:color="000000" w:sz="2" w:space="0"/>
            </w:tcBorders>
            <w:vAlign w:val="top"/>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Pr>
        <w:spacing w:line="324"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5" w:lineRule="auto"/>
              <w:ind w:left="304"/>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c>
          <w:tcPr>
            <w:tcW w:w="820" w:type="dxa"/>
            <w:tcBorders>
              <w:top w:val="single" w:color="000000" w:sz="2" w:space="0"/>
              <w:bottom w:val="single" w:color="000000" w:sz="2" w:space="0"/>
            </w:tcBorders>
            <w:vAlign w:val="top"/>
          </w:tcPr>
          <w:p>
            <w:pPr>
              <w:spacing w:before="144" w:line="185" w:lineRule="auto"/>
              <w:ind w:left="224"/>
              <w:rPr>
                <w:rFonts w:ascii="黑体" w:hAnsi="黑体" w:eastAsia="黑体" w:cs="黑体"/>
                <w:sz w:val="16"/>
                <w:szCs w:val="16"/>
              </w:rPr>
            </w:pPr>
            <w:r>
              <w:rPr>
                <w:rFonts w:ascii="黑体" w:hAnsi="黑体" w:eastAsia="黑体" w:cs="黑体"/>
                <w:spacing w:val="-1"/>
                <w:sz w:val="16"/>
                <w:szCs w:val="16"/>
              </w:rPr>
              <w:t>2065.</w:t>
            </w:r>
            <w:r>
              <w:rPr>
                <w:rFonts w:ascii="黑体" w:hAnsi="黑体" w:eastAsia="黑体" w:cs="黑体"/>
                <w:sz w:val="16"/>
                <w:szCs w:val="16"/>
              </w:rPr>
              <w:t>67</w:t>
            </w:r>
          </w:p>
        </w:tc>
        <w:tc>
          <w:tcPr>
            <w:tcW w:w="825" w:type="dxa"/>
            <w:tcBorders>
              <w:top w:val="single" w:color="000000" w:sz="2" w:space="0"/>
              <w:bottom w:val="single" w:color="000000" w:sz="2" w:space="0"/>
            </w:tcBorders>
            <w:vAlign w:val="top"/>
          </w:tcPr>
          <w:p>
            <w:pPr>
              <w:spacing w:before="143" w:line="187" w:lineRule="auto"/>
              <w:ind w:left="303"/>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4" w:line="187" w:lineRule="auto"/>
              <w:ind w:left="224"/>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17</w:t>
            </w:r>
          </w:p>
        </w:tc>
        <w:tc>
          <w:tcPr>
            <w:tcW w:w="820" w:type="dxa"/>
            <w:tcBorders>
              <w:top w:val="single" w:color="000000" w:sz="2" w:space="0"/>
              <w:bottom w:val="single" w:color="000000" w:sz="2" w:space="0"/>
            </w:tcBorders>
            <w:vAlign w:val="top"/>
          </w:tcPr>
          <w:p>
            <w:pPr>
              <w:spacing w:before="145" w:line="185" w:lineRule="auto"/>
              <w:ind w:left="224"/>
              <w:rPr>
                <w:rFonts w:ascii="黑体" w:hAnsi="黑体" w:eastAsia="黑体" w:cs="黑体"/>
                <w:sz w:val="16"/>
                <w:szCs w:val="16"/>
              </w:rPr>
            </w:pPr>
            <w:r>
              <w:rPr>
                <w:rFonts w:ascii="黑体" w:hAnsi="黑体" w:eastAsia="黑体" w:cs="黑体"/>
                <w:spacing w:val="-1"/>
                <w:sz w:val="16"/>
                <w:szCs w:val="16"/>
              </w:rPr>
              <w:t>2065.</w:t>
            </w:r>
            <w:r>
              <w:rPr>
                <w:rFonts w:ascii="黑体" w:hAnsi="黑体" w:eastAsia="黑体" w:cs="黑体"/>
                <w:sz w:val="16"/>
                <w:szCs w:val="16"/>
              </w:rPr>
              <w:t>67</w:t>
            </w:r>
          </w:p>
        </w:tc>
        <w:tc>
          <w:tcPr>
            <w:tcW w:w="825" w:type="dxa"/>
            <w:tcBorders>
              <w:top w:val="single" w:color="000000" w:sz="2" w:space="0"/>
              <w:bottom w:val="single" w:color="000000" w:sz="2" w:space="0"/>
            </w:tcBorders>
            <w:vAlign w:val="top"/>
          </w:tcPr>
          <w:p>
            <w:pPr>
              <w:spacing w:before="145" w:line="184" w:lineRule="auto"/>
              <w:ind w:left="46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17</w:t>
            </w:r>
          </w:p>
        </w:tc>
        <w:tc>
          <w:tcPr>
            <w:tcW w:w="820" w:type="dxa"/>
            <w:tcBorders>
              <w:top w:val="single" w:color="000000" w:sz="2" w:space="0"/>
              <w:bottom w:val="single" w:color="000000" w:sz="2" w:space="0"/>
            </w:tcBorders>
            <w:vAlign w:val="top"/>
          </w:tcPr>
          <w:p>
            <w:pPr>
              <w:spacing w:before="146" w:line="185" w:lineRule="auto"/>
              <w:ind w:left="224"/>
              <w:rPr>
                <w:rFonts w:ascii="黑体" w:hAnsi="黑体" w:eastAsia="黑体" w:cs="黑体"/>
                <w:sz w:val="16"/>
                <w:szCs w:val="16"/>
              </w:rPr>
            </w:pPr>
            <w:r>
              <w:rPr>
                <w:rFonts w:ascii="黑体" w:hAnsi="黑体" w:eastAsia="黑体" w:cs="黑体"/>
                <w:spacing w:val="-1"/>
                <w:sz w:val="16"/>
                <w:szCs w:val="16"/>
              </w:rPr>
              <w:t>2065.</w:t>
            </w:r>
            <w:r>
              <w:rPr>
                <w:rFonts w:ascii="黑体" w:hAnsi="黑体" w:eastAsia="黑体" w:cs="黑体"/>
                <w:sz w:val="16"/>
                <w:szCs w:val="16"/>
              </w:rPr>
              <w:t>67</w:t>
            </w:r>
          </w:p>
        </w:tc>
        <w:tc>
          <w:tcPr>
            <w:tcW w:w="825" w:type="dxa"/>
            <w:tcBorders>
              <w:top w:val="single" w:color="000000" w:sz="2" w:space="0"/>
              <w:bottom w:val="single" w:color="000000" w:sz="2" w:space="0"/>
            </w:tcBorders>
            <w:vAlign w:val="top"/>
          </w:tcPr>
          <w:p>
            <w:pPr>
              <w:spacing w:before="146" w:line="184" w:lineRule="auto"/>
              <w:ind w:left="46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6" w:line="187" w:lineRule="auto"/>
              <w:ind w:left="30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302"/>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7"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6" w:line="187" w:lineRule="auto"/>
              <w:ind w:left="30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302"/>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5" w:lineRule="auto"/>
              <w:ind w:left="305"/>
              <w:rPr>
                <w:rFonts w:ascii="黑体" w:hAnsi="黑体" w:eastAsia="黑体" w:cs="黑体"/>
                <w:sz w:val="16"/>
                <w:szCs w:val="16"/>
              </w:rPr>
            </w:pPr>
            <w:r>
              <w:rPr>
                <w:rFonts w:ascii="黑体" w:hAnsi="黑体" w:eastAsia="黑体" w:cs="黑体"/>
                <w:spacing w:val="-1"/>
                <w:sz w:val="16"/>
                <w:szCs w:val="16"/>
              </w:rPr>
              <w:t>340.01</w:t>
            </w:r>
          </w:p>
        </w:tc>
        <w:tc>
          <w:tcPr>
            <w:tcW w:w="820" w:type="dxa"/>
            <w:tcBorders>
              <w:top w:val="single" w:color="000000" w:sz="2" w:space="0"/>
              <w:bottom w:val="single" w:color="000000" w:sz="2" w:space="0"/>
            </w:tcBorders>
            <w:vAlign w:val="top"/>
          </w:tcPr>
          <w:p>
            <w:pPr>
              <w:spacing w:before="146" w:line="185" w:lineRule="auto"/>
              <w:ind w:left="306"/>
              <w:rPr>
                <w:rFonts w:ascii="黑体" w:hAnsi="黑体" w:eastAsia="黑体" w:cs="黑体"/>
                <w:sz w:val="16"/>
                <w:szCs w:val="16"/>
              </w:rPr>
            </w:pPr>
            <w:r>
              <w:rPr>
                <w:rFonts w:ascii="黑体" w:hAnsi="黑体" w:eastAsia="黑体" w:cs="黑体"/>
                <w:spacing w:val="-1"/>
                <w:sz w:val="16"/>
                <w:szCs w:val="16"/>
              </w:rPr>
              <w:t>340.01</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5" w:lineRule="auto"/>
              <w:ind w:left="305"/>
              <w:rPr>
                <w:rFonts w:ascii="黑体" w:hAnsi="黑体" w:eastAsia="黑体" w:cs="黑体"/>
                <w:sz w:val="16"/>
                <w:szCs w:val="16"/>
              </w:rPr>
            </w:pPr>
            <w:r>
              <w:rPr>
                <w:rFonts w:ascii="黑体" w:hAnsi="黑体" w:eastAsia="黑体" w:cs="黑体"/>
                <w:spacing w:val="-1"/>
                <w:sz w:val="16"/>
                <w:szCs w:val="16"/>
              </w:rPr>
              <w:t>340.01</w:t>
            </w:r>
          </w:p>
        </w:tc>
        <w:tc>
          <w:tcPr>
            <w:tcW w:w="820" w:type="dxa"/>
            <w:tcBorders>
              <w:top w:val="single" w:color="000000" w:sz="2" w:space="0"/>
              <w:bottom w:val="single" w:color="000000" w:sz="2" w:space="0"/>
            </w:tcBorders>
            <w:vAlign w:val="top"/>
          </w:tcPr>
          <w:p>
            <w:pPr>
              <w:spacing w:before="146" w:line="185" w:lineRule="auto"/>
              <w:ind w:left="306"/>
              <w:rPr>
                <w:rFonts w:ascii="黑体" w:hAnsi="黑体" w:eastAsia="黑体" w:cs="黑体"/>
                <w:sz w:val="16"/>
                <w:szCs w:val="16"/>
              </w:rPr>
            </w:pPr>
            <w:r>
              <w:rPr>
                <w:rFonts w:ascii="黑体" w:hAnsi="黑体" w:eastAsia="黑体" w:cs="黑体"/>
                <w:spacing w:val="-1"/>
                <w:sz w:val="16"/>
                <w:szCs w:val="16"/>
              </w:rPr>
              <w:t>340.01</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6"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6"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6"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820" w:type="dxa"/>
            <w:tcBorders>
              <w:top w:val="single" w:color="000000" w:sz="2" w:space="0"/>
              <w:bottom w:val="single" w:color="000000" w:sz="2" w:space="0"/>
            </w:tcBorders>
            <w:vAlign w:val="top"/>
          </w:tcPr>
          <w:p>
            <w:pPr>
              <w:spacing w:before="146" w:line="185" w:lineRule="auto"/>
              <w:ind w:left="224"/>
              <w:rPr>
                <w:rFonts w:ascii="黑体" w:hAnsi="黑体" w:eastAsia="黑体" w:cs="黑体"/>
                <w:sz w:val="16"/>
                <w:szCs w:val="16"/>
              </w:rPr>
            </w:pPr>
            <w:r>
              <w:rPr>
                <w:rFonts w:ascii="黑体" w:hAnsi="黑体" w:eastAsia="黑体" w:cs="黑体"/>
                <w:spacing w:val="-1"/>
                <w:sz w:val="16"/>
                <w:szCs w:val="16"/>
              </w:rPr>
              <w:t>2405.</w:t>
            </w:r>
            <w:r>
              <w:rPr>
                <w:rFonts w:ascii="黑体" w:hAnsi="黑体" w:eastAsia="黑体" w:cs="黑体"/>
                <w:sz w:val="16"/>
                <w:szCs w:val="16"/>
              </w:rPr>
              <w:t>68</w:t>
            </w:r>
          </w:p>
        </w:tc>
        <w:tc>
          <w:tcPr>
            <w:tcW w:w="825" w:type="dxa"/>
            <w:tcBorders>
              <w:top w:val="single" w:color="000000" w:sz="2" w:space="0"/>
              <w:bottom w:val="single" w:color="000000" w:sz="2" w:space="0"/>
            </w:tcBorders>
            <w:vAlign w:val="top"/>
          </w:tcPr>
          <w:p>
            <w:pPr>
              <w:spacing w:before="145" w:line="187" w:lineRule="auto"/>
              <w:ind w:left="303"/>
              <w:rPr>
                <w:rFonts w:ascii="黑体" w:hAnsi="黑体" w:eastAsia="黑体" w:cs="黑体"/>
                <w:sz w:val="16"/>
                <w:szCs w:val="16"/>
              </w:rPr>
            </w:pPr>
            <w:r>
              <w:rPr>
                <w:rFonts w:ascii="黑体" w:hAnsi="黑体" w:eastAsia="黑体" w:cs="黑体"/>
                <w:spacing w:val="-1"/>
                <w:sz w:val="16"/>
                <w:szCs w:val="16"/>
              </w:rPr>
              <w:t>554</w:t>
            </w:r>
            <w:r>
              <w:rPr>
                <w:rFonts w:ascii="黑体" w:hAnsi="黑体" w:eastAsia="黑体" w:cs="黑体"/>
                <w:sz w:val="16"/>
                <w:szCs w:val="16"/>
              </w:rPr>
              <w:t>.23</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Pr>
        <w:spacing w:line="325"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2" w:line="187" w:lineRule="auto"/>
              <w:ind w:left="41"/>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3" w:line="185" w:lineRule="auto"/>
              <w:ind w:left="126"/>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c>
          <w:tcPr>
            <w:tcW w:w="644" w:type="dxa"/>
            <w:tcBorders>
              <w:top w:val="single" w:color="000000" w:sz="2" w:space="0"/>
              <w:bottom w:val="single" w:color="000000" w:sz="2" w:space="0"/>
            </w:tcBorders>
            <w:vAlign w:val="top"/>
          </w:tcPr>
          <w:p>
            <w:pPr>
              <w:spacing w:before="143" w:line="185" w:lineRule="auto"/>
              <w:ind w:left="127"/>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2" w:line="187" w:lineRule="auto"/>
              <w:ind w:left="41"/>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2586" w:type="dxa"/>
            <w:tcBorders>
              <w:top w:val="single" w:color="000000" w:sz="2" w:space="0"/>
              <w:bottom w:val="single" w:color="000000" w:sz="2" w:space="0"/>
            </w:tcBorders>
            <w:vAlign w:val="top"/>
          </w:tcPr>
          <w:p>
            <w:pPr>
              <w:spacing w:before="105"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4"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4"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4" w:line="189"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4" w:line="185" w:lineRule="auto"/>
              <w:ind w:left="127"/>
              <w:rPr>
                <w:rFonts w:ascii="黑体" w:hAnsi="黑体" w:eastAsia="黑体" w:cs="黑体"/>
                <w:sz w:val="16"/>
                <w:szCs w:val="16"/>
              </w:rPr>
            </w:pPr>
            <w:r>
              <w:rPr>
                <w:rFonts w:ascii="黑体" w:hAnsi="黑体" w:eastAsia="黑体" w:cs="黑体"/>
                <w:spacing w:val="-1"/>
                <w:sz w:val="16"/>
                <w:szCs w:val="16"/>
              </w:rPr>
              <w:t>340.01</w:t>
            </w:r>
          </w:p>
        </w:tc>
        <w:tc>
          <w:tcPr>
            <w:tcW w:w="644" w:type="dxa"/>
            <w:tcBorders>
              <w:top w:val="single" w:color="000000" w:sz="2" w:space="0"/>
              <w:bottom w:val="single" w:color="000000" w:sz="2" w:space="0"/>
            </w:tcBorders>
            <w:vAlign w:val="top"/>
          </w:tcPr>
          <w:p>
            <w:pPr>
              <w:spacing w:before="144" w:line="185" w:lineRule="auto"/>
              <w:ind w:left="128"/>
              <w:rPr>
                <w:rFonts w:ascii="黑体" w:hAnsi="黑体" w:eastAsia="黑体" w:cs="黑体"/>
                <w:sz w:val="16"/>
                <w:szCs w:val="16"/>
              </w:rPr>
            </w:pPr>
            <w:r>
              <w:rPr>
                <w:rFonts w:ascii="黑体" w:hAnsi="黑体" w:eastAsia="黑体" w:cs="黑体"/>
                <w:spacing w:val="-1"/>
                <w:sz w:val="16"/>
                <w:szCs w:val="16"/>
              </w:rPr>
              <w:t>340.01</w:t>
            </w:r>
          </w:p>
        </w:tc>
        <w:tc>
          <w:tcPr>
            <w:tcW w:w="643" w:type="dxa"/>
            <w:tcBorders>
              <w:top w:val="single" w:color="000000" w:sz="2" w:space="0"/>
              <w:bottom w:val="single" w:color="000000" w:sz="2" w:space="0"/>
            </w:tcBorders>
            <w:vAlign w:val="top"/>
          </w:tcPr>
          <w:p>
            <w:pPr>
              <w:spacing w:before="144"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4"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spacing w:before="144" w:line="184" w:lineRule="auto"/>
              <w:ind w:left="45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644" w:type="dxa"/>
            <w:tcBorders>
              <w:top w:val="single" w:color="000000" w:sz="2" w:space="0"/>
              <w:bottom w:val="single" w:color="000000" w:sz="2" w:space="0"/>
            </w:tcBorders>
            <w:vAlign w:val="top"/>
          </w:tcPr>
          <w:p>
            <w:pPr>
              <w:spacing w:before="144" w:line="184" w:lineRule="auto"/>
              <w:ind w:left="457"/>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643" w:type="dxa"/>
            <w:tcBorders>
              <w:top w:val="single" w:color="000000" w:sz="2" w:space="0"/>
              <w:bottom w:val="single" w:color="000000" w:sz="2" w:space="0"/>
            </w:tcBorders>
            <w:vAlign w:val="top"/>
          </w:tcPr>
          <w:p>
            <w:pPr>
              <w:spacing w:before="144"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4"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5" w:line="187" w:lineRule="auto"/>
              <w:ind w:left="41"/>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258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5" w:line="187" w:lineRule="auto"/>
              <w:ind w:left="46"/>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644" w:type="dxa"/>
            <w:tcBorders>
              <w:top w:val="single" w:color="000000" w:sz="2" w:space="0"/>
              <w:bottom w:val="single" w:color="000000" w:sz="2" w:space="0"/>
            </w:tcBorders>
            <w:vAlign w:val="top"/>
          </w:tcPr>
          <w:p>
            <w:pPr>
              <w:spacing w:before="145" w:line="187" w:lineRule="auto"/>
              <w:ind w:left="47"/>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Pr>
        <w:spacing w:line="326"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5" w:lineRule="auto"/>
              <w:ind w:left="304"/>
              <w:rPr>
                <w:rFonts w:ascii="黑体" w:hAnsi="黑体" w:eastAsia="黑体" w:cs="黑体"/>
                <w:sz w:val="16"/>
                <w:szCs w:val="16"/>
              </w:rPr>
            </w:pPr>
            <w:r>
              <w:rPr>
                <w:rFonts w:ascii="黑体" w:hAnsi="黑体" w:eastAsia="黑体" w:cs="黑体"/>
                <w:spacing w:val="-1"/>
                <w:sz w:val="16"/>
                <w:szCs w:val="16"/>
              </w:rPr>
              <w:t>2609.</w:t>
            </w:r>
            <w:r>
              <w:rPr>
                <w:rFonts w:ascii="黑体" w:hAnsi="黑体" w:eastAsia="黑体" w:cs="黑体"/>
                <w:sz w:val="16"/>
                <w:szCs w:val="16"/>
              </w:rPr>
              <w:t>9</w:t>
            </w:r>
          </w:p>
        </w:tc>
        <w:tc>
          <w:tcPr>
            <w:tcW w:w="820" w:type="dxa"/>
            <w:tcBorders>
              <w:top w:val="single" w:color="000000" w:sz="2" w:space="0"/>
              <w:bottom w:val="single" w:color="000000" w:sz="2" w:space="0"/>
            </w:tcBorders>
            <w:vAlign w:val="top"/>
          </w:tcPr>
          <w:p>
            <w:pPr>
              <w:spacing w:before="144" w:line="185" w:lineRule="auto"/>
              <w:ind w:left="224"/>
              <w:rPr>
                <w:rFonts w:ascii="黑体" w:hAnsi="黑体" w:eastAsia="黑体" w:cs="黑体"/>
                <w:sz w:val="16"/>
                <w:szCs w:val="16"/>
              </w:rPr>
            </w:pPr>
            <w:r>
              <w:rPr>
                <w:rFonts w:ascii="黑体" w:hAnsi="黑体" w:eastAsia="黑体" w:cs="黑体"/>
                <w:spacing w:val="-1"/>
                <w:sz w:val="16"/>
                <w:szCs w:val="16"/>
              </w:rPr>
              <w:t>2065.</w:t>
            </w:r>
            <w:r>
              <w:rPr>
                <w:rFonts w:ascii="黑体" w:hAnsi="黑体" w:eastAsia="黑体" w:cs="黑体"/>
                <w:sz w:val="16"/>
                <w:szCs w:val="16"/>
              </w:rPr>
              <w:t>67</w:t>
            </w:r>
          </w:p>
        </w:tc>
        <w:tc>
          <w:tcPr>
            <w:tcW w:w="825" w:type="dxa"/>
            <w:tcBorders>
              <w:top w:val="single" w:color="000000" w:sz="2" w:space="0"/>
              <w:bottom w:val="single" w:color="000000" w:sz="2" w:space="0"/>
            </w:tcBorders>
            <w:vAlign w:val="top"/>
          </w:tcPr>
          <w:p>
            <w:pPr>
              <w:spacing w:before="143" w:line="187" w:lineRule="auto"/>
              <w:ind w:left="303"/>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4" w:line="187" w:lineRule="auto"/>
              <w:ind w:left="224"/>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17</w:t>
            </w:r>
          </w:p>
        </w:tc>
        <w:tc>
          <w:tcPr>
            <w:tcW w:w="820" w:type="dxa"/>
            <w:tcBorders>
              <w:top w:val="single" w:color="000000" w:sz="2" w:space="0"/>
              <w:bottom w:val="single" w:color="000000" w:sz="2" w:space="0"/>
            </w:tcBorders>
            <w:vAlign w:val="top"/>
          </w:tcPr>
          <w:p>
            <w:pPr>
              <w:spacing w:before="145" w:line="185" w:lineRule="auto"/>
              <w:ind w:left="224"/>
              <w:rPr>
                <w:rFonts w:ascii="黑体" w:hAnsi="黑体" w:eastAsia="黑体" w:cs="黑体"/>
                <w:sz w:val="16"/>
                <w:szCs w:val="16"/>
              </w:rPr>
            </w:pPr>
            <w:r>
              <w:rPr>
                <w:rFonts w:ascii="黑体" w:hAnsi="黑体" w:eastAsia="黑体" w:cs="黑体"/>
                <w:spacing w:val="-1"/>
                <w:sz w:val="16"/>
                <w:szCs w:val="16"/>
              </w:rPr>
              <w:t>2065.</w:t>
            </w:r>
            <w:r>
              <w:rPr>
                <w:rFonts w:ascii="黑体" w:hAnsi="黑体" w:eastAsia="黑体" w:cs="黑体"/>
                <w:sz w:val="16"/>
                <w:szCs w:val="16"/>
              </w:rPr>
              <w:t>67</w:t>
            </w:r>
          </w:p>
        </w:tc>
        <w:tc>
          <w:tcPr>
            <w:tcW w:w="825" w:type="dxa"/>
            <w:tcBorders>
              <w:top w:val="single" w:color="000000" w:sz="2" w:space="0"/>
              <w:bottom w:val="single" w:color="000000" w:sz="2" w:space="0"/>
            </w:tcBorders>
            <w:vAlign w:val="top"/>
          </w:tcPr>
          <w:p>
            <w:pPr>
              <w:spacing w:before="145" w:line="184" w:lineRule="auto"/>
              <w:ind w:left="46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2126.</w:t>
            </w:r>
            <w:r>
              <w:rPr>
                <w:rFonts w:ascii="黑体" w:hAnsi="黑体" w:eastAsia="黑体" w:cs="黑体"/>
                <w:sz w:val="16"/>
                <w:szCs w:val="16"/>
              </w:rPr>
              <w:t>17</w:t>
            </w:r>
          </w:p>
        </w:tc>
        <w:tc>
          <w:tcPr>
            <w:tcW w:w="820" w:type="dxa"/>
            <w:tcBorders>
              <w:top w:val="single" w:color="000000" w:sz="2" w:space="0"/>
              <w:bottom w:val="single" w:color="000000" w:sz="2" w:space="0"/>
            </w:tcBorders>
            <w:vAlign w:val="top"/>
          </w:tcPr>
          <w:p>
            <w:pPr>
              <w:spacing w:before="146" w:line="185" w:lineRule="auto"/>
              <w:ind w:left="224"/>
              <w:rPr>
                <w:rFonts w:ascii="黑体" w:hAnsi="黑体" w:eastAsia="黑体" w:cs="黑体"/>
                <w:sz w:val="16"/>
                <w:szCs w:val="16"/>
              </w:rPr>
            </w:pPr>
            <w:r>
              <w:rPr>
                <w:rFonts w:ascii="黑体" w:hAnsi="黑体" w:eastAsia="黑体" w:cs="黑体"/>
                <w:spacing w:val="-1"/>
                <w:sz w:val="16"/>
                <w:szCs w:val="16"/>
              </w:rPr>
              <w:t>2065.</w:t>
            </w:r>
            <w:r>
              <w:rPr>
                <w:rFonts w:ascii="黑体" w:hAnsi="黑体" w:eastAsia="黑体" w:cs="黑体"/>
                <w:sz w:val="16"/>
                <w:szCs w:val="16"/>
              </w:rPr>
              <w:t>67</w:t>
            </w:r>
          </w:p>
        </w:tc>
        <w:tc>
          <w:tcPr>
            <w:tcW w:w="825" w:type="dxa"/>
            <w:tcBorders>
              <w:top w:val="single" w:color="000000" w:sz="2" w:space="0"/>
              <w:bottom w:val="single" w:color="000000" w:sz="2" w:space="0"/>
            </w:tcBorders>
            <w:vAlign w:val="top"/>
          </w:tcPr>
          <w:p>
            <w:pPr>
              <w:spacing w:before="146" w:line="184" w:lineRule="auto"/>
              <w:ind w:left="46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6" w:line="187" w:lineRule="auto"/>
              <w:ind w:left="30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302"/>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7"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6" w:line="187" w:lineRule="auto"/>
              <w:ind w:left="301"/>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302"/>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3.73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5" w:lineRule="auto"/>
              <w:ind w:left="305"/>
              <w:rPr>
                <w:rFonts w:ascii="黑体" w:hAnsi="黑体" w:eastAsia="黑体" w:cs="黑体"/>
                <w:sz w:val="16"/>
                <w:szCs w:val="16"/>
              </w:rPr>
            </w:pPr>
            <w:r>
              <w:rPr>
                <w:rFonts w:ascii="黑体" w:hAnsi="黑体" w:eastAsia="黑体" w:cs="黑体"/>
                <w:spacing w:val="-1"/>
                <w:sz w:val="16"/>
                <w:szCs w:val="16"/>
              </w:rPr>
              <w:t>340.01</w:t>
            </w:r>
          </w:p>
        </w:tc>
        <w:tc>
          <w:tcPr>
            <w:tcW w:w="820" w:type="dxa"/>
            <w:tcBorders>
              <w:top w:val="single" w:color="000000" w:sz="2" w:space="0"/>
              <w:bottom w:val="single" w:color="000000" w:sz="2" w:space="0"/>
            </w:tcBorders>
            <w:vAlign w:val="top"/>
          </w:tcPr>
          <w:p>
            <w:pPr>
              <w:spacing w:before="146" w:line="185" w:lineRule="auto"/>
              <w:ind w:left="306"/>
              <w:rPr>
                <w:rFonts w:ascii="黑体" w:hAnsi="黑体" w:eastAsia="黑体" w:cs="黑体"/>
                <w:sz w:val="16"/>
                <w:szCs w:val="16"/>
              </w:rPr>
            </w:pPr>
            <w:r>
              <w:rPr>
                <w:rFonts w:ascii="黑体" w:hAnsi="黑体" w:eastAsia="黑体" w:cs="黑体"/>
                <w:spacing w:val="-1"/>
                <w:sz w:val="16"/>
                <w:szCs w:val="16"/>
              </w:rPr>
              <w:t>340.01</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5" w:lineRule="auto"/>
              <w:ind w:left="305"/>
              <w:rPr>
                <w:rFonts w:ascii="黑体" w:hAnsi="黑体" w:eastAsia="黑体" w:cs="黑体"/>
                <w:sz w:val="16"/>
                <w:szCs w:val="16"/>
              </w:rPr>
            </w:pPr>
            <w:r>
              <w:rPr>
                <w:rFonts w:ascii="黑体" w:hAnsi="黑体" w:eastAsia="黑体" w:cs="黑体"/>
                <w:spacing w:val="-1"/>
                <w:sz w:val="16"/>
                <w:szCs w:val="16"/>
              </w:rPr>
              <w:t>340.01</w:t>
            </w:r>
          </w:p>
        </w:tc>
        <w:tc>
          <w:tcPr>
            <w:tcW w:w="820" w:type="dxa"/>
            <w:tcBorders>
              <w:top w:val="single" w:color="000000" w:sz="2" w:space="0"/>
              <w:bottom w:val="single" w:color="000000" w:sz="2" w:space="0"/>
            </w:tcBorders>
            <w:vAlign w:val="top"/>
          </w:tcPr>
          <w:p>
            <w:pPr>
              <w:spacing w:before="146" w:line="185" w:lineRule="auto"/>
              <w:ind w:left="306"/>
              <w:rPr>
                <w:rFonts w:ascii="黑体" w:hAnsi="黑体" w:eastAsia="黑体" w:cs="黑体"/>
                <w:sz w:val="16"/>
                <w:szCs w:val="16"/>
              </w:rPr>
            </w:pPr>
            <w:r>
              <w:rPr>
                <w:rFonts w:ascii="黑体" w:hAnsi="黑体" w:eastAsia="黑体" w:cs="黑体"/>
                <w:spacing w:val="-1"/>
                <w:sz w:val="16"/>
                <w:szCs w:val="16"/>
              </w:rPr>
              <w:t>340.01</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825" w:type="dxa"/>
            <w:tcBorders>
              <w:top w:val="single" w:color="000000" w:sz="2" w:space="0"/>
              <w:bottom w:val="single" w:color="000000" w:sz="2" w:space="0"/>
            </w:tcBorders>
            <w:vAlign w:val="top"/>
          </w:tcPr>
          <w:p>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6"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6"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8"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6" w:line="184"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820" w:type="dxa"/>
            <w:tcBorders>
              <w:top w:val="single" w:color="000000" w:sz="2" w:space="0"/>
              <w:bottom w:val="single" w:color="000000" w:sz="2" w:space="0"/>
            </w:tcBorders>
            <w:vAlign w:val="top"/>
          </w:tcPr>
          <w:p>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2959.</w:t>
            </w:r>
            <w:r>
              <w:rPr>
                <w:rFonts w:ascii="黑体" w:hAnsi="黑体" w:eastAsia="黑体" w:cs="黑体"/>
                <w:sz w:val="16"/>
                <w:szCs w:val="16"/>
              </w:rPr>
              <w:t>91</w:t>
            </w:r>
          </w:p>
        </w:tc>
        <w:tc>
          <w:tcPr>
            <w:tcW w:w="820" w:type="dxa"/>
            <w:tcBorders>
              <w:top w:val="single" w:color="000000" w:sz="2" w:space="0"/>
              <w:bottom w:val="single" w:color="000000" w:sz="2" w:space="0"/>
            </w:tcBorders>
            <w:vAlign w:val="top"/>
          </w:tcPr>
          <w:p>
            <w:pPr>
              <w:spacing w:before="146" w:line="185" w:lineRule="auto"/>
              <w:ind w:left="224"/>
              <w:rPr>
                <w:rFonts w:ascii="黑体" w:hAnsi="黑体" w:eastAsia="黑体" w:cs="黑体"/>
                <w:sz w:val="16"/>
                <w:szCs w:val="16"/>
              </w:rPr>
            </w:pPr>
            <w:r>
              <w:rPr>
                <w:rFonts w:ascii="黑体" w:hAnsi="黑体" w:eastAsia="黑体" w:cs="黑体"/>
                <w:spacing w:val="-1"/>
                <w:sz w:val="16"/>
                <w:szCs w:val="16"/>
              </w:rPr>
              <w:t>2405.</w:t>
            </w:r>
            <w:r>
              <w:rPr>
                <w:rFonts w:ascii="黑体" w:hAnsi="黑体" w:eastAsia="黑体" w:cs="黑体"/>
                <w:sz w:val="16"/>
                <w:szCs w:val="16"/>
              </w:rPr>
              <w:t>68</w:t>
            </w:r>
          </w:p>
        </w:tc>
        <w:tc>
          <w:tcPr>
            <w:tcW w:w="825" w:type="dxa"/>
            <w:tcBorders>
              <w:top w:val="single" w:color="000000" w:sz="2" w:space="0"/>
              <w:bottom w:val="single" w:color="000000" w:sz="2" w:space="0"/>
            </w:tcBorders>
            <w:vAlign w:val="top"/>
          </w:tcPr>
          <w:p>
            <w:pPr>
              <w:spacing w:before="145" w:line="187" w:lineRule="auto"/>
              <w:ind w:left="303"/>
              <w:rPr>
                <w:rFonts w:ascii="黑体" w:hAnsi="黑体" w:eastAsia="黑体" w:cs="黑体"/>
                <w:sz w:val="16"/>
                <w:szCs w:val="16"/>
              </w:rPr>
            </w:pPr>
            <w:r>
              <w:rPr>
                <w:rFonts w:ascii="黑体" w:hAnsi="黑体" w:eastAsia="黑体" w:cs="黑体"/>
                <w:spacing w:val="-1"/>
                <w:sz w:val="16"/>
                <w:szCs w:val="16"/>
              </w:rPr>
              <w:t>554</w:t>
            </w:r>
            <w:r>
              <w:rPr>
                <w:rFonts w:ascii="黑体" w:hAnsi="黑体" w:eastAsia="黑体" w:cs="黑体"/>
                <w:sz w:val="16"/>
                <w:szCs w:val="16"/>
              </w:rPr>
              <w:t>.23</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Pr>
        <w:spacing w:line="326"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3" w:line="187" w:lineRule="auto"/>
              <w:ind w:left="544"/>
              <w:rPr>
                <w:rFonts w:ascii="黑体" w:hAnsi="黑体" w:eastAsia="黑体" w:cs="黑体"/>
                <w:sz w:val="16"/>
                <w:szCs w:val="16"/>
              </w:rPr>
            </w:pPr>
            <w:r>
              <w:rPr>
                <w:rFonts w:ascii="黑体" w:hAnsi="黑体" w:eastAsia="黑体" w:cs="黑体"/>
                <w:spacing w:val="-1"/>
                <w:sz w:val="16"/>
                <w:szCs w:val="16"/>
              </w:rPr>
              <w:t>2355</w:t>
            </w:r>
          </w:p>
        </w:tc>
        <w:tc>
          <w:tcPr>
            <w:tcW w:w="902" w:type="dxa"/>
            <w:tcBorders>
              <w:top w:val="single" w:color="000000" w:sz="2" w:space="0"/>
              <w:bottom w:val="single" w:color="000000" w:sz="2" w:space="0"/>
            </w:tcBorders>
            <w:vAlign w:val="top"/>
          </w:tcPr>
          <w:p>
            <w:pPr>
              <w:spacing w:before="143" w:line="187" w:lineRule="auto"/>
              <w:ind w:left="545"/>
              <w:rPr>
                <w:rFonts w:ascii="黑体" w:hAnsi="黑体" w:eastAsia="黑体" w:cs="黑体"/>
                <w:sz w:val="16"/>
                <w:szCs w:val="16"/>
              </w:rPr>
            </w:pPr>
            <w:r>
              <w:rPr>
                <w:rFonts w:ascii="黑体" w:hAnsi="黑体" w:eastAsia="黑体" w:cs="黑体"/>
                <w:spacing w:val="-1"/>
                <w:sz w:val="16"/>
                <w:szCs w:val="16"/>
              </w:rPr>
              <w:t>2355</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5.93</w:t>
            </w:r>
          </w:p>
        </w:tc>
        <w:tc>
          <w:tcPr>
            <w:tcW w:w="902" w:type="dxa"/>
            <w:tcBorders>
              <w:top w:val="single" w:color="000000" w:sz="2" w:space="0"/>
              <w:bottom w:val="single" w:color="000000" w:sz="2" w:space="0"/>
            </w:tcBorders>
            <w:vAlign w:val="top"/>
          </w:tcPr>
          <w:p>
            <w:pPr>
              <w:spacing w:before="144" w:line="187" w:lineRule="auto"/>
              <w:ind w:left="382"/>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5.93</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894.</w:t>
            </w:r>
            <w:r>
              <w:rPr>
                <w:rFonts w:ascii="黑体" w:hAnsi="黑体" w:eastAsia="黑体" w:cs="黑体"/>
                <w:sz w:val="16"/>
                <w:szCs w:val="16"/>
              </w:rPr>
              <w:t>13</w:t>
            </w:r>
          </w:p>
        </w:tc>
        <w:tc>
          <w:tcPr>
            <w:tcW w:w="902" w:type="dxa"/>
            <w:tcBorders>
              <w:top w:val="single" w:color="000000" w:sz="2" w:space="0"/>
              <w:bottom w:val="single" w:color="000000" w:sz="2" w:space="0"/>
            </w:tcBorders>
            <w:vAlign w:val="top"/>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894.</w:t>
            </w:r>
            <w:r>
              <w:rPr>
                <w:rFonts w:ascii="黑体" w:hAnsi="黑体" w:eastAsia="黑体" w:cs="黑体"/>
                <w:sz w:val="16"/>
                <w:szCs w:val="16"/>
              </w:rPr>
              <w:t>13</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73.93</w:t>
            </w:r>
          </w:p>
        </w:tc>
        <w:tc>
          <w:tcPr>
            <w:tcW w:w="902" w:type="dxa"/>
            <w:tcBorders>
              <w:top w:val="single" w:color="000000" w:sz="2" w:space="0"/>
              <w:bottom w:val="single" w:color="000000" w:sz="2" w:space="0"/>
            </w:tcBorders>
            <w:vAlign w:val="top"/>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73.93</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5" w:line="187" w:lineRule="auto"/>
              <w:ind w:left="384"/>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902" w:type="dxa"/>
            <w:tcBorders>
              <w:top w:val="single" w:color="000000" w:sz="2" w:space="0"/>
              <w:bottom w:val="single" w:color="000000" w:sz="2" w:space="0"/>
            </w:tcBorders>
            <w:vAlign w:val="top"/>
          </w:tcPr>
          <w:p>
            <w:pPr>
              <w:spacing w:before="145" w:line="187" w:lineRule="auto"/>
              <w:ind w:left="385"/>
              <w:rPr>
                <w:rFonts w:ascii="黑体" w:hAnsi="黑体" w:eastAsia="黑体" w:cs="黑体"/>
                <w:sz w:val="16"/>
                <w:szCs w:val="16"/>
              </w:rPr>
            </w:pPr>
            <w:r>
              <w:rPr>
                <w:rFonts w:ascii="黑体" w:hAnsi="黑体" w:eastAsia="黑体" w:cs="黑体"/>
                <w:spacing w:val="-1"/>
                <w:sz w:val="16"/>
                <w:szCs w:val="16"/>
              </w:rPr>
              <w:t>226.6</w:t>
            </w:r>
            <w:r>
              <w:rPr>
                <w:rFonts w:ascii="黑体" w:hAnsi="黑体" w:eastAsia="黑体" w:cs="黑体"/>
                <w:sz w:val="16"/>
                <w:szCs w:val="16"/>
              </w:rPr>
              <w:t>7</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902" w:type="dxa"/>
            <w:tcBorders>
              <w:top w:val="single" w:color="000000" w:sz="2" w:space="0"/>
              <w:bottom w:val="single" w:color="000000" w:sz="2" w:space="0"/>
            </w:tcBorders>
            <w:vAlign w:val="top"/>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13.34</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1"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8"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6" w:line="185" w:lineRule="auto"/>
              <w:ind w:left="461"/>
              <w:rPr>
                <w:rFonts w:ascii="黑体" w:hAnsi="黑体" w:eastAsia="黑体" w:cs="黑体"/>
                <w:sz w:val="16"/>
                <w:szCs w:val="16"/>
              </w:rPr>
            </w:pPr>
            <w:r>
              <w:rPr>
                <w:rFonts w:ascii="黑体" w:hAnsi="黑体" w:eastAsia="黑体" w:cs="黑体"/>
                <w:spacing w:val="-1"/>
                <w:sz w:val="16"/>
                <w:szCs w:val="16"/>
              </w:rPr>
              <w:t>92</w:t>
            </w:r>
            <w:r>
              <w:rPr>
                <w:rFonts w:ascii="黑体" w:hAnsi="黑体" w:eastAsia="黑体" w:cs="黑体"/>
                <w:sz w:val="16"/>
                <w:szCs w:val="16"/>
              </w:rPr>
              <w:t>.09</w:t>
            </w:r>
          </w:p>
        </w:tc>
        <w:tc>
          <w:tcPr>
            <w:tcW w:w="902" w:type="dxa"/>
            <w:tcBorders>
              <w:top w:val="single" w:color="000000" w:sz="2" w:space="0"/>
              <w:bottom w:val="single" w:color="000000" w:sz="2" w:space="0"/>
            </w:tcBorders>
            <w:vAlign w:val="top"/>
          </w:tcPr>
          <w:p>
            <w:pPr>
              <w:spacing w:before="146" w:line="185" w:lineRule="auto"/>
              <w:ind w:left="462"/>
              <w:rPr>
                <w:rFonts w:ascii="黑体" w:hAnsi="黑体" w:eastAsia="黑体" w:cs="黑体"/>
                <w:sz w:val="16"/>
                <w:szCs w:val="16"/>
              </w:rPr>
            </w:pPr>
            <w:r>
              <w:rPr>
                <w:rFonts w:ascii="黑体" w:hAnsi="黑体" w:eastAsia="黑体" w:cs="黑体"/>
                <w:spacing w:val="-1"/>
                <w:sz w:val="16"/>
                <w:szCs w:val="16"/>
              </w:rPr>
              <w:t>92</w:t>
            </w:r>
            <w:r>
              <w:rPr>
                <w:rFonts w:ascii="黑体" w:hAnsi="黑体" w:eastAsia="黑体" w:cs="黑体"/>
                <w:sz w:val="16"/>
                <w:szCs w:val="16"/>
              </w:rPr>
              <w:t>.09</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7"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6" w:line="186" w:lineRule="auto"/>
              <w:ind w:left="462"/>
              <w:rPr>
                <w:rFonts w:ascii="黑体" w:hAnsi="黑体" w:eastAsia="黑体" w:cs="黑体"/>
                <w:sz w:val="16"/>
                <w:szCs w:val="16"/>
              </w:rPr>
            </w:pPr>
            <w:r>
              <w:rPr>
                <w:rFonts w:ascii="黑体" w:hAnsi="黑体" w:eastAsia="黑体" w:cs="黑体"/>
                <w:spacing w:val="-1"/>
                <w:sz w:val="16"/>
                <w:szCs w:val="16"/>
              </w:rPr>
              <w:t>55.</w:t>
            </w:r>
            <w:r>
              <w:rPr>
                <w:rFonts w:ascii="黑体" w:hAnsi="黑体" w:eastAsia="黑体" w:cs="黑体"/>
                <w:sz w:val="16"/>
                <w:szCs w:val="16"/>
              </w:rPr>
              <w:t>59</w:t>
            </w:r>
          </w:p>
        </w:tc>
        <w:tc>
          <w:tcPr>
            <w:tcW w:w="902" w:type="dxa"/>
            <w:tcBorders>
              <w:top w:val="single" w:color="000000" w:sz="2" w:space="0"/>
              <w:bottom w:val="single" w:color="000000" w:sz="2" w:space="0"/>
            </w:tcBorders>
            <w:vAlign w:val="top"/>
          </w:tcPr>
          <w:p>
            <w:pPr>
              <w:spacing w:before="146" w:line="186" w:lineRule="auto"/>
              <w:ind w:left="463"/>
              <w:rPr>
                <w:rFonts w:ascii="黑体" w:hAnsi="黑体" w:eastAsia="黑体" w:cs="黑体"/>
                <w:sz w:val="16"/>
                <w:szCs w:val="16"/>
              </w:rPr>
            </w:pPr>
            <w:r>
              <w:rPr>
                <w:rFonts w:ascii="黑体" w:hAnsi="黑体" w:eastAsia="黑体" w:cs="黑体"/>
                <w:spacing w:val="-1"/>
                <w:sz w:val="16"/>
                <w:szCs w:val="16"/>
              </w:rPr>
              <w:t>55.</w:t>
            </w:r>
            <w:r>
              <w:rPr>
                <w:rFonts w:ascii="黑体" w:hAnsi="黑体" w:eastAsia="黑体" w:cs="黑体"/>
                <w:sz w:val="16"/>
                <w:szCs w:val="16"/>
              </w:rPr>
              <w:t>59</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8"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5"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63.32</w:t>
            </w:r>
          </w:p>
        </w:tc>
        <w:tc>
          <w:tcPr>
            <w:tcW w:w="902" w:type="dxa"/>
            <w:tcBorders>
              <w:top w:val="single" w:color="000000" w:sz="2" w:space="0"/>
              <w:bottom w:val="single" w:color="000000" w:sz="2" w:space="0"/>
            </w:tcBorders>
            <w:vAlign w:val="top"/>
          </w:tcPr>
          <w:p>
            <w:pPr>
              <w:spacing w:before="145"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63.32</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1"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6" w:line="184" w:lineRule="auto"/>
              <w:ind w:left="63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70</w:t>
            </w:r>
          </w:p>
        </w:tc>
        <w:tc>
          <w:tcPr>
            <w:tcW w:w="902" w:type="dxa"/>
            <w:tcBorders>
              <w:top w:val="single" w:color="000000" w:sz="2" w:space="0"/>
              <w:bottom w:val="single" w:color="000000" w:sz="2" w:space="0"/>
            </w:tcBorders>
            <w:vAlign w:val="top"/>
          </w:tcPr>
          <w:p>
            <w:pPr>
              <w:spacing w:before="146" w:line="184" w:lineRule="auto"/>
              <w:ind w:left="63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70</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6" w:line="187" w:lineRule="auto"/>
              <w:ind w:left="464"/>
              <w:rPr>
                <w:rFonts w:ascii="黑体" w:hAnsi="黑体" w:eastAsia="黑体" w:cs="黑体"/>
                <w:sz w:val="16"/>
                <w:szCs w:val="16"/>
              </w:rPr>
            </w:pPr>
            <w:r>
              <w:rPr>
                <w:rFonts w:ascii="黑体" w:hAnsi="黑体" w:eastAsia="黑体" w:cs="黑体"/>
                <w:spacing w:val="-1"/>
                <w:sz w:val="16"/>
                <w:szCs w:val="16"/>
              </w:rPr>
              <w:t>28.4</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7" w:lineRule="auto"/>
              <w:ind w:left="466"/>
              <w:rPr>
                <w:rFonts w:ascii="黑体" w:hAnsi="黑体" w:eastAsia="黑体" w:cs="黑体"/>
                <w:sz w:val="16"/>
                <w:szCs w:val="16"/>
              </w:rPr>
            </w:pPr>
            <w:r>
              <w:rPr>
                <w:rFonts w:ascii="黑体" w:hAnsi="黑体" w:eastAsia="黑体" w:cs="黑体"/>
                <w:spacing w:val="-1"/>
                <w:sz w:val="16"/>
                <w:szCs w:val="16"/>
              </w:rPr>
              <w:t>28.4</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7"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6" w:line="187" w:lineRule="auto"/>
              <w:ind w:left="464"/>
              <w:rPr>
                <w:rFonts w:ascii="黑体" w:hAnsi="黑体" w:eastAsia="黑体" w:cs="黑体"/>
                <w:sz w:val="16"/>
                <w:szCs w:val="16"/>
              </w:rPr>
            </w:pPr>
            <w:r>
              <w:rPr>
                <w:rFonts w:ascii="黑体" w:hAnsi="黑体" w:eastAsia="黑体" w:cs="黑体"/>
                <w:spacing w:val="-1"/>
                <w:sz w:val="16"/>
                <w:szCs w:val="16"/>
              </w:rPr>
              <w:t>28.4</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7" w:lineRule="auto"/>
              <w:ind w:left="466"/>
              <w:rPr>
                <w:rFonts w:ascii="黑体" w:hAnsi="黑体" w:eastAsia="黑体" w:cs="黑体"/>
                <w:sz w:val="16"/>
                <w:szCs w:val="16"/>
              </w:rPr>
            </w:pPr>
            <w:r>
              <w:rPr>
                <w:rFonts w:ascii="黑体" w:hAnsi="黑体" w:eastAsia="黑体" w:cs="黑体"/>
                <w:spacing w:val="-1"/>
                <w:sz w:val="16"/>
                <w:szCs w:val="16"/>
              </w:rPr>
              <w:t>28.4</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5" w:line="189" w:lineRule="auto"/>
              <w:ind w:left="464"/>
              <w:rPr>
                <w:rFonts w:ascii="黑体" w:hAnsi="黑体" w:eastAsia="黑体" w:cs="黑体"/>
                <w:sz w:val="16"/>
                <w:szCs w:val="16"/>
              </w:rPr>
            </w:pPr>
            <w:r>
              <w:rPr>
                <w:rFonts w:ascii="黑体" w:hAnsi="黑体" w:eastAsia="黑体" w:cs="黑体"/>
                <w:spacing w:val="-1"/>
                <w:sz w:val="16"/>
                <w:szCs w:val="16"/>
              </w:rPr>
              <w:t>22.2</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5" w:line="189" w:lineRule="auto"/>
              <w:ind w:left="465"/>
              <w:rPr>
                <w:rFonts w:ascii="黑体" w:hAnsi="黑体" w:eastAsia="黑体" w:cs="黑体"/>
                <w:sz w:val="16"/>
                <w:szCs w:val="16"/>
              </w:rPr>
            </w:pPr>
            <w:r>
              <w:rPr>
                <w:rFonts w:ascii="黑体" w:hAnsi="黑体" w:eastAsia="黑体" w:cs="黑体"/>
                <w:spacing w:val="-1"/>
                <w:sz w:val="16"/>
                <w:szCs w:val="16"/>
              </w:rPr>
              <w:t>22.2</w:t>
            </w:r>
            <w:r>
              <w:rPr>
                <w:rFonts w:ascii="黑体" w:hAnsi="黑体" w:eastAsia="黑体" w:cs="黑体"/>
                <w:sz w:val="16"/>
                <w:szCs w:val="16"/>
              </w:rPr>
              <w:t>4</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8"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5"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8.35</w:t>
            </w:r>
          </w:p>
        </w:tc>
        <w:tc>
          <w:tcPr>
            <w:tcW w:w="902" w:type="dxa"/>
            <w:tcBorders>
              <w:top w:val="single" w:color="000000" w:sz="2" w:space="0"/>
              <w:bottom w:val="single" w:color="000000" w:sz="2" w:space="0"/>
            </w:tcBorders>
            <w:vAlign w:val="top"/>
          </w:tcPr>
          <w:p>
            <w:pPr>
              <w:spacing w:before="145" w:line="187"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8.35</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vAlign w:val="top"/>
          </w:tcPr>
          <w:p>
            <w:pPr>
              <w:spacing w:before="107"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vAlign w:val="top"/>
          </w:tcPr>
          <w:p>
            <w:pPr>
              <w:spacing w:before="146" w:line="187" w:lineRule="auto"/>
              <w:ind w:left="544"/>
              <w:rPr>
                <w:rFonts w:ascii="黑体" w:hAnsi="黑体" w:eastAsia="黑体" w:cs="黑体"/>
                <w:sz w:val="16"/>
                <w:szCs w:val="16"/>
              </w:rPr>
            </w:pPr>
            <w:r>
              <w:rPr>
                <w:rFonts w:ascii="黑体" w:hAnsi="黑体" w:eastAsia="黑体" w:cs="黑体"/>
                <w:spacing w:val="-1"/>
                <w:sz w:val="16"/>
                <w:szCs w:val="16"/>
              </w:rPr>
              <w:t>2.88</w:t>
            </w:r>
          </w:p>
        </w:tc>
        <w:tc>
          <w:tcPr>
            <w:tcW w:w="902" w:type="dxa"/>
            <w:tcBorders>
              <w:top w:val="single" w:color="000000" w:sz="2" w:space="0"/>
              <w:bottom w:val="single" w:color="000000" w:sz="2" w:space="0"/>
            </w:tcBorders>
            <w:vAlign w:val="top"/>
          </w:tcPr>
          <w:p>
            <w:pPr>
              <w:spacing w:before="146" w:line="187" w:lineRule="auto"/>
              <w:ind w:left="545"/>
              <w:rPr>
                <w:rFonts w:ascii="黑体" w:hAnsi="黑体" w:eastAsia="黑体" w:cs="黑体"/>
                <w:sz w:val="16"/>
                <w:szCs w:val="16"/>
              </w:rPr>
            </w:pPr>
            <w:r>
              <w:rPr>
                <w:rFonts w:ascii="黑体" w:hAnsi="黑体" w:eastAsia="黑体" w:cs="黑体"/>
                <w:spacing w:val="-1"/>
                <w:sz w:val="16"/>
                <w:szCs w:val="16"/>
              </w:rPr>
              <w:t>2.88</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7"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6" w:line="184" w:lineRule="auto"/>
              <w:ind w:left="55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01</w:t>
            </w:r>
          </w:p>
        </w:tc>
        <w:tc>
          <w:tcPr>
            <w:tcW w:w="902" w:type="dxa"/>
            <w:tcBorders>
              <w:top w:val="single" w:color="000000" w:sz="2" w:space="0"/>
              <w:bottom w:val="single" w:color="000000" w:sz="2" w:space="0"/>
            </w:tcBorders>
            <w:vAlign w:val="top"/>
          </w:tcPr>
          <w:p>
            <w:pPr>
              <w:spacing w:before="146"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01</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6" w:line="185" w:lineRule="auto"/>
              <w:ind w:left="304"/>
              <w:rPr>
                <w:rFonts w:ascii="黑体" w:hAnsi="黑体" w:eastAsia="黑体" w:cs="黑体"/>
                <w:sz w:val="16"/>
                <w:szCs w:val="16"/>
              </w:rPr>
            </w:pPr>
            <w:r>
              <w:rPr>
                <w:rFonts w:ascii="黑体" w:hAnsi="黑体" w:eastAsia="黑体" w:cs="黑体"/>
                <w:spacing w:val="-1"/>
                <w:sz w:val="16"/>
                <w:szCs w:val="16"/>
              </w:rPr>
              <w:t>2405.</w:t>
            </w:r>
            <w:r>
              <w:rPr>
                <w:rFonts w:ascii="黑体" w:hAnsi="黑体" w:eastAsia="黑体" w:cs="黑体"/>
                <w:sz w:val="16"/>
                <w:szCs w:val="16"/>
              </w:rPr>
              <w:t>68</w:t>
            </w:r>
          </w:p>
        </w:tc>
        <w:tc>
          <w:tcPr>
            <w:tcW w:w="902"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2377.</w:t>
            </w:r>
            <w:r>
              <w:rPr>
                <w:rFonts w:ascii="黑体" w:hAnsi="黑体" w:eastAsia="黑体" w:cs="黑体"/>
                <w:sz w:val="16"/>
                <w:szCs w:val="16"/>
              </w:rPr>
              <w:t>24</w:t>
            </w:r>
          </w:p>
        </w:tc>
        <w:tc>
          <w:tcPr>
            <w:tcW w:w="907" w:type="dxa"/>
            <w:tcBorders>
              <w:top w:val="single" w:color="000000" w:sz="2" w:space="0"/>
              <w:bottom w:val="single" w:color="000000" w:sz="2" w:space="0"/>
            </w:tcBorders>
            <w:vAlign w:val="top"/>
          </w:tcPr>
          <w:p>
            <w:pPr>
              <w:spacing w:before="146" w:line="187" w:lineRule="auto"/>
              <w:ind w:left="466"/>
              <w:rPr>
                <w:rFonts w:ascii="黑体" w:hAnsi="黑体" w:eastAsia="黑体" w:cs="黑体"/>
                <w:sz w:val="16"/>
                <w:szCs w:val="16"/>
              </w:rPr>
            </w:pPr>
            <w:r>
              <w:rPr>
                <w:rFonts w:ascii="黑体" w:hAnsi="黑体" w:eastAsia="黑体" w:cs="黑体"/>
                <w:spacing w:val="-1"/>
                <w:sz w:val="16"/>
                <w:szCs w:val="16"/>
              </w:rPr>
              <w:t>28.4</w:t>
            </w:r>
            <w:r>
              <w:rPr>
                <w:rFonts w:ascii="黑体" w:hAnsi="黑体" w:eastAsia="黑体" w:cs="黑体"/>
                <w:sz w:val="16"/>
                <w:szCs w:val="16"/>
              </w:rPr>
              <w:t>4</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Pr>
        <w:spacing w:line="326"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vAlign w:val="top"/>
          </w:tcPr>
          <w:p>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vAlign w:val="top"/>
          </w:tcPr>
          <w:p>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vAlign w:val="top"/>
          </w:tcPr>
          <w:p>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vAlign w:val="top"/>
          </w:tcPr>
          <w:p>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vAlign w:val="top"/>
          </w:tcPr>
          <w:p>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vAlign w:val="top"/>
          </w:tcPr>
          <w:p>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vAlign w:val="top"/>
          </w:tcPr>
          <w:p>
            <w:pPr>
              <w:spacing w:before="87" w:line="196" w:lineRule="auto"/>
              <w:ind w:left="113"/>
              <w:rPr>
                <w:rFonts w:ascii="黑体" w:hAnsi="黑体" w:eastAsia="黑体" w:cs="黑体"/>
                <w:sz w:val="19"/>
                <w:szCs w:val="19"/>
              </w:rPr>
            </w:pPr>
            <w:r>
              <w:rPr>
                <w:rFonts w:ascii="黑体" w:hAnsi="黑体" w:eastAsia="黑体" w:cs="黑体"/>
                <w:sz w:val="19"/>
                <w:szCs w:val="19"/>
              </w:rPr>
              <w:t>资</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pPr>
              <w:spacing w:line="194" w:lineRule="auto"/>
              <w:ind w:left="112"/>
              <w:rPr>
                <w:rFonts w:ascii="黑体" w:hAnsi="黑体" w:eastAsia="黑体" w:cs="黑体"/>
                <w:sz w:val="19"/>
                <w:szCs w:val="19"/>
              </w:rPr>
            </w:pPr>
            <w:r>
              <w:rPr>
                <w:rFonts w:ascii="黑体" w:hAnsi="黑体" w:eastAsia="黑体" w:cs="黑体"/>
                <w:sz w:val="19"/>
                <w:szCs w:val="19"/>
              </w:rPr>
              <w:t>支</w:t>
            </w:r>
          </w:p>
          <w:p>
            <w:pPr>
              <w:spacing w:line="194" w:lineRule="auto"/>
              <w:ind w:left="119"/>
              <w:rPr>
                <w:rFonts w:ascii="黑体" w:hAnsi="黑体" w:eastAsia="黑体" w:cs="黑体"/>
                <w:sz w:val="19"/>
                <w:szCs w:val="19"/>
              </w:rPr>
            </w:pPr>
            <w:r>
              <w:rPr>
                <w:rFonts w:ascii="黑体" w:hAnsi="黑体" w:eastAsia="黑体" w:cs="黑体"/>
                <w:sz w:val="19"/>
                <w:szCs w:val="19"/>
              </w:rPr>
              <w:t>出</w:t>
            </w:r>
          </w:p>
          <w:p>
            <w:pPr>
              <w:spacing w:line="194" w:lineRule="auto"/>
              <w:ind w:left="194"/>
              <w:rPr>
                <w:rFonts w:ascii="黑体" w:hAnsi="黑体" w:eastAsia="黑体" w:cs="黑体"/>
                <w:sz w:val="19"/>
                <w:szCs w:val="19"/>
              </w:rPr>
            </w:pPr>
            <w:r>
              <w:rPr>
                <w:rFonts w:ascii="黑体" w:hAnsi="黑体" w:eastAsia="黑体" w:cs="黑体"/>
                <w:sz w:val="19"/>
                <w:szCs w:val="19"/>
              </w:rPr>
              <w:t>(</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pPr>
              <w:spacing w:line="222"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vAlign w:val="top"/>
          </w:tcPr>
          <w:p>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vAlign w:val="top"/>
          </w:tcPr>
          <w:p>
            <w:pPr>
              <w:spacing w:before="92" w:line="236" w:lineRule="exact"/>
              <w:ind w:left="88"/>
              <w:rPr>
                <w:rFonts w:ascii="黑体" w:hAnsi="黑体" w:eastAsia="黑体" w:cs="黑体"/>
                <w:sz w:val="19"/>
                <w:szCs w:val="19"/>
              </w:rPr>
            </w:pPr>
            <w:r>
              <w:rPr>
                <w:rFonts w:ascii="黑体" w:hAnsi="黑体" w:eastAsia="黑体" w:cs="黑体"/>
                <w:spacing w:val="23"/>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vAlign w:val="top"/>
          </w:tcPr>
          <w:p>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vAlign w:val="top"/>
          </w:tcPr>
          <w:p>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vAlign w:val="top"/>
          </w:tcPr>
          <w:p>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407"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vAlign w:val="top"/>
          </w:tcPr>
          <w:p>
            <w:pPr>
              <w:rPr>
                <w:rFonts w:ascii="Arial"/>
                <w:sz w:val="21"/>
              </w:rPr>
            </w:pPr>
          </w:p>
        </w:tc>
        <w:tc>
          <w:tcPr>
            <w:tcW w:w="1381"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7"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vAlign w:val="top"/>
          </w:tcPr>
          <w:p>
            <w:pPr>
              <w:spacing w:before="197"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4" w:line="189"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公</w:t>
            </w:r>
            <w:r>
              <w:rPr>
                <w:rFonts w:ascii="仿宋" w:hAnsi="仿宋" w:eastAsia="仿宋" w:cs="仿宋"/>
                <w:spacing w:val="-2"/>
                <w:sz w:val="20"/>
                <w:szCs w:val="20"/>
              </w:rPr>
              <w:t>共服务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3" w:line="202" w:lineRule="auto"/>
              <w:ind w:left="201" w:right="34" w:hanging="162"/>
              <w:rPr>
                <w:rFonts w:ascii="黑体" w:hAnsi="黑体" w:eastAsia="黑体" w:cs="黑体"/>
                <w:sz w:val="16"/>
                <w:szCs w:val="16"/>
              </w:rPr>
            </w:pPr>
            <w:r>
              <w:rPr>
                <w:rFonts w:ascii="黑体" w:hAnsi="黑体" w:eastAsia="黑体" w:cs="黑体"/>
                <w:spacing w:val="-1"/>
                <w:sz w:val="16"/>
                <w:szCs w:val="16"/>
              </w:rPr>
              <w:t>544</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3</w:t>
            </w:r>
          </w:p>
        </w:tc>
        <w:tc>
          <w:tcPr>
            <w:tcW w:w="402" w:type="dxa"/>
            <w:tcBorders>
              <w:top w:val="single" w:color="000000" w:sz="2" w:space="0"/>
              <w:bottom w:val="single" w:color="000000" w:sz="2" w:space="0"/>
            </w:tcBorders>
            <w:vAlign w:val="top"/>
          </w:tcPr>
          <w:p>
            <w:pPr>
              <w:spacing w:before="201"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before="122" w:line="203" w:lineRule="auto"/>
              <w:ind w:left="292" w:right="33" w:hanging="24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05.</w:t>
            </w:r>
            <w:r>
              <w:rPr>
                <w:rFonts w:ascii="黑体" w:hAnsi="黑体" w:eastAsia="黑体" w:cs="黑体"/>
                <w:sz w:val="16"/>
                <w:szCs w:val="16"/>
              </w:rPr>
              <w:t xml:space="preserve"> </w:t>
            </w:r>
            <w:r>
              <w:rPr>
                <w:rFonts w:ascii="黑体" w:hAnsi="黑体" w:eastAsia="黑体" w:cs="黑体"/>
                <w:spacing w:val="-7"/>
                <w:w w:val="90"/>
                <w:sz w:val="16"/>
                <w:szCs w:val="16"/>
              </w:rPr>
              <w:t>1</w:t>
            </w:r>
          </w:p>
        </w:tc>
        <w:tc>
          <w:tcPr>
            <w:tcW w:w="402" w:type="dxa"/>
            <w:tcBorders>
              <w:top w:val="single" w:color="000000" w:sz="2" w:space="0"/>
              <w:bottom w:val="single" w:color="000000" w:sz="2" w:space="0"/>
            </w:tcBorders>
            <w:vAlign w:val="top"/>
          </w:tcPr>
          <w:p>
            <w:pPr>
              <w:spacing w:before="122" w:line="203" w:lineRule="auto"/>
              <w:ind w:left="205" w:right="33" w:hanging="160"/>
              <w:rPr>
                <w:rFonts w:ascii="黑体" w:hAnsi="黑体" w:eastAsia="黑体" w:cs="黑体"/>
                <w:sz w:val="16"/>
                <w:szCs w:val="16"/>
              </w:rPr>
            </w:pPr>
            <w:r>
              <w:rPr>
                <w:rFonts w:ascii="黑体" w:hAnsi="黑体" w:eastAsia="黑体" w:cs="黑体"/>
                <w:spacing w:val="-2"/>
                <w:sz w:val="16"/>
                <w:szCs w:val="16"/>
              </w:rPr>
              <w:t>336</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3</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6" w:line="187" w:lineRule="auto"/>
              <w:ind w:left="45" w:right="153"/>
              <w:rPr>
                <w:rFonts w:ascii="仿宋" w:hAnsi="仿宋" w:eastAsia="仿宋" w:cs="仿宋"/>
                <w:sz w:val="20"/>
                <w:szCs w:val="20"/>
              </w:rPr>
            </w:pPr>
            <w:r>
              <w:rPr>
                <w:rFonts w:ascii="仿宋" w:hAnsi="仿宋" w:eastAsia="仿宋" w:cs="仿宋"/>
                <w:spacing w:val="-4"/>
                <w:sz w:val="20"/>
                <w:szCs w:val="20"/>
              </w:rPr>
              <w:t>政府</w:t>
            </w:r>
            <w:r>
              <w:rPr>
                <w:rFonts w:ascii="仿宋" w:hAnsi="仿宋" w:eastAsia="仿宋" w:cs="仿宋"/>
                <w:spacing w:val="-2"/>
                <w:sz w:val="20"/>
                <w:szCs w:val="20"/>
              </w:rPr>
              <w:t>办公厅</w:t>
            </w:r>
            <w:r>
              <w:rPr>
                <w:rFonts w:ascii="仿宋" w:hAnsi="仿宋" w:eastAsia="仿宋" w:cs="仿宋"/>
                <w:sz w:val="20"/>
                <w:szCs w:val="20"/>
              </w:rPr>
              <w:t xml:space="preserve">  </w:t>
            </w:r>
            <w:r>
              <w:rPr>
                <w:rFonts w:ascii="仿宋" w:hAnsi="仿宋" w:eastAsia="仿宋" w:cs="仿宋"/>
                <w:spacing w:val="31"/>
                <w:sz w:val="20"/>
                <w:szCs w:val="20"/>
              </w:rPr>
              <w:t>(</w:t>
            </w:r>
            <w:r>
              <w:rPr>
                <w:rFonts w:ascii="仿宋" w:hAnsi="仿宋" w:eastAsia="仿宋" w:cs="仿宋"/>
                <w:spacing w:val="28"/>
                <w:sz w:val="20"/>
                <w:szCs w:val="20"/>
              </w:rPr>
              <w:t>室)及相关</w:t>
            </w:r>
            <w:r>
              <w:rPr>
                <w:rFonts w:ascii="仿宋" w:hAnsi="仿宋" w:eastAsia="仿宋" w:cs="仿宋"/>
                <w:sz w:val="20"/>
                <w:szCs w:val="20"/>
              </w:rPr>
              <w:t xml:space="preserve"> </w:t>
            </w:r>
            <w:r>
              <w:rPr>
                <w:rFonts w:ascii="仿宋" w:hAnsi="仿宋" w:eastAsia="仿宋" w:cs="仿宋"/>
                <w:spacing w:val="-4"/>
                <w:sz w:val="20"/>
                <w:szCs w:val="20"/>
              </w:rPr>
              <w:t>机</w:t>
            </w:r>
            <w:r>
              <w:rPr>
                <w:rFonts w:ascii="仿宋" w:hAnsi="仿宋" w:eastAsia="仿宋" w:cs="仿宋"/>
                <w:spacing w:val="-2"/>
                <w:sz w:val="20"/>
                <w:szCs w:val="20"/>
              </w:rPr>
              <w:t>构事务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42"/>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0.5</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5" w:lineRule="auto"/>
              <w:ind w:left="40"/>
              <w:rPr>
                <w:rFonts w:ascii="黑体" w:hAnsi="黑体" w:eastAsia="黑体" w:cs="黑体"/>
                <w:sz w:val="16"/>
                <w:szCs w:val="16"/>
              </w:rPr>
            </w:pPr>
            <w:r>
              <w:rPr>
                <w:rFonts w:ascii="黑体" w:hAnsi="黑体" w:eastAsia="黑体" w:cs="黑体"/>
                <w:spacing w:val="-1"/>
                <w:sz w:val="16"/>
                <w:szCs w:val="16"/>
              </w:rPr>
              <w:t>58</w:t>
            </w:r>
            <w:r>
              <w:rPr>
                <w:rFonts w:ascii="黑体" w:hAnsi="黑体" w:eastAsia="黑体" w:cs="黑体"/>
                <w:sz w:val="16"/>
                <w:szCs w:val="16"/>
              </w:rPr>
              <w:t>.1</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4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0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06" w:line="223" w:lineRule="auto"/>
              <w:ind w:left="47"/>
              <w:rPr>
                <w:rFonts w:ascii="仿宋" w:hAnsi="仿宋" w:eastAsia="仿宋" w:cs="仿宋"/>
                <w:sz w:val="20"/>
                <w:szCs w:val="20"/>
              </w:rPr>
            </w:pPr>
            <w:r>
              <w:rPr>
                <w:rFonts w:ascii="仿宋" w:hAnsi="仿宋" w:eastAsia="仿宋" w:cs="仿宋"/>
                <w:spacing w:val="-2"/>
                <w:sz w:val="20"/>
                <w:szCs w:val="20"/>
              </w:rPr>
              <w:t>政府业务经费</w:t>
            </w:r>
          </w:p>
        </w:tc>
        <w:tc>
          <w:tcPr>
            <w:tcW w:w="402" w:type="dxa"/>
            <w:tcBorders>
              <w:top w:val="single" w:color="000000" w:sz="2" w:space="0"/>
              <w:bottom w:val="single" w:color="000000" w:sz="2" w:space="0"/>
            </w:tcBorders>
            <w:vAlign w:val="top"/>
          </w:tcPr>
          <w:p>
            <w:pPr>
              <w:spacing w:before="145" w:line="185" w:lineRule="auto"/>
              <w:ind w:left="39"/>
              <w:rPr>
                <w:rFonts w:ascii="黑体" w:hAnsi="黑体" w:eastAsia="黑体" w:cs="黑体"/>
                <w:sz w:val="16"/>
                <w:szCs w:val="16"/>
              </w:rPr>
            </w:pPr>
            <w:r>
              <w:rPr>
                <w:rFonts w:ascii="黑体" w:hAnsi="黑体" w:eastAsia="黑体" w:cs="黑体"/>
                <w:spacing w:val="-1"/>
                <w:sz w:val="16"/>
                <w:szCs w:val="16"/>
              </w:rPr>
              <w:t>58</w:t>
            </w:r>
            <w:r>
              <w:rPr>
                <w:rFonts w:ascii="黑体" w:hAnsi="黑体" w:eastAsia="黑体" w:cs="黑体"/>
                <w:sz w:val="16"/>
                <w:szCs w:val="16"/>
              </w:rPr>
              <w:t>.1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5" w:line="185" w:lineRule="auto"/>
              <w:ind w:left="40"/>
              <w:rPr>
                <w:rFonts w:ascii="黑体" w:hAnsi="黑体" w:eastAsia="黑体" w:cs="黑体"/>
                <w:sz w:val="16"/>
                <w:szCs w:val="16"/>
              </w:rPr>
            </w:pPr>
            <w:r>
              <w:rPr>
                <w:rFonts w:ascii="黑体" w:hAnsi="黑体" w:eastAsia="黑体" w:cs="黑体"/>
                <w:spacing w:val="-1"/>
                <w:sz w:val="16"/>
                <w:szCs w:val="16"/>
              </w:rPr>
              <w:t>58</w:t>
            </w:r>
            <w:r>
              <w:rPr>
                <w:rFonts w:ascii="黑体" w:hAnsi="黑体" w:eastAsia="黑体" w:cs="黑体"/>
                <w:sz w:val="16"/>
                <w:szCs w:val="16"/>
              </w:rPr>
              <w:t>.1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2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51" w:right="137" w:firstLine="3"/>
              <w:rPr>
                <w:rFonts w:ascii="仿宋" w:hAnsi="仿宋" w:eastAsia="仿宋" w:cs="仿宋"/>
                <w:sz w:val="20"/>
                <w:szCs w:val="20"/>
              </w:rPr>
            </w:pPr>
            <w:r>
              <w:rPr>
                <w:rFonts w:ascii="仿宋" w:hAnsi="仿宋" w:eastAsia="仿宋" w:cs="仿宋"/>
                <w:spacing w:val="-4"/>
                <w:sz w:val="20"/>
                <w:szCs w:val="20"/>
              </w:rPr>
              <w:t>第</w:t>
            </w:r>
            <w:r>
              <w:rPr>
                <w:rFonts w:ascii="仿宋" w:hAnsi="仿宋" w:eastAsia="仿宋" w:cs="仿宋"/>
                <w:spacing w:val="-3"/>
                <w:sz w:val="20"/>
                <w:szCs w:val="20"/>
              </w:rPr>
              <w:t>32批第一期</w:t>
            </w:r>
            <w:r>
              <w:rPr>
                <w:rFonts w:ascii="仿宋" w:hAnsi="仿宋" w:eastAsia="仿宋" w:cs="仿宋"/>
                <w:sz w:val="20"/>
                <w:szCs w:val="20"/>
              </w:rPr>
              <w:t xml:space="preserve"> </w:t>
            </w:r>
            <w:r>
              <w:rPr>
                <w:rFonts w:ascii="仿宋" w:hAnsi="仿宋" w:eastAsia="仿宋" w:cs="仿宋"/>
                <w:spacing w:val="-4"/>
                <w:sz w:val="20"/>
                <w:szCs w:val="20"/>
              </w:rPr>
              <w:t>留</w:t>
            </w:r>
            <w:r>
              <w:rPr>
                <w:rFonts w:ascii="仿宋" w:hAnsi="仿宋" w:eastAsia="仿宋" w:cs="仿宋"/>
                <w:spacing w:val="-3"/>
                <w:sz w:val="20"/>
                <w:szCs w:val="20"/>
              </w:rPr>
              <w:t>疆战士垫付</w:t>
            </w:r>
            <w:r>
              <w:rPr>
                <w:rFonts w:ascii="仿宋" w:hAnsi="仿宋" w:eastAsia="仿宋" w:cs="仿宋"/>
                <w:sz w:val="20"/>
                <w:szCs w:val="20"/>
              </w:rPr>
              <w:t xml:space="preserve"> </w:t>
            </w:r>
            <w:r>
              <w:rPr>
                <w:rFonts w:ascii="仿宋" w:hAnsi="仿宋" w:eastAsia="仿宋" w:cs="仿宋"/>
                <w:spacing w:val="-5"/>
                <w:sz w:val="20"/>
                <w:szCs w:val="20"/>
              </w:rPr>
              <w:t>工</w:t>
            </w:r>
            <w:r>
              <w:rPr>
                <w:rFonts w:ascii="仿宋" w:hAnsi="仿宋" w:eastAsia="仿宋" w:cs="仿宋"/>
                <w:spacing w:val="-4"/>
                <w:sz w:val="20"/>
                <w:szCs w:val="20"/>
              </w:rPr>
              <w:t>资</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1"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27" w:line="223" w:lineRule="auto"/>
              <w:ind w:left="45"/>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4" w:line="179" w:lineRule="auto"/>
              <w:ind w:left="203" w:right="34" w:hanging="164"/>
              <w:rPr>
                <w:rFonts w:ascii="黑体" w:hAnsi="黑体" w:eastAsia="黑体" w:cs="黑体"/>
                <w:sz w:val="16"/>
                <w:szCs w:val="16"/>
              </w:rPr>
            </w:pPr>
            <w:r>
              <w:rPr>
                <w:rFonts w:ascii="黑体" w:hAnsi="黑体" w:eastAsia="黑体" w:cs="黑体"/>
                <w:spacing w:val="-1"/>
                <w:sz w:val="16"/>
                <w:szCs w:val="16"/>
              </w:rPr>
              <w:t>48</w:t>
            </w:r>
            <w:r>
              <w:rPr>
                <w:rFonts w:ascii="黑体" w:hAnsi="黑体" w:eastAsia="黑体" w:cs="黑体"/>
                <w:sz w:val="16"/>
                <w:szCs w:val="16"/>
              </w:rPr>
              <w:t xml:space="preserve">3. </w:t>
            </w:r>
            <w:r>
              <w:rPr>
                <w:rFonts w:ascii="黑体" w:hAnsi="黑体" w:eastAsia="黑体" w:cs="黑体"/>
                <w:spacing w:val="-4"/>
                <w:sz w:val="16"/>
                <w:szCs w:val="16"/>
              </w:rPr>
              <w:t>7</w:t>
            </w:r>
            <w:r>
              <w:rPr>
                <w:rFonts w:ascii="黑体" w:hAnsi="黑体" w:eastAsia="黑体" w:cs="黑体"/>
                <w:spacing w:val="-3"/>
                <w:sz w:val="16"/>
                <w:szCs w:val="16"/>
              </w:rPr>
              <w:t>3</w:t>
            </w:r>
          </w:p>
        </w:tc>
        <w:tc>
          <w:tcPr>
            <w:tcW w:w="402" w:type="dxa"/>
            <w:tcBorders>
              <w:top w:val="single" w:color="000000" w:sz="2" w:space="0"/>
              <w:bottom w:val="single" w:color="000000" w:sz="2" w:space="0"/>
            </w:tcBorders>
            <w:vAlign w:val="top"/>
          </w:tcPr>
          <w:p>
            <w:pPr>
              <w:spacing w:before="165"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8"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47</w:t>
            </w:r>
          </w:p>
        </w:tc>
        <w:tc>
          <w:tcPr>
            <w:tcW w:w="402" w:type="dxa"/>
            <w:tcBorders>
              <w:top w:val="single" w:color="000000" w:sz="2" w:space="0"/>
              <w:bottom w:val="single" w:color="000000" w:sz="2" w:space="0"/>
            </w:tcBorders>
            <w:vAlign w:val="top"/>
          </w:tcPr>
          <w:p>
            <w:pPr>
              <w:spacing w:before="84" w:line="179" w:lineRule="auto"/>
              <w:ind w:left="205" w:right="33" w:hanging="160"/>
              <w:rPr>
                <w:rFonts w:ascii="黑体" w:hAnsi="黑体" w:eastAsia="黑体" w:cs="黑体"/>
                <w:sz w:val="16"/>
                <w:szCs w:val="16"/>
              </w:rPr>
            </w:pPr>
            <w:r>
              <w:rPr>
                <w:rFonts w:ascii="黑体" w:hAnsi="黑体" w:eastAsia="黑体" w:cs="黑体"/>
                <w:spacing w:val="-2"/>
                <w:sz w:val="16"/>
                <w:szCs w:val="16"/>
              </w:rPr>
              <w:t>336</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3</w:t>
            </w:r>
          </w:p>
        </w:tc>
        <w:tc>
          <w:tcPr>
            <w:tcW w:w="402" w:type="dxa"/>
            <w:tcBorders>
              <w:top w:val="single" w:color="000000" w:sz="2" w:space="0"/>
              <w:bottom w:val="single" w:color="000000" w:sz="2" w:space="0"/>
            </w:tcBorders>
            <w:vAlign w:val="top"/>
          </w:tcPr>
          <w:p>
            <w:pPr>
              <w:spacing w:before="165"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5"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5"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1"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1"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7" w:line="188"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7" w:line="188" w:lineRule="auto"/>
              <w:ind w:left="50" w:right="137" w:firstLine="2"/>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老人员生活</w:t>
            </w:r>
            <w:r>
              <w:rPr>
                <w:rFonts w:ascii="仿宋" w:hAnsi="仿宋" w:eastAsia="仿宋" w:cs="仿宋"/>
                <w:sz w:val="20"/>
                <w:szCs w:val="20"/>
              </w:rPr>
              <w:t xml:space="preserve"> </w:t>
            </w:r>
            <w:r>
              <w:rPr>
                <w:rFonts w:ascii="仿宋" w:hAnsi="仿宋" w:eastAsia="仿宋" w:cs="仿宋"/>
                <w:spacing w:val="-1"/>
                <w:sz w:val="20"/>
                <w:szCs w:val="20"/>
              </w:rPr>
              <w:t>补助-1-1</w:t>
            </w:r>
            <w:r>
              <w:rPr>
                <w:rFonts w:ascii="仿宋" w:hAnsi="仿宋" w:eastAsia="仿宋" w:cs="仿宋"/>
                <w:sz w:val="20"/>
                <w:szCs w:val="20"/>
              </w:rPr>
              <w:t>2月</w:t>
            </w:r>
          </w:p>
        </w:tc>
        <w:tc>
          <w:tcPr>
            <w:tcW w:w="402" w:type="dxa"/>
            <w:tcBorders>
              <w:top w:val="single" w:color="000000" w:sz="2" w:space="0"/>
              <w:bottom w:val="single" w:color="000000" w:sz="2" w:space="0"/>
            </w:tcBorders>
            <w:vAlign w:val="top"/>
          </w:tcPr>
          <w:p>
            <w:pPr>
              <w:spacing w:before="126" w:line="201" w:lineRule="auto"/>
              <w:ind w:left="281" w:right="34" w:hanging="242"/>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 xml:space="preserve">.1 </w:t>
            </w:r>
            <w:r>
              <w:rPr>
                <w:rFonts w:ascii="黑体" w:hAnsi="黑体" w:eastAsia="黑体" w:cs="黑体"/>
                <w:spacing w:val="-5"/>
                <w:sz w:val="16"/>
                <w:szCs w:val="16"/>
              </w:rPr>
              <w:t>8</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6" w:line="201" w:lineRule="auto"/>
              <w:ind w:left="282" w:right="33" w:hanging="242"/>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 xml:space="preserve">.1 </w:t>
            </w:r>
            <w:r>
              <w:rPr>
                <w:rFonts w:ascii="黑体" w:hAnsi="黑体" w:eastAsia="黑体" w:cs="黑体"/>
                <w:spacing w:val="-5"/>
                <w:sz w:val="16"/>
                <w:szCs w:val="16"/>
              </w:rPr>
              <w:t>8</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4" w:hRule="atLeast"/>
        </w:trPr>
        <w:tc>
          <w:tcPr>
            <w:tcW w:w="407" w:type="dxa"/>
            <w:tcBorders>
              <w:top w:val="single" w:color="000000" w:sz="2" w:space="0"/>
              <w:bottom w:val="single" w:color="000000" w:sz="2" w:space="0"/>
            </w:tcBorders>
            <w:vAlign w:val="top"/>
          </w:tcPr>
          <w:p>
            <w:pPr>
              <w:spacing w:line="266" w:lineRule="auto"/>
              <w:rPr>
                <w:rFonts w:ascii="Arial"/>
                <w:sz w:val="21"/>
              </w:rPr>
            </w:pPr>
          </w:p>
          <w:p>
            <w:pPr>
              <w:spacing w:line="266"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266" w:lineRule="auto"/>
              <w:rPr>
                <w:rFonts w:ascii="Arial"/>
                <w:sz w:val="21"/>
              </w:rPr>
            </w:pPr>
          </w:p>
          <w:p>
            <w:pPr>
              <w:spacing w:line="267"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266" w:lineRule="auto"/>
              <w:rPr>
                <w:rFonts w:ascii="Arial"/>
                <w:sz w:val="21"/>
              </w:rPr>
            </w:pPr>
          </w:p>
          <w:p>
            <w:pPr>
              <w:spacing w:line="267"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line="400" w:lineRule="auto"/>
              <w:rPr>
                <w:rFonts w:ascii="Arial"/>
                <w:sz w:val="21"/>
              </w:rPr>
            </w:pPr>
          </w:p>
          <w:p>
            <w:pPr>
              <w:spacing w:before="65"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5" w:line="186" w:lineRule="auto"/>
              <w:ind w:left="45" w:right="137" w:hanging="3"/>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22年村干部</w:t>
            </w:r>
            <w:r>
              <w:rPr>
                <w:rFonts w:ascii="仿宋" w:hAnsi="仿宋" w:eastAsia="仿宋" w:cs="仿宋"/>
                <w:sz w:val="20"/>
                <w:szCs w:val="20"/>
              </w:rPr>
              <w:t xml:space="preserve"> </w:t>
            </w:r>
            <w:r>
              <w:rPr>
                <w:rFonts w:ascii="仿宋" w:hAnsi="仿宋" w:eastAsia="仿宋" w:cs="仿宋"/>
                <w:spacing w:val="12"/>
                <w:sz w:val="20"/>
                <w:szCs w:val="20"/>
              </w:rPr>
              <w:t>(</w:t>
            </w:r>
            <w:r>
              <w:rPr>
                <w:rFonts w:ascii="仿宋" w:hAnsi="仿宋" w:eastAsia="仿宋" w:cs="仿宋"/>
                <w:spacing w:val="11"/>
                <w:sz w:val="20"/>
                <w:szCs w:val="20"/>
              </w:rPr>
              <w:t>村民小组长</w:t>
            </w:r>
            <w:r>
              <w:rPr>
                <w:rFonts w:ascii="仿宋" w:hAnsi="仿宋" w:eastAsia="仿宋" w:cs="仿宋"/>
                <w:sz w:val="20"/>
                <w:szCs w:val="20"/>
              </w:rPr>
              <w:t xml:space="preserve"> </w:t>
            </w:r>
            <w:r>
              <w:rPr>
                <w:rFonts w:ascii="仿宋" w:hAnsi="仿宋" w:eastAsia="仿宋" w:cs="仿宋"/>
                <w:spacing w:val="11"/>
                <w:sz w:val="20"/>
                <w:szCs w:val="20"/>
              </w:rPr>
              <w:t>)工资报酬</w:t>
            </w:r>
            <w:r>
              <w:rPr>
                <w:rFonts w:ascii="仿宋" w:hAnsi="仿宋" w:eastAsia="仿宋" w:cs="仿宋"/>
                <w:spacing w:val="9"/>
                <w:sz w:val="20"/>
                <w:szCs w:val="20"/>
              </w:rPr>
              <w:t>和</w:t>
            </w:r>
            <w:r>
              <w:rPr>
                <w:rFonts w:ascii="仿宋" w:hAnsi="仿宋" w:eastAsia="仿宋" w:cs="仿宋"/>
                <w:sz w:val="20"/>
                <w:szCs w:val="20"/>
              </w:rPr>
              <w:t xml:space="preserve"> </w:t>
            </w:r>
            <w:r>
              <w:rPr>
                <w:rFonts w:ascii="仿宋" w:hAnsi="仿宋" w:eastAsia="仿宋" w:cs="仿宋"/>
                <w:spacing w:val="-4"/>
                <w:sz w:val="20"/>
                <w:szCs w:val="20"/>
              </w:rPr>
              <w:t>到</w:t>
            </w:r>
            <w:r>
              <w:rPr>
                <w:rFonts w:ascii="仿宋" w:hAnsi="仿宋" w:eastAsia="仿宋" w:cs="仿宋"/>
                <w:spacing w:val="-2"/>
                <w:sz w:val="20"/>
                <w:szCs w:val="20"/>
              </w:rPr>
              <w:t>村任职国家</w:t>
            </w:r>
            <w:r>
              <w:rPr>
                <w:rFonts w:ascii="仿宋" w:hAnsi="仿宋" w:eastAsia="仿宋" w:cs="仿宋"/>
                <w:sz w:val="20"/>
                <w:szCs w:val="20"/>
              </w:rPr>
              <w:t xml:space="preserve"> </w:t>
            </w:r>
            <w:r>
              <w:rPr>
                <w:rFonts w:ascii="仿宋" w:hAnsi="仿宋" w:eastAsia="仿宋" w:cs="仿宋"/>
                <w:spacing w:val="-4"/>
                <w:sz w:val="20"/>
                <w:szCs w:val="20"/>
              </w:rPr>
              <w:t>公</w:t>
            </w:r>
            <w:r>
              <w:rPr>
                <w:rFonts w:ascii="仿宋" w:hAnsi="仿宋" w:eastAsia="仿宋" w:cs="仿宋"/>
                <w:spacing w:val="-2"/>
                <w:sz w:val="20"/>
                <w:szCs w:val="20"/>
              </w:rPr>
              <w:t>职人员补助</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469" w:lineRule="auto"/>
              <w:rPr>
                <w:rFonts w:ascii="Arial"/>
                <w:sz w:val="21"/>
              </w:rPr>
            </w:pPr>
          </w:p>
          <w:p>
            <w:pPr>
              <w:spacing w:before="52" w:line="210" w:lineRule="auto"/>
              <w:ind w:left="283" w:right="34" w:hanging="241"/>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86.</w:t>
            </w:r>
            <w:r>
              <w:rPr>
                <w:rFonts w:ascii="黑体" w:hAnsi="黑体" w:eastAsia="黑体" w:cs="黑体"/>
                <w:sz w:val="16"/>
                <w:szCs w:val="16"/>
              </w:rPr>
              <w:t xml:space="preserve"> </w:t>
            </w:r>
            <w:r>
              <w:rPr>
                <w:rFonts w:ascii="黑体" w:hAnsi="黑体" w:eastAsia="黑体" w:cs="黑体"/>
                <w:spacing w:val="-7"/>
                <w:sz w:val="16"/>
                <w:szCs w:val="16"/>
              </w:rPr>
              <w:t>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469" w:lineRule="auto"/>
              <w:rPr>
                <w:rFonts w:ascii="Arial"/>
                <w:sz w:val="21"/>
              </w:rPr>
            </w:pPr>
          </w:p>
          <w:p>
            <w:pPr>
              <w:spacing w:before="52" w:line="210" w:lineRule="auto"/>
              <w:ind w:left="284" w:right="33" w:hanging="241"/>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86.</w:t>
            </w:r>
            <w:r>
              <w:rPr>
                <w:rFonts w:ascii="黑体" w:hAnsi="黑体" w:eastAsia="黑体" w:cs="黑体"/>
                <w:sz w:val="16"/>
                <w:szCs w:val="16"/>
              </w:rPr>
              <w:t xml:space="preserve"> </w:t>
            </w:r>
            <w:r>
              <w:rPr>
                <w:rFonts w:ascii="黑体" w:hAnsi="黑体" w:eastAsia="黑体" w:cs="黑体"/>
                <w:spacing w:val="-7"/>
                <w:sz w:val="16"/>
                <w:szCs w:val="16"/>
              </w:rPr>
              <w:t>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2"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7" w:line="188"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7" w:line="188" w:lineRule="auto"/>
              <w:ind w:left="48" w:right="137" w:hanging="6"/>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22年村级运</w:t>
            </w:r>
            <w:r>
              <w:rPr>
                <w:rFonts w:ascii="仿宋" w:hAnsi="仿宋" w:eastAsia="仿宋" w:cs="仿宋"/>
                <w:sz w:val="20"/>
                <w:szCs w:val="20"/>
              </w:rPr>
              <w:t xml:space="preserve"> </w:t>
            </w:r>
            <w:r>
              <w:rPr>
                <w:rFonts w:ascii="仿宋" w:hAnsi="仿宋" w:eastAsia="仿宋" w:cs="仿宋"/>
                <w:spacing w:val="-5"/>
                <w:sz w:val="20"/>
                <w:szCs w:val="20"/>
              </w:rPr>
              <w:t>转</w:t>
            </w:r>
            <w:r>
              <w:rPr>
                <w:rFonts w:ascii="仿宋" w:hAnsi="仿宋" w:eastAsia="仿宋" w:cs="仿宋"/>
                <w:spacing w:val="-3"/>
                <w:sz w:val="20"/>
                <w:szCs w:val="20"/>
              </w:rPr>
              <w:t>经费</w:t>
            </w:r>
          </w:p>
        </w:tc>
        <w:tc>
          <w:tcPr>
            <w:tcW w:w="402" w:type="dxa"/>
            <w:tcBorders>
              <w:top w:val="single" w:color="000000" w:sz="2" w:space="0"/>
              <w:bottom w:val="single" w:color="000000" w:sz="2" w:space="0"/>
            </w:tcBorders>
            <w:vAlign w:val="top"/>
          </w:tcPr>
          <w:p>
            <w:pPr>
              <w:spacing w:before="207" w:line="188"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47</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7" w:line="188"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47</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pPr>
              <w:spacing w:line="334"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268"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8" w:line="186" w:lineRule="auto"/>
              <w:ind w:left="46" w:right="137" w:firstLine="2"/>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县“三老</w:t>
            </w:r>
            <w:r>
              <w:rPr>
                <w:rFonts w:ascii="仿宋" w:hAnsi="仿宋" w:eastAsia="仿宋" w:cs="仿宋"/>
                <w:sz w:val="20"/>
                <w:szCs w:val="20"/>
              </w:rPr>
              <w:t xml:space="preserve"> </w:t>
            </w:r>
            <w:r>
              <w:rPr>
                <w:rFonts w:ascii="仿宋" w:hAnsi="仿宋" w:eastAsia="仿宋" w:cs="仿宋"/>
                <w:spacing w:val="-3"/>
                <w:sz w:val="20"/>
                <w:szCs w:val="20"/>
              </w:rPr>
              <w:t>”</w:t>
            </w:r>
            <w:r>
              <w:rPr>
                <w:rFonts w:ascii="仿宋" w:hAnsi="仿宋" w:eastAsia="仿宋" w:cs="仿宋"/>
                <w:spacing w:val="-2"/>
                <w:sz w:val="20"/>
                <w:szCs w:val="20"/>
              </w:rPr>
              <w:t>人员生活补</w:t>
            </w:r>
            <w:r>
              <w:rPr>
                <w:rFonts w:ascii="仿宋" w:hAnsi="仿宋" w:eastAsia="仿宋" w:cs="仿宋"/>
                <w:sz w:val="20"/>
                <w:szCs w:val="20"/>
              </w:rPr>
              <w:t xml:space="preserve"> </w:t>
            </w:r>
            <w:r>
              <w:rPr>
                <w:rFonts w:ascii="仿宋" w:hAnsi="仿宋" w:eastAsia="仿宋" w:cs="仿宋"/>
                <w:spacing w:val="-3"/>
                <w:sz w:val="20"/>
                <w:szCs w:val="20"/>
              </w:rPr>
              <w:t>助</w:t>
            </w:r>
            <w:r>
              <w:rPr>
                <w:rFonts w:ascii="仿宋" w:hAnsi="仿宋" w:eastAsia="仿宋" w:cs="仿宋"/>
                <w:spacing w:val="-2"/>
                <w:sz w:val="20"/>
                <w:szCs w:val="20"/>
              </w:rPr>
              <w:t>及大病医疗</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351" w:lineRule="auto"/>
              <w:rPr>
                <w:rFonts w:ascii="Arial"/>
                <w:sz w:val="21"/>
              </w:rPr>
            </w:pPr>
          </w:p>
          <w:p>
            <w:pPr>
              <w:spacing w:before="52" w:line="187" w:lineRule="auto"/>
              <w:ind w:left="39"/>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351" w:lineRule="auto"/>
              <w:rPr>
                <w:rFonts w:ascii="Arial"/>
                <w:sz w:val="21"/>
              </w:rPr>
            </w:pPr>
          </w:p>
          <w:p>
            <w:pPr>
              <w:spacing w:before="52" w:line="187" w:lineRule="auto"/>
              <w:ind w:left="40"/>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09" w:line="222"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7"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7"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7"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7"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08" w:line="224"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7"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7"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spacing w:before="147"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7"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7"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13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1381" w:type="dxa"/>
            <w:tcBorders>
              <w:top w:val="single" w:color="000000" w:sz="2" w:space="0"/>
              <w:bottom w:val="single" w:color="000000" w:sz="2" w:space="0"/>
            </w:tcBorders>
            <w:vAlign w:val="top"/>
          </w:tcPr>
          <w:p>
            <w:pPr>
              <w:spacing w:before="109" w:line="223" w:lineRule="auto"/>
              <w:ind w:left="49"/>
              <w:rPr>
                <w:rFonts w:ascii="仿宋" w:hAnsi="仿宋" w:eastAsia="仿宋" w:cs="仿宋"/>
                <w:sz w:val="20"/>
                <w:szCs w:val="20"/>
              </w:rPr>
            </w:pPr>
            <w:r>
              <w:rPr>
                <w:rFonts w:ascii="仿宋" w:hAnsi="仿宋" w:eastAsia="仿宋" w:cs="仿宋"/>
                <w:spacing w:val="-4"/>
                <w:sz w:val="20"/>
                <w:szCs w:val="20"/>
              </w:rPr>
              <w:t>综</w:t>
            </w:r>
            <w:r>
              <w:rPr>
                <w:rFonts w:ascii="仿宋" w:hAnsi="仿宋" w:eastAsia="仿宋" w:cs="仿宋"/>
                <w:spacing w:val="-2"/>
                <w:sz w:val="20"/>
                <w:szCs w:val="20"/>
              </w:rPr>
              <w:t>站业务经费</w:t>
            </w:r>
          </w:p>
        </w:tc>
        <w:tc>
          <w:tcPr>
            <w:tcW w:w="402" w:type="dxa"/>
            <w:tcBorders>
              <w:top w:val="single" w:color="000000" w:sz="2" w:space="0"/>
              <w:bottom w:val="single" w:color="000000" w:sz="2" w:space="0"/>
            </w:tcBorders>
            <w:vAlign w:val="top"/>
          </w:tcPr>
          <w:p>
            <w:pPr>
              <w:spacing w:before="147" w:line="184"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7" w:line="184"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07"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rPr>
                <w:rFonts w:ascii="Arial"/>
                <w:sz w:val="21"/>
              </w:rPr>
            </w:pPr>
          </w:p>
        </w:tc>
        <w:tc>
          <w:tcPr>
            <w:tcW w:w="1381" w:type="dxa"/>
            <w:tcBorders>
              <w:top w:val="single" w:color="000000" w:sz="2" w:space="0"/>
              <w:bottom w:val="single" w:color="000000" w:sz="2" w:space="0"/>
            </w:tcBorders>
            <w:vAlign w:val="top"/>
          </w:tcPr>
          <w:p>
            <w:pPr>
              <w:spacing w:before="12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vAlign w:val="top"/>
          </w:tcPr>
          <w:p>
            <w:pPr>
              <w:spacing w:before="88" w:line="180" w:lineRule="auto"/>
              <w:ind w:left="201" w:right="34" w:hanging="162"/>
              <w:rPr>
                <w:rFonts w:ascii="黑体" w:hAnsi="黑体" w:eastAsia="黑体" w:cs="黑体"/>
                <w:sz w:val="16"/>
                <w:szCs w:val="16"/>
              </w:rPr>
            </w:pPr>
            <w:r>
              <w:rPr>
                <w:rFonts w:ascii="黑体" w:hAnsi="黑体" w:eastAsia="黑体" w:cs="黑体"/>
                <w:spacing w:val="-1"/>
                <w:sz w:val="16"/>
                <w:szCs w:val="16"/>
              </w:rPr>
              <w:t>554</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3</w:t>
            </w:r>
          </w:p>
        </w:tc>
        <w:tc>
          <w:tcPr>
            <w:tcW w:w="402" w:type="dxa"/>
            <w:tcBorders>
              <w:top w:val="single" w:color="000000" w:sz="2" w:space="0"/>
              <w:bottom w:val="single" w:color="000000" w:sz="2" w:space="0"/>
            </w:tcBorders>
            <w:vAlign w:val="top"/>
          </w:tcPr>
          <w:p>
            <w:pPr>
              <w:spacing w:before="166"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spacing w:before="86" w:line="181" w:lineRule="auto"/>
              <w:ind w:left="292" w:right="33" w:hanging="24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15.</w:t>
            </w:r>
            <w:r>
              <w:rPr>
                <w:rFonts w:ascii="黑体" w:hAnsi="黑体" w:eastAsia="黑体" w:cs="黑体"/>
                <w:sz w:val="16"/>
                <w:szCs w:val="16"/>
              </w:rPr>
              <w:t xml:space="preserve"> </w:t>
            </w:r>
            <w:r>
              <w:rPr>
                <w:rFonts w:ascii="黑体" w:hAnsi="黑体" w:eastAsia="黑体" w:cs="黑体"/>
                <w:spacing w:val="-7"/>
                <w:w w:val="90"/>
                <w:sz w:val="16"/>
                <w:szCs w:val="16"/>
              </w:rPr>
              <w:t>1</w:t>
            </w:r>
          </w:p>
        </w:tc>
        <w:tc>
          <w:tcPr>
            <w:tcW w:w="402" w:type="dxa"/>
            <w:tcBorders>
              <w:top w:val="single" w:color="000000" w:sz="2" w:space="0"/>
              <w:bottom w:val="single" w:color="000000" w:sz="2" w:space="0"/>
            </w:tcBorders>
            <w:vAlign w:val="top"/>
          </w:tcPr>
          <w:p>
            <w:pPr>
              <w:spacing w:before="86" w:line="181" w:lineRule="auto"/>
              <w:ind w:left="205" w:right="33" w:hanging="160"/>
              <w:rPr>
                <w:rFonts w:ascii="黑体" w:hAnsi="黑体" w:eastAsia="黑体" w:cs="黑体"/>
                <w:sz w:val="16"/>
                <w:szCs w:val="16"/>
              </w:rPr>
            </w:pPr>
            <w:r>
              <w:rPr>
                <w:rFonts w:ascii="黑体" w:hAnsi="黑体" w:eastAsia="黑体" w:cs="黑体"/>
                <w:spacing w:val="-2"/>
                <w:sz w:val="16"/>
                <w:szCs w:val="16"/>
              </w:rPr>
              <w:t>336</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3</w:t>
            </w:r>
          </w:p>
        </w:tc>
        <w:tc>
          <w:tcPr>
            <w:tcW w:w="402" w:type="dxa"/>
            <w:tcBorders>
              <w:top w:val="single" w:color="000000" w:sz="2" w:space="0"/>
              <w:bottom w:val="single" w:color="000000" w:sz="2" w:space="0"/>
            </w:tcBorders>
            <w:vAlign w:val="top"/>
          </w:tcPr>
          <w:p>
            <w:pPr>
              <w:spacing w:before="167"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7"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7"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7"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7"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7"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7" w:line="184" w:lineRule="auto"/>
              <w:ind w:left="287"/>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Pr>
        <w:spacing w:line="326"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6"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6"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403" w:type="dxa"/>
            <w:tcBorders>
              <w:top w:val="single" w:color="000000" w:sz="2" w:space="0"/>
              <w:bottom w:val="single" w:color="000000" w:sz="2" w:space="0"/>
            </w:tcBorders>
            <w:vAlign w:val="top"/>
          </w:tcPr>
          <w:p>
            <w:pPr>
              <w:rPr>
                <w:rFonts w:ascii="Arial"/>
                <w:sz w:val="21"/>
              </w:rPr>
            </w:pPr>
          </w:p>
        </w:tc>
      </w:tr>
    </w:tbl>
    <w:p>
      <w:pPr>
        <w:spacing w:line="257" w:lineRule="auto"/>
        <w:rPr>
          <w:rFonts w:ascii="Arial"/>
          <w:sz w:val="21"/>
        </w:rPr>
      </w:pPr>
    </w:p>
    <w:p>
      <w:pPr>
        <w:spacing w:before="66" w:line="203" w:lineRule="auto"/>
        <w:ind w:left="57" w:right="345" w:firstLine="22"/>
        <w:rPr>
          <w:rFonts w:ascii="仿宋" w:hAnsi="仿宋" w:eastAsia="仿宋" w:cs="仿宋"/>
          <w:sz w:val="20"/>
          <w:szCs w:val="20"/>
        </w:rPr>
      </w:pPr>
      <w:r>
        <w:rPr>
          <w:rFonts w:ascii="仿宋" w:hAnsi="仿宋" w:eastAsia="仿宋" w:cs="仿宋"/>
          <w:spacing w:val="-1"/>
          <w:sz w:val="20"/>
          <w:szCs w:val="20"/>
        </w:rPr>
        <w:t>洛浦县拜什托格拉克乡人民政府2</w:t>
      </w:r>
      <w:r>
        <w:rPr>
          <w:rFonts w:ascii="仿宋" w:hAnsi="仿宋" w:eastAsia="仿宋" w:cs="仿宋"/>
          <w:sz w:val="20"/>
          <w:szCs w:val="20"/>
        </w:rPr>
        <w:t xml:space="preserve">022年没有一般公共预算“三公”经费支出，一般公共预算 </w:t>
      </w:r>
      <w:r>
        <w:rPr>
          <w:rFonts w:ascii="仿宋" w:hAnsi="仿宋" w:eastAsia="仿宋" w:cs="仿宋"/>
          <w:spacing w:val="-2"/>
          <w:sz w:val="20"/>
          <w:szCs w:val="20"/>
        </w:rPr>
        <w:t>“三公</w:t>
      </w:r>
      <w:r>
        <w:rPr>
          <w:rFonts w:ascii="仿宋" w:hAnsi="仿宋" w:eastAsia="仿宋" w:cs="仿宋"/>
          <w:spacing w:val="-1"/>
          <w:sz w:val="20"/>
          <w:szCs w:val="20"/>
        </w:rPr>
        <w:t>”经费支出情况表为空表。</w:t>
      </w: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Pr>
        <w:spacing w:line="325" w:lineRule="auto"/>
        <w:rPr>
          <w:rFonts w:ascii="Arial"/>
          <w:sz w:val="21"/>
        </w:rPr>
      </w:pPr>
    </w:p>
    <w:p>
      <w:pPr>
        <w:spacing w:before="65" w:line="220" w:lineRule="auto"/>
        <w:ind w:left="79"/>
        <w:rPr>
          <w:rFonts w:ascii="仿宋" w:hAnsi="仿宋" w:eastAsia="仿宋" w:cs="仿宋"/>
          <w:sz w:val="20"/>
          <w:szCs w:val="20"/>
        </w:rPr>
      </w:pPr>
      <w:r>
        <w:rPr>
          <w:rFonts w:ascii="仿宋" w:hAnsi="仿宋" w:eastAsia="仿宋" w:cs="仿宋"/>
          <w:spacing w:val="2"/>
          <w:sz w:val="20"/>
          <w:szCs w:val="20"/>
        </w:rPr>
        <w:t>编制单位：洛浦县拜什</w:t>
      </w:r>
      <w:r>
        <w:rPr>
          <w:rFonts w:ascii="仿宋" w:hAnsi="仿宋" w:eastAsia="仿宋" w:cs="仿宋"/>
          <w:spacing w:val="1"/>
          <w:sz w:val="20"/>
          <w:szCs w:val="20"/>
        </w:rPr>
        <w:t>托格拉克乡人民政府                                   单位:万元</w:t>
      </w:r>
    </w:p>
    <w:p>
      <w:pPr>
        <w:spacing w:line="88"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203" w:lineRule="auto"/>
        <w:ind w:left="79" w:right="145"/>
        <w:rPr>
          <w:rFonts w:ascii="仿宋" w:hAnsi="仿宋" w:eastAsia="仿宋" w:cs="仿宋"/>
          <w:sz w:val="20"/>
          <w:szCs w:val="20"/>
        </w:rPr>
      </w:pPr>
      <w:r>
        <w:rPr>
          <w:rFonts w:ascii="仿宋" w:hAnsi="仿宋" w:eastAsia="仿宋" w:cs="仿宋"/>
          <w:spacing w:val="-1"/>
          <w:sz w:val="20"/>
          <w:szCs w:val="20"/>
        </w:rPr>
        <w:t>洛浦县拜什托格拉克乡人民政府2</w:t>
      </w:r>
      <w:r>
        <w:rPr>
          <w:rFonts w:ascii="仿宋" w:hAnsi="仿宋" w:eastAsia="仿宋" w:cs="仿宋"/>
          <w:sz w:val="20"/>
          <w:szCs w:val="20"/>
        </w:rPr>
        <w:t xml:space="preserve">022年没有使用政府性基金预算拨款安排的支出，政府性基金 </w:t>
      </w:r>
      <w:r>
        <w:rPr>
          <w:rFonts w:ascii="仿宋" w:hAnsi="仿宋" w:eastAsia="仿宋" w:cs="仿宋"/>
          <w:spacing w:val="-6"/>
          <w:sz w:val="20"/>
          <w:szCs w:val="20"/>
        </w:rPr>
        <w:t>预</w:t>
      </w:r>
      <w:r>
        <w:rPr>
          <w:rFonts w:ascii="仿宋" w:hAnsi="仿宋" w:eastAsia="仿宋" w:cs="仿宋"/>
          <w:spacing w:val="-5"/>
          <w:sz w:val="20"/>
          <w:szCs w:val="20"/>
        </w:rPr>
        <w:t>算</w:t>
      </w:r>
      <w:r>
        <w:rPr>
          <w:rFonts w:ascii="仿宋" w:hAnsi="仿宋" w:eastAsia="仿宋" w:cs="仿宋"/>
          <w:spacing w:val="-3"/>
          <w:sz w:val="20"/>
          <w:szCs w:val="20"/>
        </w:rPr>
        <w:t>支出情况表为空表。</w:t>
      </w:r>
    </w:p>
    <w:p>
      <w:pPr>
        <w:sectPr>
          <w:pgSz w:w="11900" w:h="16840"/>
          <w:pgMar w:top="1007" w:right="1745" w:bottom="0" w:left="1745" w:header="0" w:footer="0" w:gutter="0"/>
          <w:cols w:space="720" w:num="1"/>
        </w:sectPr>
      </w:pPr>
    </w:p>
    <w:p>
      <w:pPr>
        <w:spacing w:before="84" w:line="221" w:lineRule="auto"/>
        <w:ind w:left="1215"/>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2" w:right="95" w:firstLine="480"/>
        <w:rPr>
          <w:rFonts w:ascii="黑体" w:hAnsi="黑体" w:eastAsia="黑体" w:cs="黑体"/>
          <w:sz w:val="34"/>
          <w:szCs w:val="34"/>
        </w:rPr>
      </w:pPr>
      <w:r>
        <w:rPr>
          <w:rFonts w:ascii="黑体" w:hAnsi="黑体" w:eastAsia="黑体" w:cs="黑体"/>
          <w:spacing w:val="-1"/>
          <w:sz w:val="34"/>
          <w:szCs w:val="34"/>
        </w:rPr>
        <w:t>一、关于洛浦县拜什托格拉克乡人民政府2</w:t>
      </w:r>
      <w:r>
        <w:rPr>
          <w:rFonts w:ascii="黑体" w:hAnsi="黑体" w:eastAsia="黑体" w:cs="黑体"/>
          <w:sz w:val="34"/>
          <w:szCs w:val="34"/>
        </w:rPr>
        <w:t xml:space="preserve">022年收支 </w:t>
      </w:r>
      <w:r>
        <w:rPr>
          <w:rFonts w:ascii="黑体" w:hAnsi="黑体" w:eastAsia="黑体" w:cs="黑体"/>
          <w:spacing w:val="-2"/>
          <w:sz w:val="34"/>
          <w:szCs w:val="34"/>
        </w:rPr>
        <w:t>预算情况的总体说</w:t>
      </w:r>
      <w:r>
        <w:rPr>
          <w:rFonts w:ascii="黑体" w:hAnsi="黑体" w:eastAsia="黑体" w:cs="黑体"/>
          <w:spacing w:val="-1"/>
          <w:sz w:val="34"/>
          <w:szCs w:val="34"/>
        </w:rPr>
        <w:t>明</w:t>
      </w:r>
    </w:p>
    <w:p>
      <w:pPr>
        <w:spacing w:before="5" w:line="276" w:lineRule="auto"/>
        <w:ind w:left="7" w:right="65" w:firstLine="478"/>
        <w:rPr>
          <w:rFonts w:ascii="仿宋" w:hAnsi="仿宋" w:eastAsia="仿宋" w:cs="仿宋"/>
          <w:sz w:val="34"/>
          <w:szCs w:val="34"/>
        </w:rPr>
      </w:pPr>
      <w:r>
        <w:rPr>
          <w:rFonts w:ascii="仿宋" w:hAnsi="仿宋" w:eastAsia="仿宋" w:cs="仿宋"/>
          <w:spacing w:val="-1"/>
          <w:sz w:val="34"/>
          <w:szCs w:val="34"/>
        </w:rPr>
        <w:t>按照全口径预算的原则，洛浦县拜什托格拉克乡人民</w:t>
      </w:r>
      <w:r>
        <w:rPr>
          <w:rFonts w:ascii="仿宋" w:hAnsi="仿宋" w:eastAsia="仿宋" w:cs="仿宋"/>
          <w:sz w:val="34"/>
          <w:szCs w:val="34"/>
        </w:rPr>
        <w:t xml:space="preserve"> </w:t>
      </w:r>
      <w:r>
        <w:rPr>
          <w:rFonts w:ascii="仿宋" w:hAnsi="仿宋" w:eastAsia="仿宋" w:cs="仿宋"/>
          <w:spacing w:val="-7"/>
          <w:sz w:val="34"/>
          <w:szCs w:val="34"/>
        </w:rPr>
        <w:t>政府2022年所有收入和支出均纳入单位预算管理。  收</w:t>
      </w:r>
      <w:r>
        <w:rPr>
          <w:rFonts w:ascii="仿宋" w:hAnsi="仿宋" w:eastAsia="仿宋" w:cs="仿宋"/>
          <w:spacing w:val="-5"/>
          <w:sz w:val="34"/>
          <w:szCs w:val="34"/>
        </w:rPr>
        <w:t>支</w:t>
      </w:r>
      <w:r>
        <w:rPr>
          <w:rFonts w:ascii="仿宋" w:hAnsi="仿宋" w:eastAsia="仿宋" w:cs="仿宋"/>
          <w:sz w:val="34"/>
          <w:szCs w:val="34"/>
        </w:rPr>
        <w:t xml:space="preserve"> </w:t>
      </w:r>
      <w:r>
        <w:rPr>
          <w:rFonts w:ascii="仿宋" w:hAnsi="仿宋" w:eastAsia="仿宋" w:cs="仿宋"/>
          <w:spacing w:val="-7"/>
          <w:sz w:val="34"/>
          <w:szCs w:val="34"/>
        </w:rPr>
        <w:t>总</w:t>
      </w:r>
      <w:r>
        <w:rPr>
          <w:rFonts w:ascii="仿宋" w:hAnsi="仿宋" w:eastAsia="仿宋" w:cs="仿宋"/>
          <w:spacing w:val="-4"/>
          <w:sz w:val="34"/>
          <w:szCs w:val="34"/>
        </w:rPr>
        <w:t>预算2959.91万元。</w:t>
      </w:r>
    </w:p>
    <w:p>
      <w:pPr>
        <w:spacing w:before="1" w:line="221" w:lineRule="auto"/>
        <w:ind w:left="505"/>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1" w:line="221" w:lineRule="auto"/>
        <w:ind w:left="486"/>
        <w:rPr>
          <w:rFonts w:ascii="仿宋" w:hAnsi="仿宋" w:eastAsia="仿宋" w:cs="仿宋"/>
          <w:sz w:val="34"/>
          <w:szCs w:val="34"/>
        </w:rPr>
      </w:pPr>
      <w:r>
        <w:rPr>
          <w:rFonts w:ascii="仿宋" w:hAnsi="仿宋" w:eastAsia="仿宋" w:cs="仿宋"/>
          <w:spacing w:val="-26"/>
          <w:sz w:val="34"/>
          <w:szCs w:val="34"/>
        </w:rPr>
        <w:t>支</w:t>
      </w:r>
      <w:r>
        <w:rPr>
          <w:rFonts w:ascii="仿宋" w:hAnsi="仿宋" w:eastAsia="仿宋" w:cs="仿宋"/>
          <w:spacing w:val="-20"/>
          <w:sz w:val="34"/>
          <w:szCs w:val="34"/>
        </w:rPr>
        <w:t>出</w:t>
      </w:r>
      <w:r>
        <w:rPr>
          <w:rFonts w:ascii="仿宋" w:hAnsi="仿宋" w:eastAsia="仿宋" w:cs="仿宋"/>
          <w:spacing w:val="-13"/>
          <w:sz w:val="34"/>
          <w:szCs w:val="34"/>
        </w:rPr>
        <w:t>预算包括：  社会保障和就业支出、农林水支出</w:t>
      </w:r>
      <w:r>
        <w:rPr>
          <w:rFonts w:ascii="仿宋" w:hAnsi="仿宋" w:eastAsia="仿宋" w:cs="仿宋"/>
          <w:spacing w:val="-28"/>
          <w:sz w:val="34"/>
          <w:szCs w:val="34"/>
        </w:rPr>
        <w:t>、</w:t>
      </w:r>
      <w:r>
        <w:rPr>
          <w:rFonts w:ascii="仿宋" w:hAnsi="仿宋" w:eastAsia="仿宋" w:cs="仿宋"/>
          <w:spacing w:val="-19"/>
          <w:sz w:val="34"/>
          <w:szCs w:val="34"/>
        </w:rPr>
        <w:t xml:space="preserve">  一般公共服务支出等。</w:t>
      </w:r>
    </w:p>
    <w:p>
      <w:pPr>
        <w:spacing w:before="300" w:line="277" w:lineRule="auto"/>
        <w:ind w:left="2" w:right="95" w:firstLine="480"/>
        <w:rPr>
          <w:rFonts w:ascii="黑体" w:hAnsi="黑体" w:eastAsia="黑体" w:cs="黑体"/>
          <w:sz w:val="34"/>
          <w:szCs w:val="34"/>
        </w:rPr>
      </w:pPr>
      <w:r>
        <w:rPr>
          <w:rFonts w:ascii="黑体" w:hAnsi="黑体" w:eastAsia="黑体" w:cs="黑体"/>
          <w:spacing w:val="-1"/>
          <w:sz w:val="34"/>
          <w:szCs w:val="34"/>
        </w:rPr>
        <w:t>二、关于洛浦县拜什托格拉克乡人民政府2</w:t>
      </w:r>
      <w:r>
        <w:rPr>
          <w:rFonts w:ascii="黑体" w:hAnsi="黑体" w:eastAsia="黑体" w:cs="黑体"/>
          <w:sz w:val="34"/>
          <w:szCs w:val="34"/>
        </w:rPr>
        <w:t xml:space="preserve">022年收入 </w:t>
      </w:r>
      <w:r>
        <w:rPr>
          <w:rFonts w:ascii="黑体" w:hAnsi="黑体" w:eastAsia="黑体" w:cs="黑体"/>
          <w:spacing w:val="-4"/>
          <w:sz w:val="34"/>
          <w:szCs w:val="34"/>
        </w:rPr>
        <w:t>预算</w:t>
      </w:r>
      <w:r>
        <w:rPr>
          <w:rFonts w:ascii="黑体" w:hAnsi="黑体" w:eastAsia="黑体" w:cs="黑体"/>
          <w:spacing w:val="-2"/>
          <w:sz w:val="34"/>
          <w:szCs w:val="34"/>
        </w:rPr>
        <w:t>情况说明</w:t>
      </w:r>
    </w:p>
    <w:p>
      <w:pPr>
        <w:spacing w:before="7" w:line="276" w:lineRule="auto"/>
        <w:ind w:left="5" w:right="65" w:firstLine="483"/>
        <w:rPr>
          <w:rFonts w:ascii="仿宋" w:hAnsi="仿宋" w:eastAsia="仿宋" w:cs="仿宋"/>
          <w:color w:val="auto"/>
          <w:sz w:val="34"/>
          <w:szCs w:val="34"/>
        </w:rPr>
      </w:pPr>
      <w:r>
        <w:rPr>
          <w:rFonts w:ascii="仿宋" w:hAnsi="仿宋" w:eastAsia="仿宋" w:cs="仿宋"/>
          <w:spacing w:val="-1"/>
          <w:sz w:val="34"/>
          <w:szCs w:val="34"/>
        </w:rPr>
        <w:t>洛浦县拜什托格拉克乡人民政府收入预算2959.91万</w:t>
      </w:r>
      <w:r>
        <w:rPr>
          <w:rFonts w:ascii="仿宋" w:hAnsi="仿宋" w:eastAsia="仿宋" w:cs="仿宋"/>
          <w:sz w:val="34"/>
          <w:szCs w:val="34"/>
        </w:rPr>
        <w:t xml:space="preserve"> </w:t>
      </w:r>
      <w:r>
        <w:rPr>
          <w:rFonts w:ascii="仿宋" w:hAnsi="仿宋" w:eastAsia="仿宋" w:cs="仿宋"/>
          <w:spacing w:val="-6"/>
          <w:sz w:val="34"/>
          <w:szCs w:val="34"/>
        </w:rPr>
        <w:t>元</w:t>
      </w:r>
      <w:r>
        <w:rPr>
          <w:rFonts w:ascii="仿宋" w:hAnsi="仿宋" w:eastAsia="仿宋" w:cs="仿宋"/>
          <w:color w:val="auto"/>
          <w:spacing w:val="-6"/>
          <w:sz w:val="34"/>
          <w:szCs w:val="34"/>
        </w:rPr>
        <w:t>，其中：一般公共预算2959.91万元，占100.00%，</w:t>
      </w:r>
      <w:r>
        <w:rPr>
          <w:rFonts w:ascii="仿宋" w:hAnsi="仿宋" w:eastAsia="仿宋" w:cs="仿宋"/>
          <w:color w:val="auto"/>
          <w:sz w:val="34"/>
          <w:szCs w:val="34"/>
        </w:rPr>
        <w:t>比</w:t>
      </w:r>
      <w:r>
        <w:rPr>
          <w:rFonts w:ascii="仿宋" w:hAnsi="仿宋" w:eastAsia="仿宋" w:cs="仿宋"/>
          <w:color w:val="auto"/>
          <w:spacing w:val="-1"/>
          <w:sz w:val="34"/>
          <w:szCs w:val="34"/>
        </w:rPr>
        <w:t>上年预算增加703.28万元，增长31.17</w:t>
      </w:r>
      <w:r>
        <w:rPr>
          <w:rFonts w:ascii="仿宋" w:hAnsi="仿宋" w:eastAsia="仿宋" w:cs="仿宋"/>
          <w:color w:val="auto"/>
          <w:sz w:val="34"/>
          <w:szCs w:val="34"/>
        </w:rPr>
        <w:t>%，主要原因是</w:t>
      </w:r>
      <w:r>
        <w:rPr>
          <w:rFonts w:hint="eastAsia" w:ascii="仿宋" w:hAnsi="仿宋" w:eastAsia="仿宋" w:cs="仿宋"/>
          <w:color w:val="auto"/>
          <w:spacing w:val="-1"/>
          <w:sz w:val="34"/>
          <w:szCs w:val="34"/>
          <w:lang w:val="en-US" w:eastAsia="zh-CN"/>
        </w:rPr>
        <w:t>新招录人员</w:t>
      </w:r>
      <w:r>
        <w:rPr>
          <w:rFonts w:ascii="仿宋" w:hAnsi="仿宋" w:eastAsia="仿宋" w:cs="仿宋"/>
          <w:color w:val="auto"/>
          <w:spacing w:val="-13"/>
          <w:sz w:val="34"/>
          <w:szCs w:val="34"/>
        </w:rPr>
        <w:t>工</w:t>
      </w:r>
      <w:r>
        <w:rPr>
          <w:rFonts w:ascii="仿宋" w:hAnsi="仿宋" w:eastAsia="仿宋" w:cs="仿宋"/>
          <w:color w:val="auto"/>
          <w:spacing w:val="-12"/>
          <w:sz w:val="34"/>
          <w:szCs w:val="34"/>
        </w:rPr>
        <w:t>资调整</w:t>
      </w:r>
      <w:bookmarkStart w:id="0" w:name="_GoBack"/>
      <w:bookmarkEnd w:id="0"/>
      <w:r>
        <w:rPr>
          <w:rFonts w:ascii="仿宋" w:hAnsi="仿宋" w:eastAsia="仿宋" w:cs="仿宋"/>
          <w:color w:val="auto"/>
          <w:spacing w:val="-3"/>
          <w:sz w:val="34"/>
          <w:szCs w:val="34"/>
        </w:rPr>
        <w:t>。</w:t>
      </w:r>
    </w:p>
    <w:p>
      <w:pPr>
        <w:spacing w:line="510" w:lineRule="exact"/>
        <w:ind w:left="487"/>
        <w:rPr>
          <w:rFonts w:ascii="仿宋" w:hAnsi="仿宋" w:eastAsia="仿宋" w:cs="仿宋"/>
          <w:color w:val="auto"/>
          <w:sz w:val="34"/>
          <w:szCs w:val="34"/>
        </w:rPr>
      </w:pPr>
      <w:r>
        <w:rPr>
          <w:rFonts w:ascii="仿宋" w:hAnsi="仿宋" w:eastAsia="仿宋" w:cs="仿宋"/>
          <w:color w:val="auto"/>
          <w:spacing w:val="-10"/>
          <w:position w:val="11"/>
          <w:sz w:val="34"/>
          <w:szCs w:val="34"/>
        </w:rPr>
        <w:t>政</w:t>
      </w:r>
      <w:r>
        <w:rPr>
          <w:rFonts w:ascii="仿宋" w:hAnsi="仿宋" w:eastAsia="仿宋" w:cs="仿宋"/>
          <w:color w:val="auto"/>
          <w:spacing w:val="-8"/>
          <w:position w:val="11"/>
          <w:sz w:val="34"/>
          <w:szCs w:val="34"/>
        </w:rPr>
        <w:t>府</w:t>
      </w:r>
      <w:r>
        <w:rPr>
          <w:rFonts w:ascii="仿宋" w:hAnsi="仿宋" w:eastAsia="仿宋" w:cs="仿宋"/>
          <w:color w:val="auto"/>
          <w:spacing w:val="-5"/>
          <w:position w:val="11"/>
          <w:sz w:val="34"/>
          <w:szCs w:val="34"/>
        </w:rPr>
        <w:t>性基金预算未安排。</w:t>
      </w:r>
    </w:p>
    <w:p>
      <w:pPr>
        <w:spacing w:before="1" w:line="221" w:lineRule="auto"/>
        <w:ind w:left="525"/>
        <w:rPr>
          <w:rFonts w:ascii="仿宋" w:hAnsi="仿宋" w:eastAsia="仿宋" w:cs="仿宋"/>
          <w:color w:val="auto"/>
          <w:sz w:val="34"/>
          <w:szCs w:val="34"/>
        </w:rPr>
      </w:pPr>
      <w:r>
        <w:rPr>
          <w:rFonts w:ascii="仿宋" w:hAnsi="仿宋" w:eastAsia="仿宋" w:cs="仿宋"/>
          <w:color w:val="auto"/>
          <w:spacing w:val="-10"/>
          <w:sz w:val="34"/>
          <w:szCs w:val="34"/>
        </w:rPr>
        <w:t>国</w:t>
      </w:r>
      <w:r>
        <w:rPr>
          <w:rFonts w:ascii="仿宋" w:hAnsi="仿宋" w:eastAsia="仿宋" w:cs="仿宋"/>
          <w:color w:val="auto"/>
          <w:spacing w:val="-8"/>
          <w:sz w:val="34"/>
          <w:szCs w:val="34"/>
        </w:rPr>
        <w:t>有资本经营预算未安排。</w:t>
      </w:r>
    </w:p>
    <w:p>
      <w:pPr>
        <w:spacing w:before="302" w:line="277" w:lineRule="auto"/>
        <w:ind w:left="2" w:right="95" w:firstLine="481"/>
        <w:rPr>
          <w:rFonts w:ascii="黑体" w:hAnsi="黑体" w:eastAsia="黑体" w:cs="黑体"/>
          <w:color w:val="auto"/>
          <w:sz w:val="34"/>
          <w:szCs w:val="34"/>
        </w:rPr>
      </w:pPr>
      <w:r>
        <w:rPr>
          <w:rFonts w:ascii="黑体" w:hAnsi="黑体" w:eastAsia="黑体" w:cs="黑体"/>
          <w:color w:val="auto"/>
          <w:spacing w:val="-1"/>
          <w:sz w:val="34"/>
          <w:szCs w:val="34"/>
        </w:rPr>
        <w:t>三、关于洛浦县拜什托格拉克乡人民政府202</w:t>
      </w:r>
      <w:r>
        <w:rPr>
          <w:rFonts w:ascii="黑体" w:hAnsi="黑体" w:eastAsia="黑体" w:cs="黑体"/>
          <w:color w:val="auto"/>
          <w:sz w:val="34"/>
          <w:szCs w:val="34"/>
        </w:rPr>
        <w:t xml:space="preserve">2年支出 </w:t>
      </w:r>
      <w:r>
        <w:rPr>
          <w:rFonts w:ascii="黑体" w:hAnsi="黑体" w:eastAsia="黑体" w:cs="黑体"/>
          <w:color w:val="auto"/>
          <w:spacing w:val="-4"/>
          <w:sz w:val="34"/>
          <w:szCs w:val="34"/>
        </w:rPr>
        <w:t>预算</w:t>
      </w:r>
      <w:r>
        <w:rPr>
          <w:rFonts w:ascii="黑体" w:hAnsi="黑体" w:eastAsia="黑体" w:cs="黑体"/>
          <w:color w:val="auto"/>
          <w:spacing w:val="-2"/>
          <w:sz w:val="34"/>
          <w:szCs w:val="34"/>
        </w:rPr>
        <w:t>情况说明</w:t>
      </w:r>
    </w:p>
    <w:p>
      <w:pPr>
        <w:spacing w:before="3" w:line="276" w:lineRule="auto"/>
        <w:ind w:right="775" w:firstLine="489"/>
        <w:rPr>
          <w:rFonts w:ascii="仿宋" w:hAnsi="仿宋" w:eastAsia="仿宋" w:cs="仿宋"/>
          <w:color w:val="auto"/>
          <w:sz w:val="34"/>
          <w:szCs w:val="34"/>
        </w:rPr>
      </w:pPr>
      <w:r>
        <w:rPr>
          <w:rFonts w:ascii="仿宋" w:hAnsi="仿宋" w:eastAsia="仿宋" w:cs="仿宋"/>
          <w:color w:val="auto"/>
          <w:spacing w:val="-2"/>
          <w:sz w:val="34"/>
          <w:szCs w:val="34"/>
        </w:rPr>
        <w:t>洛浦县</w:t>
      </w:r>
      <w:r>
        <w:rPr>
          <w:rFonts w:ascii="仿宋" w:hAnsi="仿宋" w:eastAsia="仿宋" w:cs="仿宋"/>
          <w:color w:val="auto"/>
          <w:spacing w:val="-1"/>
          <w:sz w:val="34"/>
          <w:szCs w:val="34"/>
        </w:rPr>
        <w:t>拜什托格拉克乡人民政府2022年支出预算</w:t>
      </w:r>
      <w:r>
        <w:rPr>
          <w:rFonts w:ascii="仿宋" w:hAnsi="仿宋" w:eastAsia="仿宋" w:cs="仿宋"/>
          <w:color w:val="auto"/>
          <w:sz w:val="34"/>
          <w:szCs w:val="34"/>
        </w:rPr>
        <w:t xml:space="preserve"> </w:t>
      </w:r>
      <w:r>
        <w:rPr>
          <w:rFonts w:ascii="仿宋" w:hAnsi="仿宋" w:eastAsia="仿宋" w:cs="仿宋"/>
          <w:color w:val="auto"/>
          <w:spacing w:val="-8"/>
          <w:sz w:val="34"/>
          <w:szCs w:val="34"/>
        </w:rPr>
        <w:t>2</w:t>
      </w:r>
      <w:r>
        <w:rPr>
          <w:rFonts w:ascii="仿宋" w:hAnsi="仿宋" w:eastAsia="仿宋" w:cs="仿宋"/>
          <w:color w:val="auto"/>
          <w:spacing w:val="-6"/>
          <w:sz w:val="34"/>
          <w:szCs w:val="34"/>
        </w:rPr>
        <w:t>959.91万元，其中：</w:t>
      </w:r>
    </w:p>
    <w:p>
      <w:pPr>
        <w:spacing w:before="5" w:line="276" w:lineRule="auto"/>
        <w:ind w:left="14" w:right="95" w:firstLine="471"/>
        <w:rPr>
          <w:rFonts w:ascii="仿宋" w:hAnsi="仿宋" w:eastAsia="仿宋" w:cs="仿宋"/>
          <w:color w:val="auto"/>
          <w:sz w:val="34"/>
          <w:szCs w:val="34"/>
        </w:rPr>
      </w:pPr>
      <w:r>
        <w:rPr>
          <w:rFonts w:ascii="仿宋" w:hAnsi="仿宋" w:eastAsia="仿宋" w:cs="仿宋"/>
          <w:color w:val="auto"/>
          <w:spacing w:val="-12"/>
          <w:sz w:val="34"/>
          <w:szCs w:val="34"/>
        </w:rPr>
        <w:t>基</w:t>
      </w:r>
      <w:r>
        <w:rPr>
          <w:rFonts w:ascii="仿宋" w:hAnsi="仿宋" w:eastAsia="仿宋" w:cs="仿宋"/>
          <w:color w:val="auto"/>
          <w:spacing w:val="-7"/>
          <w:sz w:val="34"/>
          <w:szCs w:val="34"/>
        </w:rPr>
        <w:t>本</w:t>
      </w:r>
      <w:r>
        <w:rPr>
          <w:rFonts w:ascii="仿宋" w:hAnsi="仿宋" w:eastAsia="仿宋" w:cs="仿宋"/>
          <w:color w:val="auto"/>
          <w:spacing w:val="-6"/>
          <w:sz w:val="34"/>
          <w:szCs w:val="34"/>
        </w:rPr>
        <w:t>支出2405.68万元，占81.28%，比上年预算增加</w:t>
      </w:r>
      <w:r>
        <w:rPr>
          <w:rFonts w:ascii="仿宋" w:hAnsi="仿宋" w:eastAsia="仿宋" w:cs="仿宋"/>
          <w:color w:val="auto"/>
          <w:sz w:val="34"/>
          <w:szCs w:val="34"/>
        </w:rPr>
        <w:t xml:space="preserve"> </w:t>
      </w:r>
      <w:r>
        <w:rPr>
          <w:rFonts w:ascii="仿宋" w:hAnsi="仿宋" w:eastAsia="仿宋" w:cs="仿宋"/>
          <w:color w:val="auto"/>
          <w:spacing w:val="-2"/>
          <w:sz w:val="34"/>
          <w:szCs w:val="34"/>
        </w:rPr>
        <w:t>1</w:t>
      </w:r>
      <w:r>
        <w:rPr>
          <w:rFonts w:ascii="仿宋" w:hAnsi="仿宋" w:eastAsia="仿宋" w:cs="仿宋"/>
          <w:color w:val="auto"/>
          <w:spacing w:val="-1"/>
          <w:sz w:val="34"/>
          <w:szCs w:val="34"/>
        </w:rPr>
        <w:t>49.05万元，增长6.60%，主要原因是</w:t>
      </w:r>
      <w:r>
        <w:rPr>
          <w:rFonts w:hint="eastAsia" w:ascii="仿宋" w:hAnsi="仿宋" w:eastAsia="仿宋" w:cs="仿宋"/>
          <w:color w:val="auto"/>
          <w:spacing w:val="-1"/>
          <w:sz w:val="34"/>
          <w:szCs w:val="34"/>
          <w:lang w:val="en-US" w:eastAsia="zh-CN"/>
        </w:rPr>
        <w:t>新招录人员</w:t>
      </w:r>
      <w:r>
        <w:rPr>
          <w:rFonts w:ascii="仿宋" w:hAnsi="仿宋" w:eastAsia="仿宋" w:cs="仿宋"/>
          <w:color w:val="auto"/>
          <w:spacing w:val="-13"/>
          <w:sz w:val="34"/>
          <w:szCs w:val="34"/>
        </w:rPr>
        <w:t>工</w:t>
      </w:r>
      <w:r>
        <w:rPr>
          <w:rFonts w:ascii="仿宋" w:hAnsi="仿宋" w:eastAsia="仿宋" w:cs="仿宋"/>
          <w:color w:val="auto"/>
          <w:spacing w:val="-12"/>
          <w:sz w:val="34"/>
          <w:szCs w:val="34"/>
        </w:rPr>
        <w:t>资调整。</w:t>
      </w:r>
    </w:p>
    <w:p>
      <w:pPr>
        <w:spacing w:before="3" w:line="298" w:lineRule="auto"/>
        <w:ind w:left="2" w:right="110" w:firstLine="485"/>
        <w:rPr>
          <w:rFonts w:ascii="仿宋" w:hAnsi="仿宋" w:eastAsia="仿宋" w:cs="仿宋"/>
          <w:sz w:val="34"/>
          <w:szCs w:val="34"/>
        </w:rPr>
      </w:pPr>
      <w:r>
        <w:rPr>
          <w:rFonts w:ascii="仿宋" w:hAnsi="仿宋" w:eastAsia="仿宋" w:cs="仿宋"/>
          <w:spacing w:val="-12"/>
          <w:sz w:val="34"/>
          <w:szCs w:val="34"/>
        </w:rPr>
        <w:t>项目</w:t>
      </w:r>
      <w:r>
        <w:rPr>
          <w:rFonts w:ascii="仿宋" w:hAnsi="仿宋" w:eastAsia="仿宋" w:cs="仿宋"/>
          <w:spacing w:val="-8"/>
          <w:sz w:val="34"/>
          <w:szCs w:val="34"/>
        </w:rPr>
        <w:t>支</w:t>
      </w:r>
      <w:r>
        <w:rPr>
          <w:rFonts w:ascii="仿宋" w:hAnsi="仿宋" w:eastAsia="仿宋" w:cs="仿宋"/>
          <w:spacing w:val="-6"/>
          <w:sz w:val="34"/>
          <w:szCs w:val="34"/>
        </w:rPr>
        <w:t>出554.23万元，占18.72%，比上年预算增加</w:t>
      </w:r>
      <w:r>
        <w:rPr>
          <w:rFonts w:ascii="仿宋" w:hAnsi="仿宋" w:eastAsia="仿宋" w:cs="仿宋"/>
          <w:spacing w:val="-4"/>
          <w:sz w:val="34"/>
          <w:szCs w:val="34"/>
        </w:rPr>
        <w:t>5</w:t>
      </w:r>
      <w:r>
        <w:rPr>
          <w:rFonts w:ascii="仿宋" w:hAnsi="仿宋" w:eastAsia="仿宋" w:cs="仿宋"/>
          <w:spacing w:val="-2"/>
          <w:sz w:val="34"/>
          <w:szCs w:val="34"/>
        </w:rPr>
        <w:t>00.23万元，增长926.35%，主要原因是</w:t>
      </w:r>
      <w:r>
        <w:rPr>
          <w:rFonts w:ascii="仿宋" w:hAnsi="仿宋" w:eastAsia="仿宋" w:cs="仿宋"/>
          <w:spacing w:val="-4"/>
          <w:sz w:val="34"/>
          <w:szCs w:val="34"/>
        </w:rPr>
        <w:t>拜什托格拉克乡三老人员</w:t>
      </w:r>
      <w:r>
        <w:rPr>
          <w:rFonts w:hint="eastAsia" w:ascii="仿宋" w:hAnsi="仿宋" w:eastAsia="仿宋" w:cs="仿宋"/>
          <w:spacing w:val="-4"/>
          <w:sz w:val="34"/>
          <w:szCs w:val="34"/>
          <w:lang w:val="en-US" w:eastAsia="zh-CN"/>
        </w:rPr>
        <w:t>工资增加</w:t>
      </w:r>
      <w:r>
        <w:rPr>
          <w:rFonts w:ascii="仿宋" w:hAnsi="仿宋" w:eastAsia="仿宋" w:cs="仿宋"/>
          <w:spacing w:val="-2"/>
          <w:sz w:val="34"/>
          <w:szCs w:val="34"/>
        </w:rPr>
        <w:t>。</w:t>
      </w:r>
    </w:p>
    <w:p>
      <w:pPr>
        <w:spacing w:before="119" w:line="221" w:lineRule="auto"/>
        <w:ind w:left="497"/>
        <w:rPr>
          <w:rFonts w:ascii="黑体" w:hAnsi="黑体" w:eastAsia="黑体" w:cs="黑体"/>
          <w:sz w:val="34"/>
          <w:szCs w:val="34"/>
        </w:rPr>
      </w:pPr>
      <w:r>
        <w:rPr>
          <w:rFonts w:ascii="黑体" w:hAnsi="黑体" w:eastAsia="黑体" w:cs="黑体"/>
          <w:spacing w:val="-2"/>
          <w:sz w:val="34"/>
          <w:szCs w:val="34"/>
        </w:rPr>
        <w:t>四、关于洛浦县</w:t>
      </w:r>
      <w:r>
        <w:rPr>
          <w:rFonts w:ascii="黑体" w:hAnsi="黑体" w:eastAsia="黑体" w:cs="黑体"/>
          <w:spacing w:val="-1"/>
          <w:sz w:val="34"/>
          <w:szCs w:val="34"/>
        </w:rPr>
        <w:t>拜什托格拉克乡人民政府2022年财政</w:t>
      </w:r>
    </w:p>
    <w:p>
      <w:pPr>
        <w:sectPr>
          <w:pgSz w:w="11900" w:h="16840"/>
          <w:pgMar w:top="903" w:right="1785" w:bottom="0" w:left="1735" w:header="0" w:footer="0" w:gutter="0"/>
          <w:cols w:space="720" w:num="1"/>
        </w:sectPr>
      </w:pPr>
    </w:p>
    <w:p>
      <w:pPr>
        <w:spacing w:before="68" w:line="221" w:lineRule="auto"/>
        <w:rPr>
          <w:rFonts w:ascii="黑体" w:hAnsi="黑体" w:eastAsia="黑体" w:cs="黑体"/>
          <w:sz w:val="34"/>
          <w:szCs w:val="34"/>
        </w:rPr>
      </w:pPr>
      <w:r>
        <w:rPr>
          <w:rFonts w:ascii="黑体" w:hAnsi="黑体" w:eastAsia="黑体" w:cs="黑体"/>
          <w:spacing w:val="-1"/>
          <w:sz w:val="34"/>
          <w:szCs w:val="34"/>
        </w:rPr>
        <w:t>拨款收支预算情况的总</w:t>
      </w:r>
      <w:r>
        <w:rPr>
          <w:rFonts w:ascii="黑体" w:hAnsi="黑体" w:eastAsia="黑体" w:cs="黑体"/>
          <w:sz w:val="34"/>
          <w:szCs w:val="34"/>
        </w:rPr>
        <w:t>体说明</w:t>
      </w:r>
    </w:p>
    <w:p>
      <w:pPr>
        <w:spacing w:before="102" w:line="222" w:lineRule="auto"/>
        <w:ind w:left="485"/>
        <w:rPr>
          <w:rFonts w:ascii="仿宋" w:hAnsi="仿宋" w:eastAsia="仿宋" w:cs="仿宋"/>
          <w:sz w:val="34"/>
          <w:szCs w:val="34"/>
        </w:rPr>
      </w:pPr>
      <w:r>
        <w:rPr>
          <w:rFonts w:ascii="仿宋" w:hAnsi="仿宋" w:eastAsia="仿宋" w:cs="仿宋"/>
          <w:spacing w:val="-2"/>
          <w:sz w:val="34"/>
          <w:szCs w:val="34"/>
        </w:rPr>
        <w:t>2022年财政拨款收支总预算2959.91万元</w:t>
      </w:r>
      <w:r>
        <w:rPr>
          <w:rFonts w:ascii="仿宋" w:hAnsi="仿宋" w:eastAsia="仿宋" w:cs="仿宋"/>
          <w:spacing w:val="-1"/>
          <w:sz w:val="34"/>
          <w:szCs w:val="34"/>
        </w:rPr>
        <w:t>。</w:t>
      </w:r>
    </w:p>
    <w:p>
      <w:pPr>
        <w:spacing w:before="101" w:line="277" w:lineRule="auto"/>
        <w:ind w:left="10"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10"/>
        <w:rPr>
          <w:rFonts w:ascii="仿宋" w:hAnsi="仿宋" w:eastAsia="仿宋" w:cs="仿宋"/>
          <w:sz w:val="34"/>
          <w:szCs w:val="34"/>
        </w:rPr>
      </w:pPr>
      <w:r>
        <w:rPr>
          <w:rFonts w:ascii="仿宋" w:hAnsi="仿宋" w:eastAsia="仿宋" w:cs="仿宋"/>
          <w:spacing w:val="-6"/>
          <w:sz w:val="34"/>
          <w:szCs w:val="34"/>
        </w:rPr>
        <w:t>收</w:t>
      </w:r>
      <w:r>
        <w:rPr>
          <w:rFonts w:ascii="仿宋" w:hAnsi="仿宋" w:eastAsia="仿宋" w:cs="仿宋"/>
          <w:spacing w:val="-3"/>
          <w:sz w:val="34"/>
          <w:szCs w:val="34"/>
        </w:rPr>
        <w:t>入预算包括：一般公共预算2959.91万元。</w:t>
      </w:r>
    </w:p>
    <w:p>
      <w:pPr>
        <w:spacing w:before="101" w:line="277" w:lineRule="auto"/>
        <w:ind w:left="5" w:right="289" w:firstLine="491"/>
        <w:rPr>
          <w:rFonts w:ascii="仿宋" w:hAnsi="仿宋" w:eastAsia="仿宋" w:cs="仿宋"/>
          <w:sz w:val="34"/>
          <w:szCs w:val="34"/>
        </w:rPr>
      </w:pPr>
      <w:r>
        <w:rPr>
          <w:rFonts w:ascii="仿宋" w:hAnsi="仿宋" w:eastAsia="仿宋" w:cs="仿宋"/>
          <w:spacing w:val="-9"/>
          <w:sz w:val="34"/>
          <w:szCs w:val="34"/>
        </w:rPr>
        <w:t>一般公共预算支出包括：一般公共服务支出</w:t>
      </w:r>
      <w:r>
        <w:rPr>
          <w:rFonts w:ascii="仿宋" w:hAnsi="仿宋" w:eastAsia="仿宋" w:cs="仿宋"/>
          <w:spacing w:val="-4"/>
          <w:sz w:val="34"/>
          <w:szCs w:val="34"/>
        </w:rPr>
        <w:t>2609.9万元</w:t>
      </w:r>
      <w:r>
        <w:rPr>
          <w:rFonts w:ascii="仿宋" w:hAnsi="仿宋" w:eastAsia="仿宋" w:cs="仿宋"/>
          <w:spacing w:val="-3"/>
          <w:sz w:val="34"/>
          <w:szCs w:val="34"/>
        </w:rPr>
        <w:t>，</w:t>
      </w:r>
      <w:r>
        <w:rPr>
          <w:rFonts w:ascii="仿宋" w:hAnsi="仿宋" w:eastAsia="仿宋" w:cs="仿宋"/>
          <w:spacing w:val="-2"/>
          <w:sz w:val="34"/>
          <w:szCs w:val="34"/>
        </w:rPr>
        <w:t>主要用于工资福利支出、商品服务支出、</w:t>
      </w:r>
      <w:r>
        <w:rPr>
          <w:rFonts w:ascii="仿宋" w:hAnsi="仿宋" w:eastAsia="仿宋" w:cs="仿宋"/>
          <w:sz w:val="34"/>
          <w:szCs w:val="34"/>
        </w:rPr>
        <w:t xml:space="preserve"> </w:t>
      </w:r>
      <w:r>
        <w:rPr>
          <w:rFonts w:ascii="仿宋" w:hAnsi="仿宋" w:eastAsia="仿宋" w:cs="仿宋"/>
          <w:spacing w:val="-5"/>
          <w:sz w:val="34"/>
          <w:szCs w:val="34"/>
        </w:rPr>
        <w:t>对</w:t>
      </w:r>
      <w:r>
        <w:rPr>
          <w:rFonts w:ascii="仿宋" w:hAnsi="仿宋" w:eastAsia="仿宋" w:cs="仿宋"/>
          <w:spacing w:val="-4"/>
          <w:sz w:val="34"/>
          <w:szCs w:val="34"/>
        </w:rPr>
        <w:t>个人和家庭补助、项目支出。</w:t>
      </w:r>
    </w:p>
    <w:p>
      <w:pPr>
        <w:spacing w:before="3" w:line="276" w:lineRule="auto"/>
        <w:ind w:left="11" w:right="265" w:firstLine="650"/>
        <w:rPr>
          <w:rFonts w:ascii="仿宋" w:hAnsi="仿宋" w:eastAsia="仿宋" w:cs="仿宋"/>
          <w:color w:val="auto"/>
          <w:sz w:val="34"/>
          <w:szCs w:val="34"/>
        </w:rPr>
      </w:pPr>
      <w:r>
        <w:rPr>
          <w:rFonts w:ascii="仿宋" w:hAnsi="仿宋" w:eastAsia="仿宋" w:cs="仿宋"/>
          <w:spacing w:val="-1"/>
          <w:sz w:val="34"/>
          <w:szCs w:val="34"/>
        </w:rPr>
        <w:t>社会保障和就业支出340.01万元，主要用于机</w:t>
      </w:r>
      <w:r>
        <w:rPr>
          <w:rFonts w:ascii="仿宋" w:hAnsi="仿宋" w:eastAsia="仿宋" w:cs="仿宋"/>
          <w:sz w:val="34"/>
          <w:szCs w:val="34"/>
        </w:rPr>
        <w:t xml:space="preserve">关事 </w:t>
      </w:r>
      <w:r>
        <w:rPr>
          <w:rFonts w:ascii="仿宋" w:hAnsi="仿宋" w:eastAsia="仿宋" w:cs="仿宋"/>
          <w:spacing w:val="-6"/>
          <w:sz w:val="34"/>
          <w:szCs w:val="34"/>
        </w:rPr>
        <w:t>业单位基</w:t>
      </w:r>
      <w:r>
        <w:rPr>
          <w:rFonts w:ascii="仿宋" w:hAnsi="仿宋" w:eastAsia="仿宋" w:cs="仿宋"/>
          <w:spacing w:val="-4"/>
          <w:sz w:val="34"/>
          <w:szCs w:val="34"/>
        </w:rPr>
        <w:t>本</w:t>
      </w:r>
      <w:r>
        <w:rPr>
          <w:rFonts w:ascii="仿宋" w:hAnsi="仿宋" w:eastAsia="仿宋" w:cs="仿宋"/>
          <w:spacing w:val="-3"/>
          <w:sz w:val="34"/>
          <w:szCs w:val="34"/>
        </w:rPr>
        <w:t>养老</w:t>
      </w:r>
      <w:r>
        <w:rPr>
          <w:rFonts w:ascii="仿宋" w:hAnsi="仿宋" w:eastAsia="仿宋" w:cs="仿宋"/>
          <w:color w:val="auto"/>
          <w:spacing w:val="-3"/>
          <w:sz w:val="34"/>
          <w:szCs w:val="34"/>
        </w:rPr>
        <w:t>保险和职业年金缴费。</w:t>
      </w:r>
    </w:p>
    <w:p>
      <w:pPr>
        <w:spacing w:before="4" w:line="288" w:lineRule="auto"/>
        <w:ind w:left="10" w:right="265" w:firstLine="652"/>
        <w:rPr>
          <w:rFonts w:ascii="仿宋" w:hAnsi="仿宋" w:eastAsia="仿宋" w:cs="仿宋"/>
          <w:color w:val="auto"/>
          <w:sz w:val="34"/>
          <w:szCs w:val="34"/>
        </w:rPr>
      </w:pPr>
      <w:r>
        <w:rPr>
          <w:rFonts w:ascii="仿宋" w:hAnsi="仿宋" w:eastAsia="仿宋" w:cs="仿宋"/>
          <w:color w:val="auto"/>
          <w:spacing w:val="-2"/>
          <w:sz w:val="34"/>
          <w:szCs w:val="34"/>
        </w:rPr>
        <w:t>农</w:t>
      </w:r>
      <w:r>
        <w:rPr>
          <w:rFonts w:ascii="仿宋" w:hAnsi="仿宋" w:eastAsia="仿宋" w:cs="仿宋"/>
          <w:color w:val="auto"/>
          <w:spacing w:val="-1"/>
          <w:sz w:val="34"/>
          <w:szCs w:val="34"/>
        </w:rPr>
        <w:t>林水支出10万元，主要用于工资福利支出、商品</w:t>
      </w:r>
      <w:r>
        <w:rPr>
          <w:rFonts w:ascii="仿宋" w:hAnsi="仿宋" w:eastAsia="仿宋" w:cs="仿宋"/>
          <w:color w:val="auto"/>
          <w:sz w:val="34"/>
          <w:szCs w:val="34"/>
        </w:rPr>
        <w:t xml:space="preserve"> </w:t>
      </w:r>
      <w:r>
        <w:rPr>
          <w:rFonts w:ascii="仿宋" w:hAnsi="仿宋" w:eastAsia="仿宋" w:cs="仿宋"/>
          <w:color w:val="auto"/>
          <w:spacing w:val="-6"/>
          <w:sz w:val="34"/>
          <w:szCs w:val="34"/>
        </w:rPr>
        <w:t>服务</w:t>
      </w:r>
      <w:r>
        <w:rPr>
          <w:rFonts w:ascii="仿宋" w:hAnsi="仿宋" w:eastAsia="仿宋" w:cs="仿宋"/>
          <w:color w:val="auto"/>
          <w:spacing w:val="-4"/>
          <w:sz w:val="34"/>
          <w:szCs w:val="34"/>
        </w:rPr>
        <w:t>支</w:t>
      </w:r>
      <w:r>
        <w:rPr>
          <w:rFonts w:ascii="仿宋" w:hAnsi="仿宋" w:eastAsia="仿宋" w:cs="仿宋"/>
          <w:color w:val="auto"/>
          <w:spacing w:val="-3"/>
          <w:sz w:val="34"/>
          <w:szCs w:val="34"/>
        </w:rPr>
        <w:t>出、对个人和家庭补助、项目支出。</w:t>
      </w:r>
    </w:p>
    <w:p>
      <w:pPr>
        <w:spacing w:line="276" w:lineRule="auto"/>
        <w:rPr>
          <w:rFonts w:ascii="Arial"/>
          <w:color w:val="auto"/>
          <w:sz w:val="21"/>
        </w:rPr>
      </w:pPr>
    </w:p>
    <w:p>
      <w:pPr>
        <w:spacing w:line="276" w:lineRule="auto"/>
        <w:rPr>
          <w:rFonts w:ascii="Arial"/>
          <w:color w:val="auto"/>
          <w:sz w:val="21"/>
        </w:rPr>
      </w:pPr>
    </w:p>
    <w:p>
      <w:pPr>
        <w:spacing w:before="111" w:line="289" w:lineRule="auto"/>
        <w:ind w:left="5" w:right="95" w:firstLine="486"/>
        <w:rPr>
          <w:rFonts w:ascii="黑体" w:hAnsi="黑体" w:eastAsia="黑体" w:cs="黑体"/>
          <w:color w:val="auto"/>
          <w:sz w:val="34"/>
          <w:szCs w:val="34"/>
        </w:rPr>
      </w:pPr>
      <w:r>
        <w:rPr>
          <w:rFonts w:ascii="黑体" w:hAnsi="黑体" w:eastAsia="黑体" w:cs="黑体"/>
          <w:color w:val="auto"/>
          <w:spacing w:val="-1"/>
          <w:sz w:val="34"/>
          <w:szCs w:val="34"/>
        </w:rPr>
        <w:t>五、关于洛浦县拜什托格拉克乡人民政府2022年</w:t>
      </w:r>
      <w:r>
        <w:rPr>
          <w:rFonts w:ascii="黑体" w:hAnsi="黑体" w:eastAsia="黑体" w:cs="黑体"/>
          <w:color w:val="auto"/>
          <w:sz w:val="34"/>
          <w:szCs w:val="34"/>
        </w:rPr>
        <w:t xml:space="preserve">一般 </w:t>
      </w:r>
      <w:r>
        <w:rPr>
          <w:rFonts w:ascii="黑体" w:hAnsi="黑体" w:eastAsia="黑体" w:cs="黑体"/>
          <w:color w:val="auto"/>
          <w:spacing w:val="-2"/>
          <w:sz w:val="34"/>
          <w:szCs w:val="34"/>
        </w:rPr>
        <w:t>公共预</w:t>
      </w:r>
      <w:r>
        <w:rPr>
          <w:rFonts w:ascii="黑体" w:hAnsi="黑体" w:eastAsia="黑体" w:cs="黑体"/>
          <w:color w:val="auto"/>
          <w:spacing w:val="-1"/>
          <w:sz w:val="34"/>
          <w:szCs w:val="34"/>
        </w:rPr>
        <w:t>算当年拨款情况说明</w:t>
      </w:r>
    </w:p>
    <w:p>
      <w:pPr>
        <w:spacing w:before="154" w:line="221" w:lineRule="auto"/>
        <w:ind w:left="505"/>
        <w:rPr>
          <w:rFonts w:ascii="黑体" w:hAnsi="黑体" w:eastAsia="黑体" w:cs="黑体"/>
          <w:color w:val="auto"/>
          <w:sz w:val="34"/>
          <w:szCs w:val="34"/>
        </w:rPr>
      </w:pPr>
      <w:r>
        <w:rPr>
          <w:rFonts w:ascii="黑体" w:hAnsi="黑体" w:eastAsia="黑体" w:cs="黑体"/>
          <w:color w:val="auto"/>
          <w:spacing w:val="21"/>
          <w:sz w:val="34"/>
          <w:szCs w:val="34"/>
        </w:rPr>
        <w:t>(</w:t>
      </w:r>
      <w:r>
        <w:rPr>
          <w:rFonts w:ascii="黑体" w:hAnsi="黑体" w:eastAsia="黑体" w:cs="黑体"/>
          <w:color w:val="auto"/>
          <w:spacing w:val="15"/>
          <w:sz w:val="34"/>
          <w:szCs w:val="34"/>
        </w:rPr>
        <w:t>一)一般公用预算当年拨款规模变化情况</w:t>
      </w:r>
    </w:p>
    <w:p>
      <w:pPr>
        <w:spacing w:before="103" w:line="277" w:lineRule="auto"/>
        <w:ind w:left="11" w:right="95" w:firstLine="482"/>
        <w:rPr>
          <w:rFonts w:ascii="仿宋" w:hAnsi="仿宋" w:eastAsia="仿宋" w:cs="仿宋"/>
          <w:color w:val="auto"/>
          <w:sz w:val="34"/>
          <w:szCs w:val="34"/>
        </w:rPr>
      </w:pPr>
      <w:r>
        <w:rPr>
          <w:rFonts w:ascii="仿宋" w:hAnsi="仿宋" w:eastAsia="仿宋" w:cs="仿宋"/>
          <w:color w:val="auto"/>
          <w:spacing w:val="-2"/>
          <w:sz w:val="34"/>
          <w:szCs w:val="34"/>
        </w:rPr>
        <w:t>洛</w:t>
      </w:r>
      <w:r>
        <w:rPr>
          <w:rFonts w:ascii="仿宋" w:hAnsi="仿宋" w:eastAsia="仿宋" w:cs="仿宋"/>
          <w:color w:val="auto"/>
          <w:spacing w:val="-1"/>
          <w:sz w:val="34"/>
          <w:szCs w:val="34"/>
        </w:rPr>
        <w:t>浦县拜什托格拉克乡人民政府2022年一般公共预算</w:t>
      </w:r>
      <w:r>
        <w:rPr>
          <w:rFonts w:ascii="仿宋" w:hAnsi="仿宋" w:eastAsia="仿宋" w:cs="仿宋"/>
          <w:color w:val="auto"/>
          <w:sz w:val="34"/>
          <w:szCs w:val="34"/>
        </w:rPr>
        <w:t xml:space="preserve"> </w:t>
      </w:r>
      <w:r>
        <w:rPr>
          <w:rFonts w:ascii="仿宋" w:hAnsi="仿宋" w:eastAsia="仿宋" w:cs="仿宋"/>
          <w:color w:val="auto"/>
          <w:spacing w:val="-6"/>
          <w:sz w:val="34"/>
          <w:szCs w:val="34"/>
        </w:rPr>
        <w:t>拨</w:t>
      </w:r>
      <w:r>
        <w:rPr>
          <w:rFonts w:ascii="仿宋" w:hAnsi="仿宋" w:eastAsia="仿宋" w:cs="仿宋"/>
          <w:color w:val="auto"/>
          <w:spacing w:val="-5"/>
          <w:sz w:val="34"/>
          <w:szCs w:val="34"/>
        </w:rPr>
        <w:t>款合计2959.91万元，其中：</w:t>
      </w:r>
    </w:p>
    <w:p>
      <w:pPr>
        <w:keepNext w:val="0"/>
        <w:keepLines w:val="0"/>
        <w:pageBreakBefore w:val="0"/>
        <w:widowControl/>
        <w:kinsoku w:val="0"/>
        <w:wordWrap/>
        <w:overflowPunct/>
        <w:topLinePunct w:val="0"/>
        <w:autoSpaceDE w:val="0"/>
        <w:autoSpaceDN w:val="0"/>
        <w:bidi w:val="0"/>
        <w:adjustRightInd w:val="0"/>
        <w:snapToGrid w:val="0"/>
        <w:spacing w:line="252" w:lineRule="auto"/>
        <w:ind w:left="0" w:firstLine="648" w:firstLineChars="200"/>
        <w:textAlignment w:val="baseline"/>
        <w:rPr>
          <w:rFonts w:ascii="仿宋" w:hAnsi="仿宋" w:eastAsia="仿宋" w:cs="仿宋"/>
          <w:color w:val="auto"/>
          <w:sz w:val="7"/>
          <w:szCs w:val="7"/>
        </w:rPr>
      </w:pPr>
      <w:r>
        <w:rPr>
          <w:rFonts w:ascii="仿宋" w:hAnsi="仿宋" w:eastAsia="仿宋" w:cs="仿宋"/>
          <w:color w:val="auto"/>
          <w:spacing w:val="-8"/>
          <w:sz w:val="34"/>
          <w:szCs w:val="34"/>
        </w:rPr>
        <w:t>基本支出2405.68万元，比上年预算增加203.05万</w:t>
      </w:r>
      <w:r>
        <w:rPr>
          <w:rFonts w:hint="eastAsia" w:ascii="仿宋" w:hAnsi="仿宋" w:eastAsia="仿宋" w:cs="仿宋"/>
          <w:color w:val="auto"/>
          <w:spacing w:val="-8"/>
          <w:sz w:val="34"/>
          <w:szCs w:val="34"/>
          <w:lang w:val="en-US" w:eastAsia="zh-CN"/>
        </w:rPr>
        <w:t>元，</w:t>
      </w:r>
      <w:r>
        <w:rPr>
          <w:rFonts w:ascii="仿宋" w:hAnsi="仿宋" w:eastAsia="仿宋" w:cs="仿宋"/>
          <w:color w:val="auto"/>
          <w:spacing w:val="-8"/>
          <w:sz w:val="34"/>
          <w:szCs w:val="34"/>
        </w:rPr>
        <w:t>增长9.22%。主要原</w:t>
      </w:r>
      <w:r>
        <w:rPr>
          <w:rFonts w:ascii="仿宋" w:hAnsi="仿宋" w:eastAsia="仿宋" w:cs="仿宋"/>
          <w:color w:val="auto"/>
          <w:spacing w:val="-7"/>
          <w:sz w:val="34"/>
          <w:szCs w:val="34"/>
        </w:rPr>
        <w:t>因是：新招录人员增加工资调整</w:t>
      </w:r>
    </w:p>
    <w:p>
      <w:pPr>
        <w:keepNext w:val="0"/>
        <w:keepLines w:val="0"/>
        <w:pageBreakBefore w:val="0"/>
        <w:widowControl/>
        <w:kinsoku w:val="0"/>
        <w:wordWrap/>
        <w:overflowPunct/>
        <w:topLinePunct w:val="0"/>
        <w:autoSpaceDE w:val="0"/>
        <w:autoSpaceDN w:val="0"/>
        <w:bidi w:val="0"/>
        <w:adjustRightInd w:val="0"/>
        <w:snapToGrid w:val="0"/>
        <w:spacing w:line="252" w:lineRule="auto"/>
        <w:ind w:left="0" w:firstLine="648" w:firstLineChars="200"/>
        <w:textAlignment w:val="baseline"/>
        <w:rPr>
          <w:rFonts w:ascii="仿宋" w:hAnsi="仿宋" w:eastAsia="仿宋" w:cs="仿宋"/>
          <w:color w:val="auto"/>
          <w:spacing w:val="-8"/>
          <w:sz w:val="34"/>
          <w:szCs w:val="34"/>
        </w:rPr>
      </w:pPr>
      <w:r>
        <w:rPr>
          <w:rFonts w:ascii="仿宋" w:hAnsi="仿宋" w:eastAsia="仿宋" w:cs="仿宋"/>
          <w:color w:val="auto"/>
          <w:spacing w:val="-8"/>
          <w:sz w:val="34"/>
          <w:szCs w:val="34"/>
        </w:rPr>
        <w:t>项目支出554.23万元，比上年预算增加500.23万元，  增长926.35%。主要原因是：项目支出增加。</w:t>
      </w:r>
    </w:p>
    <w:p>
      <w:pPr>
        <w:spacing w:before="299" w:line="221" w:lineRule="auto"/>
        <w:ind w:left="505"/>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3" w:line="277" w:lineRule="auto"/>
        <w:ind w:left="2" w:right="1285" w:firstLine="503"/>
        <w:rPr>
          <w:rFonts w:ascii="仿宋" w:hAnsi="仿宋" w:eastAsia="仿宋" w:cs="仿宋"/>
          <w:sz w:val="34"/>
          <w:szCs w:val="34"/>
        </w:rPr>
      </w:pPr>
      <w:r>
        <w:rPr>
          <w:rFonts w:ascii="仿宋" w:hAnsi="仿宋" w:eastAsia="仿宋" w:cs="仿宋"/>
          <w:spacing w:val="24"/>
          <w:sz w:val="34"/>
          <w:szCs w:val="34"/>
        </w:rPr>
        <w:t>1</w:t>
      </w:r>
      <w:r>
        <w:rPr>
          <w:rFonts w:ascii="仿宋" w:hAnsi="仿宋" w:eastAsia="仿宋" w:cs="仿宋"/>
          <w:spacing w:val="14"/>
          <w:sz w:val="34"/>
          <w:szCs w:val="34"/>
        </w:rPr>
        <w:t>.</w:t>
      </w:r>
      <w:r>
        <w:rPr>
          <w:rFonts w:ascii="仿宋" w:hAnsi="仿宋" w:eastAsia="仿宋" w:cs="仿宋"/>
          <w:spacing w:val="12"/>
          <w:sz w:val="34"/>
          <w:szCs w:val="34"/>
        </w:rPr>
        <w:t xml:space="preserve"> 一般公共服务支出(类)2609.9万元，占</w:t>
      </w:r>
      <w:r>
        <w:rPr>
          <w:rFonts w:ascii="仿宋" w:hAnsi="仿宋" w:eastAsia="仿宋" w:cs="仿宋"/>
          <w:sz w:val="34"/>
          <w:szCs w:val="34"/>
        </w:rPr>
        <w:t xml:space="preserve"> </w:t>
      </w:r>
      <w:r>
        <w:rPr>
          <w:rFonts w:ascii="仿宋" w:hAnsi="仿宋" w:eastAsia="仿宋" w:cs="仿宋"/>
          <w:spacing w:val="-6"/>
          <w:sz w:val="34"/>
          <w:szCs w:val="34"/>
        </w:rPr>
        <w:t>8</w:t>
      </w:r>
      <w:r>
        <w:rPr>
          <w:rFonts w:ascii="仿宋" w:hAnsi="仿宋" w:eastAsia="仿宋" w:cs="仿宋"/>
          <w:spacing w:val="-5"/>
          <w:sz w:val="34"/>
          <w:szCs w:val="34"/>
        </w:rPr>
        <w:t>8</w:t>
      </w:r>
      <w:r>
        <w:rPr>
          <w:rFonts w:ascii="仿宋" w:hAnsi="仿宋" w:eastAsia="仿宋" w:cs="仿宋"/>
          <w:spacing w:val="-3"/>
          <w:sz w:val="34"/>
          <w:szCs w:val="34"/>
        </w:rPr>
        <w:t>.17%。</w:t>
      </w:r>
    </w:p>
    <w:p>
      <w:pPr>
        <w:spacing w:before="1" w:line="301" w:lineRule="auto"/>
        <w:ind w:left="26" w:right="945" w:firstLine="458"/>
        <w:rPr>
          <w:rFonts w:ascii="仿宋" w:hAnsi="仿宋" w:eastAsia="仿宋" w:cs="仿宋"/>
          <w:sz w:val="34"/>
          <w:szCs w:val="34"/>
        </w:rPr>
      </w:pPr>
      <w:r>
        <w:rPr>
          <w:rFonts w:ascii="仿宋" w:hAnsi="仿宋" w:eastAsia="仿宋" w:cs="仿宋"/>
          <w:spacing w:val="13"/>
          <w:sz w:val="34"/>
          <w:szCs w:val="34"/>
        </w:rPr>
        <w:t>2. 社会保障和就业支出(类)340.01万元，</w:t>
      </w:r>
      <w:r>
        <w:rPr>
          <w:rFonts w:ascii="仿宋" w:hAnsi="仿宋" w:eastAsia="仿宋" w:cs="仿宋"/>
          <w:spacing w:val="12"/>
          <w:sz w:val="34"/>
          <w:szCs w:val="34"/>
        </w:rPr>
        <w:t>占</w:t>
      </w:r>
      <w:r>
        <w:rPr>
          <w:rFonts w:ascii="仿宋" w:hAnsi="仿宋" w:eastAsia="仿宋" w:cs="仿宋"/>
          <w:sz w:val="34"/>
          <w:szCs w:val="34"/>
        </w:rPr>
        <w:t xml:space="preserve"> </w:t>
      </w:r>
      <w:r>
        <w:rPr>
          <w:rFonts w:ascii="仿宋" w:hAnsi="仿宋" w:eastAsia="仿宋" w:cs="仿宋"/>
          <w:spacing w:val="-12"/>
          <w:sz w:val="34"/>
          <w:szCs w:val="34"/>
        </w:rPr>
        <w:t>1</w:t>
      </w:r>
      <w:r>
        <w:rPr>
          <w:rFonts w:ascii="仿宋" w:hAnsi="仿宋" w:eastAsia="仿宋" w:cs="仿宋"/>
          <w:spacing w:val="-8"/>
          <w:sz w:val="34"/>
          <w:szCs w:val="34"/>
        </w:rPr>
        <w:t>1.49%。</w:t>
      </w:r>
    </w:p>
    <w:p>
      <w:pPr>
        <w:sectPr>
          <w:pgSz w:w="11900" w:h="16840"/>
          <w:pgMar w:top="868" w:right="1785" w:bottom="0" w:left="1730" w:header="0" w:footer="0" w:gutter="0"/>
          <w:cols w:space="720" w:num="1"/>
        </w:sectPr>
      </w:pPr>
    </w:p>
    <w:p>
      <w:pPr>
        <w:spacing w:before="70" w:line="222" w:lineRule="auto"/>
        <w:ind w:left="482"/>
        <w:rPr>
          <w:rFonts w:ascii="仿宋" w:hAnsi="仿宋" w:eastAsia="仿宋" w:cs="仿宋"/>
          <w:sz w:val="34"/>
          <w:szCs w:val="34"/>
        </w:rPr>
      </w:pPr>
      <w:r>
        <w:rPr>
          <w:rFonts w:ascii="仿宋" w:hAnsi="仿宋" w:eastAsia="仿宋" w:cs="仿宋"/>
          <w:spacing w:val="15"/>
          <w:sz w:val="34"/>
          <w:szCs w:val="34"/>
        </w:rPr>
        <w:t>3</w:t>
      </w:r>
      <w:r>
        <w:rPr>
          <w:rFonts w:ascii="仿宋" w:hAnsi="仿宋" w:eastAsia="仿宋" w:cs="仿宋"/>
          <w:spacing w:val="13"/>
          <w:sz w:val="34"/>
          <w:szCs w:val="34"/>
        </w:rPr>
        <w:t>. 农林水支出(类)10万元，占0.34%。</w:t>
      </w:r>
    </w:p>
    <w:p>
      <w:pPr>
        <w:spacing w:before="299" w:line="260" w:lineRule="auto"/>
        <w:ind w:left="500" w:right="95" w:hanging="1"/>
        <w:rPr>
          <w:rFonts w:ascii="仿宋" w:hAnsi="仿宋" w:eastAsia="仿宋" w:cs="仿宋"/>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r>
        <w:rPr>
          <w:rFonts w:ascii="黑体" w:hAnsi="黑体" w:eastAsia="黑体" w:cs="黑体"/>
          <w:sz w:val="34"/>
          <w:szCs w:val="34"/>
        </w:rPr>
        <w:t xml:space="preserve">        </w:t>
      </w:r>
      <w:r>
        <w:rPr>
          <w:rFonts w:ascii="仿宋" w:hAnsi="仿宋" w:eastAsia="仿宋" w:cs="仿宋"/>
          <w:spacing w:val="44"/>
          <w:sz w:val="34"/>
          <w:szCs w:val="34"/>
        </w:rPr>
        <w:t>1</w:t>
      </w:r>
      <w:r>
        <w:rPr>
          <w:rFonts w:ascii="仿宋" w:hAnsi="仿宋" w:eastAsia="仿宋" w:cs="仿宋"/>
          <w:spacing w:val="26"/>
          <w:sz w:val="34"/>
          <w:szCs w:val="34"/>
        </w:rPr>
        <w:t>.一般公共服务支出(类)政府办公厅(室)及相关</w:t>
      </w:r>
    </w:p>
    <w:p>
      <w:pPr>
        <w:spacing w:before="62" w:line="277" w:lineRule="auto"/>
        <w:ind w:right="235" w:firstLine="6"/>
        <w:rPr>
          <w:rFonts w:ascii="仿宋" w:hAnsi="仿宋" w:eastAsia="仿宋" w:cs="仿宋"/>
          <w:color w:val="auto"/>
          <w:sz w:val="34"/>
          <w:szCs w:val="34"/>
        </w:rPr>
      </w:pPr>
      <w:r>
        <w:rPr>
          <w:rFonts w:ascii="仿宋" w:hAnsi="仿宋" w:eastAsia="仿宋" w:cs="仿宋"/>
          <w:spacing w:val="36"/>
          <w:sz w:val="34"/>
          <w:szCs w:val="34"/>
        </w:rPr>
        <w:t>机</w:t>
      </w:r>
      <w:r>
        <w:rPr>
          <w:rFonts w:ascii="仿宋" w:hAnsi="仿宋" w:eastAsia="仿宋" w:cs="仿宋"/>
          <w:spacing w:val="27"/>
          <w:sz w:val="34"/>
          <w:szCs w:val="34"/>
        </w:rPr>
        <w:t>构事务(款)行政运行(项):2022年预算数为</w:t>
      </w:r>
      <w:r>
        <w:rPr>
          <w:rFonts w:ascii="仿宋" w:hAnsi="仿宋" w:eastAsia="仿宋" w:cs="仿宋"/>
          <w:sz w:val="34"/>
          <w:szCs w:val="34"/>
        </w:rPr>
        <w:t xml:space="preserve">     </w:t>
      </w:r>
      <w:r>
        <w:rPr>
          <w:rFonts w:ascii="仿宋" w:hAnsi="仿宋" w:eastAsia="仿宋" w:cs="仿宋"/>
          <w:spacing w:val="-20"/>
          <w:sz w:val="34"/>
          <w:szCs w:val="34"/>
        </w:rPr>
        <w:t>21</w:t>
      </w:r>
      <w:r>
        <w:rPr>
          <w:rFonts w:ascii="仿宋" w:hAnsi="仿宋" w:eastAsia="仿宋" w:cs="仿宋"/>
          <w:spacing w:val="-16"/>
          <w:sz w:val="34"/>
          <w:szCs w:val="34"/>
        </w:rPr>
        <w:t>2</w:t>
      </w:r>
      <w:r>
        <w:rPr>
          <w:rFonts w:ascii="仿宋" w:hAnsi="仿宋" w:eastAsia="仿宋" w:cs="仿宋"/>
          <w:spacing w:val="-10"/>
          <w:sz w:val="34"/>
          <w:szCs w:val="34"/>
        </w:rPr>
        <w:t xml:space="preserve">6.17万元，  </w:t>
      </w:r>
      <w:r>
        <w:rPr>
          <w:rFonts w:ascii="仿宋" w:hAnsi="仿宋" w:eastAsia="仿宋" w:cs="仿宋"/>
          <w:color w:val="auto"/>
          <w:spacing w:val="-10"/>
          <w:sz w:val="34"/>
          <w:szCs w:val="34"/>
        </w:rPr>
        <w:t>比上年预算数增加486.07万元，  增长</w:t>
      </w:r>
      <w:r>
        <w:rPr>
          <w:rFonts w:ascii="仿宋" w:hAnsi="仿宋" w:eastAsia="仿宋" w:cs="仿宋"/>
          <w:color w:val="auto"/>
          <w:sz w:val="34"/>
          <w:szCs w:val="34"/>
        </w:rPr>
        <w:t xml:space="preserve"> </w:t>
      </w:r>
      <w:r>
        <w:rPr>
          <w:rFonts w:ascii="仿宋" w:hAnsi="仿宋" w:eastAsia="仿宋" w:cs="仿宋"/>
          <w:color w:val="auto"/>
          <w:spacing w:val="-1"/>
          <w:sz w:val="34"/>
          <w:szCs w:val="34"/>
        </w:rPr>
        <w:t>29.64%，主要原因是：新招录</w:t>
      </w:r>
      <w:r>
        <w:rPr>
          <w:rFonts w:ascii="仿宋" w:hAnsi="仿宋" w:eastAsia="仿宋" w:cs="仿宋"/>
          <w:color w:val="auto"/>
          <w:sz w:val="34"/>
          <w:szCs w:val="34"/>
        </w:rPr>
        <w:t>人员工资调整</w:t>
      </w:r>
      <w:r>
        <w:rPr>
          <w:rFonts w:ascii="仿宋" w:hAnsi="仿宋" w:eastAsia="仿宋" w:cs="仿宋"/>
          <w:color w:val="auto"/>
          <w:spacing w:val="-8"/>
          <w:sz w:val="34"/>
          <w:szCs w:val="34"/>
        </w:rPr>
        <w:t>。</w:t>
      </w:r>
    </w:p>
    <w:p>
      <w:pPr>
        <w:spacing w:before="6" w:line="276" w:lineRule="auto"/>
        <w:ind w:left="6" w:right="95" w:firstLine="473"/>
        <w:rPr>
          <w:rFonts w:ascii="仿宋" w:hAnsi="仿宋" w:eastAsia="仿宋" w:cs="仿宋"/>
          <w:color w:val="auto"/>
          <w:sz w:val="34"/>
          <w:szCs w:val="34"/>
        </w:rPr>
      </w:pPr>
      <w:r>
        <w:rPr>
          <w:rFonts w:ascii="仿宋" w:hAnsi="仿宋" w:eastAsia="仿宋" w:cs="仿宋"/>
          <w:color w:val="auto"/>
          <w:spacing w:val="43"/>
          <w:sz w:val="34"/>
          <w:szCs w:val="34"/>
        </w:rPr>
        <w:t>2</w:t>
      </w:r>
      <w:r>
        <w:rPr>
          <w:rFonts w:ascii="仿宋" w:hAnsi="仿宋" w:eastAsia="仿宋" w:cs="仿宋"/>
          <w:color w:val="auto"/>
          <w:spacing w:val="27"/>
          <w:sz w:val="34"/>
          <w:szCs w:val="34"/>
        </w:rPr>
        <w:t>.一般公共服务支出(类)组织事务(款)其他组织</w:t>
      </w:r>
      <w:r>
        <w:rPr>
          <w:rFonts w:ascii="仿宋" w:hAnsi="仿宋" w:eastAsia="仿宋" w:cs="仿宋"/>
          <w:color w:val="auto"/>
          <w:sz w:val="34"/>
          <w:szCs w:val="34"/>
        </w:rPr>
        <w:t xml:space="preserve"> </w:t>
      </w:r>
      <w:r>
        <w:rPr>
          <w:rFonts w:ascii="仿宋" w:hAnsi="仿宋" w:eastAsia="仿宋" w:cs="仿宋"/>
          <w:color w:val="auto"/>
          <w:spacing w:val="8"/>
          <w:sz w:val="34"/>
          <w:szCs w:val="34"/>
        </w:rPr>
        <w:t>事务支出(</w:t>
      </w:r>
      <w:r>
        <w:rPr>
          <w:rFonts w:ascii="仿宋" w:hAnsi="仿宋" w:eastAsia="仿宋" w:cs="仿宋"/>
          <w:color w:val="auto"/>
          <w:spacing w:val="7"/>
          <w:sz w:val="34"/>
          <w:szCs w:val="34"/>
        </w:rPr>
        <w:t>项</w:t>
      </w:r>
      <w:r>
        <w:rPr>
          <w:rFonts w:ascii="仿宋" w:hAnsi="仿宋" w:eastAsia="仿宋" w:cs="仿宋"/>
          <w:color w:val="auto"/>
          <w:spacing w:val="4"/>
          <w:sz w:val="34"/>
          <w:szCs w:val="34"/>
        </w:rPr>
        <w:t>):2022年预算数为483.73万元，  比上年</w:t>
      </w:r>
      <w:r>
        <w:rPr>
          <w:rFonts w:ascii="仿宋" w:hAnsi="仿宋" w:eastAsia="仿宋" w:cs="仿宋"/>
          <w:color w:val="auto"/>
          <w:sz w:val="34"/>
          <w:szCs w:val="34"/>
        </w:rPr>
        <w:t xml:space="preserve"> </w:t>
      </w:r>
      <w:r>
        <w:rPr>
          <w:rFonts w:ascii="仿宋" w:hAnsi="仿宋" w:eastAsia="仿宋" w:cs="仿宋"/>
          <w:color w:val="auto"/>
          <w:spacing w:val="-12"/>
          <w:sz w:val="34"/>
          <w:szCs w:val="34"/>
        </w:rPr>
        <w:t>预</w:t>
      </w:r>
      <w:r>
        <w:rPr>
          <w:rFonts w:ascii="仿宋" w:hAnsi="仿宋" w:eastAsia="仿宋" w:cs="仿宋"/>
          <w:color w:val="auto"/>
          <w:spacing w:val="-7"/>
          <w:sz w:val="34"/>
          <w:szCs w:val="34"/>
        </w:rPr>
        <w:t>算</w:t>
      </w:r>
      <w:r>
        <w:rPr>
          <w:rFonts w:ascii="仿宋" w:hAnsi="仿宋" w:eastAsia="仿宋" w:cs="仿宋"/>
          <w:color w:val="auto"/>
          <w:spacing w:val="-6"/>
          <w:sz w:val="34"/>
          <w:szCs w:val="34"/>
        </w:rPr>
        <w:t>数增加483.73万元，  增长100.00%，主要原因是</w:t>
      </w:r>
      <w:r>
        <w:rPr>
          <w:rFonts w:ascii="仿宋" w:hAnsi="仿宋" w:eastAsia="仿宋" w:cs="仿宋"/>
          <w:color w:val="auto"/>
          <w:sz w:val="34"/>
          <w:szCs w:val="34"/>
        </w:rPr>
        <w:t xml:space="preserve">  </w:t>
      </w:r>
      <w:r>
        <w:rPr>
          <w:rFonts w:ascii="仿宋" w:hAnsi="仿宋" w:eastAsia="仿宋" w:cs="仿宋"/>
          <w:color w:val="auto"/>
          <w:spacing w:val="-5"/>
          <w:sz w:val="34"/>
          <w:szCs w:val="34"/>
        </w:rPr>
        <w:t>：</w:t>
      </w:r>
      <w:r>
        <w:rPr>
          <w:rFonts w:ascii="仿宋" w:hAnsi="仿宋" w:eastAsia="仿宋" w:cs="仿宋"/>
          <w:color w:val="auto"/>
          <w:spacing w:val="-3"/>
          <w:sz w:val="34"/>
          <w:szCs w:val="34"/>
        </w:rPr>
        <w:t>新招录人员工资调整。</w:t>
      </w:r>
    </w:p>
    <w:p>
      <w:pPr>
        <w:tabs>
          <w:tab w:val="left" w:pos="176"/>
        </w:tabs>
        <w:spacing w:before="8" w:line="276" w:lineRule="auto"/>
        <w:ind w:left="2" w:right="235" w:firstLine="480"/>
        <w:rPr>
          <w:rFonts w:ascii="仿宋" w:hAnsi="仿宋" w:eastAsia="仿宋" w:cs="仿宋"/>
          <w:color w:val="auto"/>
          <w:sz w:val="34"/>
          <w:szCs w:val="34"/>
        </w:rPr>
      </w:pPr>
      <w:r>
        <w:rPr>
          <w:rFonts w:ascii="仿宋" w:hAnsi="仿宋" w:eastAsia="仿宋" w:cs="仿宋"/>
          <w:color w:val="auto"/>
          <w:spacing w:val="14"/>
          <w:sz w:val="34"/>
          <w:szCs w:val="34"/>
        </w:rPr>
        <w:t>3.社会保障和就业支出(类)行政事业单位离退</w:t>
      </w:r>
      <w:r>
        <w:rPr>
          <w:rFonts w:ascii="仿宋" w:hAnsi="仿宋" w:eastAsia="仿宋" w:cs="仿宋"/>
          <w:color w:val="auto"/>
          <w:spacing w:val="13"/>
          <w:sz w:val="34"/>
          <w:szCs w:val="34"/>
        </w:rPr>
        <w:t>休</w:t>
      </w:r>
      <w:r>
        <w:rPr>
          <w:rFonts w:ascii="仿宋" w:hAnsi="仿宋" w:eastAsia="仿宋" w:cs="仿宋"/>
          <w:color w:val="auto"/>
          <w:sz w:val="34"/>
          <w:szCs w:val="34"/>
        </w:rPr>
        <w:t xml:space="preserve"> </w:t>
      </w:r>
      <w:r>
        <w:rPr>
          <w:rFonts w:ascii="仿宋" w:hAnsi="仿宋" w:eastAsia="仿宋" w:cs="仿宋"/>
          <w:color w:val="auto"/>
          <w:sz w:val="34"/>
          <w:szCs w:val="34"/>
        </w:rPr>
        <w:tab/>
      </w:r>
      <w:r>
        <w:rPr>
          <w:rFonts w:ascii="仿宋" w:hAnsi="仿宋" w:eastAsia="仿宋" w:cs="仿宋"/>
          <w:color w:val="auto"/>
          <w:spacing w:val="14"/>
          <w:sz w:val="34"/>
          <w:szCs w:val="34"/>
        </w:rPr>
        <w:t>(款)机关事业单位基本养老保险缴费支出(</w:t>
      </w:r>
      <w:r>
        <w:rPr>
          <w:rFonts w:ascii="仿宋" w:hAnsi="仿宋" w:eastAsia="仿宋" w:cs="仿宋"/>
          <w:color w:val="auto"/>
          <w:spacing w:val="12"/>
          <w:sz w:val="34"/>
          <w:szCs w:val="34"/>
        </w:rPr>
        <w:t>项</w:t>
      </w:r>
      <w:r>
        <w:rPr>
          <w:rFonts w:ascii="仿宋" w:hAnsi="仿宋" w:eastAsia="仿宋" w:cs="仿宋"/>
          <w:color w:val="auto"/>
          <w:spacing w:val="-1"/>
          <w:sz w:val="34"/>
          <w:szCs w:val="34"/>
        </w:rPr>
        <w:t>):2022年预算数为226.67万元</w:t>
      </w:r>
      <w:r>
        <w:rPr>
          <w:rFonts w:ascii="仿宋" w:hAnsi="仿宋" w:eastAsia="仿宋" w:cs="仿宋"/>
          <w:color w:val="auto"/>
          <w:sz w:val="34"/>
          <w:szCs w:val="34"/>
        </w:rPr>
        <w:t>，比上年预算数减少</w:t>
      </w:r>
      <w:r>
        <w:rPr>
          <w:rFonts w:ascii="仿宋" w:hAnsi="仿宋" w:eastAsia="仿宋" w:cs="仿宋"/>
          <w:color w:val="auto"/>
          <w:spacing w:val="-12"/>
          <w:sz w:val="34"/>
          <w:szCs w:val="34"/>
        </w:rPr>
        <w:t>5</w:t>
      </w:r>
      <w:r>
        <w:rPr>
          <w:rFonts w:ascii="仿宋" w:hAnsi="仿宋" w:eastAsia="仿宋" w:cs="仿宋"/>
          <w:color w:val="auto"/>
          <w:spacing w:val="-9"/>
          <w:sz w:val="34"/>
          <w:szCs w:val="34"/>
        </w:rPr>
        <w:t>.</w:t>
      </w:r>
      <w:r>
        <w:rPr>
          <w:rFonts w:ascii="仿宋" w:hAnsi="仿宋" w:eastAsia="仿宋" w:cs="仿宋"/>
          <w:color w:val="auto"/>
          <w:spacing w:val="-6"/>
          <w:sz w:val="34"/>
          <w:szCs w:val="34"/>
        </w:rPr>
        <w:t>27万元，  下降2.27%，主要原因是：</w:t>
      </w:r>
      <w:r>
        <w:rPr>
          <w:rFonts w:ascii="仿宋" w:hAnsi="仿宋" w:eastAsia="仿宋" w:cs="仿宋"/>
          <w:color w:val="auto"/>
          <w:spacing w:val="-3"/>
          <w:sz w:val="34"/>
          <w:szCs w:val="34"/>
        </w:rPr>
        <w:t>新招录人员工资调整</w:t>
      </w:r>
      <w:r>
        <w:rPr>
          <w:rFonts w:hint="eastAsia" w:ascii="仿宋" w:hAnsi="仿宋" w:eastAsia="仿宋" w:cs="仿宋"/>
          <w:color w:val="auto"/>
          <w:spacing w:val="-3"/>
          <w:sz w:val="34"/>
          <w:szCs w:val="34"/>
          <w:lang w:eastAsia="zh-CN"/>
        </w:rPr>
        <w:t>，</w:t>
      </w:r>
      <w:r>
        <w:rPr>
          <w:rFonts w:hint="eastAsia" w:ascii="仿宋" w:hAnsi="仿宋" w:eastAsia="仿宋" w:cs="仿宋"/>
          <w:color w:val="auto"/>
          <w:spacing w:val="-3"/>
          <w:sz w:val="34"/>
          <w:szCs w:val="34"/>
          <w:lang w:val="en-US" w:eastAsia="zh-CN"/>
        </w:rPr>
        <w:t>辞职人员工资未变</w:t>
      </w:r>
      <w:r>
        <w:rPr>
          <w:rFonts w:ascii="仿宋" w:hAnsi="仿宋" w:eastAsia="仿宋" w:cs="仿宋"/>
          <w:color w:val="auto"/>
          <w:spacing w:val="-4"/>
          <w:sz w:val="34"/>
          <w:szCs w:val="34"/>
        </w:rPr>
        <w:t>。</w:t>
      </w:r>
    </w:p>
    <w:p>
      <w:pPr>
        <w:spacing w:before="9" w:line="276" w:lineRule="auto"/>
        <w:ind w:left="6" w:right="65" w:firstLine="468"/>
        <w:rPr>
          <w:rFonts w:ascii="仿宋" w:hAnsi="仿宋" w:eastAsia="仿宋" w:cs="仿宋"/>
          <w:color w:val="auto"/>
          <w:sz w:val="34"/>
          <w:szCs w:val="34"/>
        </w:rPr>
      </w:pPr>
      <w:r>
        <w:rPr>
          <w:rFonts w:ascii="仿宋" w:hAnsi="仿宋" w:eastAsia="仿宋" w:cs="仿宋"/>
          <w:color w:val="auto"/>
          <w:spacing w:val="21"/>
          <w:sz w:val="34"/>
          <w:szCs w:val="34"/>
        </w:rPr>
        <w:t>4</w:t>
      </w:r>
      <w:r>
        <w:rPr>
          <w:rFonts w:ascii="仿宋" w:hAnsi="仿宋" w:eastAsia="仿宋" w:cs="仿宋"/>
          <w:color w:val="auto"/>
          <w:spacing w:val="14"/>
          <w:sz w:val="34"/>
          <w:szCs w:val="34"/>
        </w:rPr>
        <w:t>.社会保障和就业支出(类)行政事业单位离退休</w:t>
      </w:r>
      <w:r>
        <w:rPr>
          <w:rFonts w:ascii="仿宋" w:hAnsi="仿宋" w:eastAsia="仿宋" w:cs="仿宋"/>
          <w:color w:val="auto"/>
          <w:sz w:val="34"/>
          <w:szCs w:val="34"/>
        </w:rPr>
        <w:t xml:space="preserve">  </w:t>
      </w:r>
      <w:r>
        <w:rPr>
          <w:rFonts w:ascii="仿宋" w:hAnsi="仿宋" w:eastAsia="仿宋" w:cs="仿宋"/>
          <w:color w:val="auto"/>
          <w:spacing w:val="34"/>
          <w:sz w:val="34"/>
          <w:szCs w:val="34"/>
        </w:rPr>
        <w:t>(</w:t>
      </w:r>
      <w:r>
        <w:rPr>
          <w:rFonts w:ascii="仿宋" w:hAnsi="仿宋" w:eastAsia="仿宋" w:cs="仿宋"/>
          <w:color w:val="auto"/>
          <w:spacing w:val="23"/>
          <w:sz w:val="34"/>
          <w:szCs w:val="34"/>
        </w:rPr>
        <w:t>款)机关事业单位职业年金缴费支出(项):2022年预</w:t>
      </w:r>
      <w:r>
        <w:rPr>
          <w:rFonts w:ascii="仿宋" w:hAnsi="仿宋" w:eastAsia="仿宋" w:cs="仿宋"/>
          <w:color w:val="auto"/>
          <w:sz w:val="34"/>
          <w:szCs w:val="34"/>
        </w:rPr>
        <w:t xml:space="preserve"> </w:t>
      </w:r>
      <w:r>
        <w:rPr>
          <w:rFonts w:ascii="仿宋" w:hAnsi="仿宋" w:eastAsia="仿宋" w:cs="仿宋"/>
          <w:color w:val="auto"/>
          <w:spacing w:val="-11"/>
          <w:sz w:val="34"/>
          <w:szCs w:val="34"/>
        </w:rPr>
        <w:t>算数为113.34万元，比上年预算数增加20.56万元</w:t>
      </w:r>
      <w:r>
        <w:rPr>
          <w:rFonts w:hint="eastAsia" w:ascii="仿宋" w:hAnsi="仿宋" w:eastAsia="仿宋" w:cs="仿宋"/>
          <w:color w:val="auto"/>
          <w:spacing w:val="-11"/>
          <w:sz w:val="34"/>
          <w:szCs w:val="34"/>
          <w:lang w:eastAsia="zh-CN"/>
        </w:rPr>
        <w:t>，</w:t>
      </w:r>
      <w:r>
        <w:rPr>
          <w:rFonts w:ascii="仿宋" w:hAnsi="仿宋" w:eastAsia="仿宋" w:cs="仿宋"/>
          <w:color w:val="auto"/>
          <w:spacing w:val="-11"/>
          <w:sz w:val="34"/>
          <w:szCs w:val="34"/>
        </w:rPr>
        <w:t>增</w:t>
      </w:r>
      <w:r>
        <w:rPr>
          <w:rFonts w:ascii="仿宋" w:hAnsi="仿宋" w:eastAsia="仿宋" w:cs="仿宋"/>
          <w:color w:val="auto"/>
          <w:sz w:val="34"/>
          <w:szCs w:val="34"/>
        </w:rPr>
        <w:t xml:space="preserve"> </w:t>
      </w:r>
      <w:r>
        <w:rPr>
          <w:rFonts w:ascii="仿宋" w:hAnsi="仿宋" w:eastAsia="仿宋" w:cs="仿宋"/>
          <w:color w:val="auto"/>
          <w:spacing w:val="-1"/>
          <w:sz w:val="34"/>
          <w:szCs w:val="34"/>
        </w:rPr>
        <w:t>长22.16%，主要原因是：</w:t>
      </w:r>
      <w:r>
        <w:rPr>
          <w:rFonts w:ascii="仿宋" w:hAnsi="仿宋" w:eastAsia="仿宋" w:cs="仿宋"/>
          <w:color w:val="auto"/>
          <w:spacing w:val="-3"/>
          <w:sz w:val="34"/>
          <w:szCs w:val="34"/>
        </w:rPr>
        <w:t>新招录人员工资调整</w:t>
      </w:r>
      <w:r>
        <w:rPr>
          <w:rFonts w:hint="eastAsia" w:ascii="仿宋" w:hAnsi="仿宋" w:eastAsia="仿宋" w:cs="仿宋"/>
          <w:color w:val="auto"/>
          <w:spacing w:val="-3"/>
          <w:sz w:val="34"/>
          <w:szCs w:val="34"/>
          <w:lang w:eastAsia="zh-CN"/>
        </w:rPr>
        <w:t>，</w:t>
      </w:r>
      <w:r>
        <w:rPr>
          <w:rFonts w:hint="eastAsia" w:ascii="仿宋" w:hAnsi="仿宋" w:eastAsia="仿宋" w:cs="仿宋"/>
          <w:color w:val="auto"/>
          <w:spacing w:val="-3"/>
          <w:sz w:val="34"/>
          <w:szCs w:val="34"/>
          <w:lang w:val="en-US" w:eastAsia="zh-CN"/>
        </w:rPr>
        <w:t>辞职人员工资未变</w:t>
      </w:r>
      <w:r>
        <w:rPr>
          <w:rFonts w:ascii="仿宋" w:hAnsi="仿宋" w:eastAsia="仿宋" w:cs="仿宋"/>
          <w:color w:val="auto"/>
          <w:spacing w:val="-7"/>
          <w:sz w:val="34"/>
          <w:szCs w:val="34"/>
        </w:rPr>
        <w:t>。</w:t>
      </w:r>
    </w:p>
    <w:p>
      <w:pPr>
        <w:spacing w:before="1" w:line="285" w:lineRule="auto"/>
        <w:ind w:left="11" w:right="65" w:firstLine="470"/>
        <w:rPr>
          <w:rFonts w:ascii="仿宋" w:hAnsi="仿宋" w:eastAsia="仿宋" w:cs="仿宋"/>
          <w:sz w:val="34"/>
          <w:szCs w:val="34"/>
        </w:rPr>
      </w:pPr>
      <w:r>
        <w:rPr>
          <w:rFonts w:ascii="仿宋" w:hAnsi="仿宋" w:eastAsia="仿宋" w:cs="仿宋"/>
          <w:color w:val="auto"/>
          <w:spacing w:val="51"/>
          <w:sz w:val="34"/>
          <w:szCs w:val="34"/>
        </w:rPr>
        <w:t>5</w:t>
      </w:r>
      <w:r>
        <w:rPr>
          <w:rFonts w:ascii="仿宋" w:hAnsi="仿宋" w:eastAsia="仿宋" w:cs="仿宋"/>
          <w:color w:val="auto"/>
          <w:spacing w:val="39"/>
          <w:sz w:val="34"/>
          <w:szCs w:val="34"/>
        </w:rPr>
        <w:t>.农林水支出(类)农业(款)事业运行(项</w:t>
      </w:r>
      <w:r>
        <w:rPr>
          <w:rFonts w:ascii="仿宋" w:hAnsi="仿宋" w:eastAsia="仿宋" w:cs="仿宋"/>
          <w:color w:val="auto"/>
          <w:sz w:val="34"/>
          <w:szCs w:val="34"/>
        </w:rPr>
        <w:t xml:space="preserve">      </w:t>
      </w:r>
      <w:r>
        <w:rPr>
          <w:rFonts w:ascii="仿宋" w:hAnsi="仿宋" w:eastAsia="仿宋" w:cs="仿宋"/>
          <w:color w:val="auto"/>
          <w:spacing w:val="-1"/>
          <w:sz w:val="34"/>
          <w:szCs w:val="34"/>
        </w:rPr>
        <w:t>):2022年预算数为10万元，比上年预算数</w:t>
      </w:r>
      <w:r>
        <w:rPr>
          <w:rFonts w:ascii="仿宋" w:hAnsi="仿宋" w:eastAsia="仿宋" w:cs="仿宋"/>
          <w:spacing w:val="-1"/>
          <w:sz w:val="34"/>
          <w:szCs w:val="34"/>
        </w:rPr>
        <w:t>减少28</w:t>
      </w:r>
      <w:r>
        <w:rPr>
          <w:rFonts w:ascii="仿宋" w:hAnsi="仿宋" w:eastAsia="仿宋" w:cs="仿宋"/>
          <w:sz w:val="34"/>
          <w:szCs w:val="34"/>
        </w:rPr>
        <w:t xml:space="preserve">1.5万 </w:t>
      </w:r>
      <w:r>
        <w:rPr>
          <w:rFonts w:ascii="仿宋" w:hAnsi="仿宋" w:eastAsia="仿宋" w:cs="仿宋"/>
          <w:spacing w:val="-14"/>
          <w:sz w:val="34"/>
          <w:szCs w:val="34"/>
        </w:rPr>
        <w:t>元</w:t>
      </w:r>
      <w:r>
        <w:rPr>
          <w:rFonts w:ascii="仿宋" w:hAnsi="仿宋" w:eastAsia="仿宋" w:cs="仿宋"/>
          <w:spacing w:val="-9"/>
          <w:sz w:val="34"/>
          <w:szCs w:val="34"/>
        </w:rPr>
        <w:t>，下降96.57%，主要原因是：</w:t>
      </w:r>
      <w:r>
        <w:rPr>
          <w:rFonts w:hint="eastAsia" w:ascii="仿宋" w:hAnsi="仿宋" w:eastAsia="仿宋" w:cs="仿宋"/>
          <w:spacing w:val="-9"/>
          <w:sz w:val="34"/>
          <w:szCs w:val="34"/>
          <w:lang w:val="en-US" w:eastAsia="zh-CN"/>
        </w:rPr>
        <w:t>2022年项目比上年项目减少</w:t>
      </w:r>
      <w:r>
        <w:rPr>
          <w:rFonts w:ascii="仿宋" w:hAnsi="仿宋" w:eastAsia="仿宋" w:cs="仿宋"/>
          <w:spacing w:val="-9"/>
          <w:sz w:val="34"/>
          <w:szCs w:val="34"/>
        </w:rPr>
        <w:t>。</w:t>
      </w:r>
    </w:p>
    <w:p>
      <w:pPr>
        <w:spacing w:before="154" w:line="277" w:lineRule="auto"/>
        <w:ind w:right="95" w:firstLine="487"/>
        <w:rPr>
          <w:rFonts w:ascii="黑体" w:hAnsi="黑体" w:eastAsia="黑体" w:cs="黑体"/>
          <w:sz w:val="34"/>
          <w:szCs w:val="34"/>
        </w:rPr>
      </w:pPr>
      <w:r>
        <w:rPr>
          <w:rFonts w:ascii="黑体" w:hAnsi="黑体" w:eastAsia="黑体" w:cs="黑体"/>
          <w:spacing w:val="-1"/>
          <w:sz w:val="34"/>
          <w:szCs w:val="34"/>
        </w:rPr>
        <w:t>六、关于洛浦县拜什托格拉克乡人民政府2022年一</w:t>
      </w:r>
      <w:r>
        <w:rPr>
          <w:rFonts w:ascii="黑体" w:hAnsi="黑体" w:eastAsia="黑体" w:cs="黑体"/>
          <w:sz w:val="34"/>
          <w:szCs w:val="34"/>
        </w:rPr>
        <w:t xml:space="preserve">般 </w:t>
      </w:r>
      <w:r>
        <w:rPr>
          <w:rFonts w:ascii="黑体" w:hAnsi="黑体" w:eastAsia="黑体" w:cs="黑体"/>
          <w:spacing w:val="-2"/>
          <w:sz w:val="34"/>
          <w:szCs w:val="34"/>
        </w:rPr>
        <w:t>公共预</w:t>
      </w:r>
      <w:r>
        <w:rPr>
          <w:rFonts w:ascii="黑体" w:hAnsi="黑体" w:eastAsia="黑体" w:cs="黑体"/>
          <w:spacing w:val="-1"/>
          <w:sz w:val="34"/>
          <w:szCs w:val="34"/>
        </w:rPr>
        <w:t>算基本支出情况说明</w:t>
      </w:r>
    </w:p>
    <w:p>
      <w:pPr>
        <w:spacing w:before="1" w:line="289" w:lineRule="auto"/>
        <w:ind w:left="6"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浦县拜什托格拉克乡人民政府2022年一般公共预算</w:t>
      </w:r>
      <w:r>
        <w:rPr>
          <w:rFonts w:ascii="仿宋" w:hAnsi="仿宋" w:eastAsia="仿宋" w:cs="仿宋"/>
          <w:sz w:val="34"/>
          <w:szCs w:val="34"/>
        </w:rPr>
        <w:t xml:space="preserve"> </w:t>
      </w:r>
      <w:r>
        <w:rPr>
          <w:rFonts w:ascii="仿宋" w:hAnsi="仿宋" w:eastAsia="仿宋" w:cs="仿宋"/>
          <w:spacing w:val="-6"/>
          <w:sz w:val="34"/>
          <w:szCs w:val="34"/>
        </w:rPr>
        <w:t>基</w:t>
      </w:r>
      <w:r>
        <w:rPr>
          <w:rFonts w:ascii="仿宋" w:hAnsi="仿宋" w:eastAsia="仿宋" w:cs="仿宋"/>
          <w:spacing w:val="-5"/>
          <w:sz w:val="34"/>
          <w:szCs w:val="34"/>
        </w:rPr>
        <w:t>本支出2405.68万元，其中：</w:t>
      </w:r>
    </w:p>
    <w:p>
      <w:pPr>
        <w:sectPr>
          <w:pgSz w:w="11900" w:h="16840"/>
          <w:pgMar w:top="868" w:right="1785" w:bottom="0" w:left="1735" w:header="0" w:footer="0" w:gutter="0"/>
          <w:cols w:space="720" w:num="1"/>
        </w:sectPr>
      </w:pPr>
    </w:p>
    <w:p>
      <w:pPr>
        <w:spacing w:before="68" w:line="277" w:lineRule="auto"/>
        <w:ind w:left="6" w:right="95" w:firstLine="485"/>
        <w:rPr>
          <w:rFonts w:ascii="仿宋" w:hAnsi="仿宋" w:eastAsia="仿宋" w:cs="仿宋"/>
          <w:sz w:val="34"/>
          <w:szCs w:val="34"/>
        </w:rPr>
      </w:pPr>
      <w:r>
        <w:rPr>
          <w:rFonts w:ascii="仿宋" w:hAnsi="仿宋" w:eastAsia="仿宋" w:cs="仿宋"/>
          <w:spacing w:val="-9"/>
          <w:sz w:val="34"/>
          <w:szCs w:val="34"/>
        </w:rPr>
        <w:t>人</w:t>
      </w:r>
      <w:r>
        <w:rPr>
          <w:rFonts w:ascii="仿宋" w:hAnsi="仿宋" w:eastAsia="仿宋" w:cs="仿宋"/>
          <w:spacing w:val="-7"/>
          <w:sz w:val="34"/>
          <w:szCs w:val="34"/>
        </w:rPr>
        <w:t>员经费2377.24万元，主要包括：基本工资、津贴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缴费、其他社会保障缴费、住房公积金、退休费、生</w:t>
      </w:r>
      <w:r>
        <w:rPr>
          <w:rFonts w:ascii="仿宋" w:hAnsi="仿宋" w:eastAsia="仿宋" w:cs="仿宋"/>
          <w:sz w:val="34"/>
          <w:szCs w:val="34"/>
        </w:rPr>
        <w:t xml:space="preserve">活 </w:t>
      </w:r>
      <w:r>
        <w:rPr>
          <w:rFonts w:ascii="仿宋" w:hAnsi="仿宋" w:eastAsia="仿宋" w:cs="仿宋"/>
          <w:spacing w:val="-12"/>
          <w:sz w:val="34"/>
          <w:szCs w:val="34"/>
        </w:rPr>
        <w:t>补</w:t>
      </w:r>
      <w:r>
        <w:rPr>
          <w:rFonts w:ascii="仿宋" w:hAnsi="仿宋" w:eastAsia="仿宋" w:cs="仿宋"/>
          <w:spacing w:val="-7"/>
          <w:sz w:val="34"/>
          <w:szCs w:val="34"/>
        </w:rPr>
        <w:t>助</w:t>
      </w:r>
      <w:r>
        <w:rPr>
          <w:rFonts w:ascii="仿宋" w:hAnsi="仿宋" w:eastAsia="仿宋" w:cs="仿宋"/>
          <w:spacing w:val="-6"/>
          <w:sz w:val="34"/>
          <w:szCs w:val="34"/>
        </w:rPr>
        <w:t>、医疗费补助。</w:t>
      </w:r>
    </w:p>
    <w:p>
      <w:pPr>
        <w:spacing w:before="1" w:line="223" w:lineRule="auto"/>
        <w:ind w:left="493"/>
        <w:rPr>
          <w:rFonts w:ascii="仿宋" w:hAnsi="仿宋" w:eastAsia="仿宋" w:cs="仿宋"/>
          <w:sz w:val="34"/>
          <w:szCs w:val="34"/>
        </w:rPr>
      </w:pPr>
      <w:r>
        <w:rPr>
          <w:rFonts w:ascii="仿宋" w:hAnsi="仿宋" w:eastAsia="仿宋" w:cs="仿宋"/>
          <w:spacing w:val="-10"/>
          <w:sz w:val="34"/>
          <w:szCs w:val="34"/>
        </w:rPr>
        <w:t>公用经费28.44万元，主要包括：工会经费</w:t>
      </w:r>
      <w:r>
        <w:rPr>
          <w:rFonts w:ascii="仿宋" w:hAnsi="仿宋" w:eastAsia="仿宋" w:cs="仿宋"/>
          <w:spacing w:val="-7"/>
          <w:sz w:val="34"/>
          <w:szCs w:val="34"/>
        </w:rPr>
        <w:t>。</w:t>
      </w:r>
    </w:p>
    <w:p>
      <w:pPr>
        <w:spacing w:before="297" w:line="277" w:lineRule="auto"/>
        <w:ind w:right="95" w:firstLine="475"/>
        <w:rPr>
          <w:rFonts w:ascii="黑体" w:hAnsi="黑体" w:eastAsia="黑体" w:cs="黑体"/>
          <w:sz w:val="34"/>
          <w:szCs w:val="34"/>
        </w:rPr>
      </w:pPr>
      <w:r>
        <w:rPr>
          <w:rFonts w:ascii="黑体" w:hAnsi="黑体" w:eastAsia="黑体" w:cs="黑体"/>
          <w:spacing w:val="-1"/>
          <w:sz w:val="34"/>
          <w:szCs w:val="34"/>
        </w:rPr>
        <w:t>七、关于洛浦县拜什托格拉</w:t>
      </w:r>
      <w:r>
        <w:rPr>
          <w:rFonts w:ascii="黑体" w:hAnsi="黑体" w:eastAsia="黑体" w:cs="黑体"/>
          <w:sz w:val="34"/>
          <w:szCs w:val="34"/>
        </w:rPr>
        <w:t xml:space="preserve">克乡人民政府2022年一般 </w:t>
      </w:r>
      <w:r>
        <w:rPr>
          <w:rFonts w:ascii="黑体" w:hAnsi="黑体" w:eastAsia="黑体" w:cs="黑体"/>
          <w:spacing w:val="-2"/>
          <w:sz w:val="34"/>
          <w:szCs w:val="34"/>
        </w:rPr>
        <w:t>公共预</w:t>
      </w:r>
      <w:r>
        <w:rPr>
          <w:rFonts w:ascii="黑体" w:hAnsi="黑体" w:eastAsia="黑体" w:cs="黑体"/>
          <w:spacing w:val="-1"/>
          <w:sz w:val="34"/>
          <w:szCs w:val="34"/>
        </w:rPr>
        <w:t>算项目支出情况说明</w:t>
      </w:r>
    </w:p>
    <w:p>
      <w:pPr>
        <w:spacing w:line="242" w:lineRule="auto"/>
        <w:ind w:left="501"/>
        <w:rPr>
          <w:rFonts w:ascii="仿宋" w:hAnsi="仿宋" w:eastAsia="仿宋" w:cs="仿宋"/>
          <w:sz w:val="34"/>
          <w:szCs w:val="34"/>
        </w:rPr>
      </w:pPr>
      <w:r>
        <w:rPr>
          <w:rFonts w:ascii="仿宋" w:hAnsi="仿宋" w:eastAsia="仿宋" w:cs="仿宋"/>
          <w:spacing w:val="-6"/>
          <w:sz w:val="34"/>
          <w:szCs w:val="34"/>
        </w:rPr>
        <w:t>1.项目名</w:t>
      </w:r>
      <w:r>
        <w:rPr>
          <w:rFonts w:ascii="仿宋" w:hAnsi="仿宋" w:eastAsia="仿宋" w:cs="仿宋"/>
          <w:spacing w:val="-4"/>
          <w:sz w:val="34"/>
          <w:szCs w:val="34"/>
        </w:rPr>
        <w:t>称</w:t>
      </w:r>
      <w:r>
        <w:rPr>
          <w:rFonts w:ascii="仿宋" w:hAnsi="仿宋" w:eastAsia="仿宋" w:cs="仿宋"/>
          <w:spacing w:val="-3"/>
          <w:sz w:val="34"/>
          <w:szCs w:val="34"/>
        </w:rPr>
        <w:t>：2022年村级运转经费项目。</w:t>
      </w:r>
    </w:p>
    <w:p>
      <w:pPr>
        <w:spacing w:before="2" w:line="220" w:lineRule="auto"/>
        <w:ind w:left="7"/>
        <w:rPr>
          <w:rFonts w:hint="eastAsia" w:ascii="仿宋" w:hAnsi="仿宋" w:eastAsia="仿宋" w:cs="仿宋"/>
          <w:sz w:val="34"/>
          <w:szCs w:val="34"/>
          <w:lang w:eastAsia="zh-CN"/>
        </w:rPr>
      </w:pPr>
      <w:r>
        <w:rPr>
          <w:rFonts w:ascii="仿宋" w:hAnsi="仿宋" w:eastAsia="仿宋" w:cs="仿宋"/>
          <w:spacing w:val="-1"/>
          <w:sz w:val="34"/>
          <w:szCs w:val="34"/>
        </w:rPr>
        <w:t>设立的政策依据：</w:t>
      </w:r>
      <w:r>
        <w:rPr>
          <w:rFonts w:hint="eastAsia" w:ascii="仿宋" w:hAnsi="仿宋" w:eastAsia="仿宋" w:cs="仿宋"/>
          <w:spacing w:val="-1"/>
          <w:sz w:val="34"/>
          <w:szCs w:val="34"/>
          <w:lang w:eastAsia="zh-CN"/>
        </w:rPr>
        <w:t>部门预算编制。</w:t>
      </w:r>
    </w:p>
    <w:p>
      <w:pPr>
        <w:spacing w:before="102" w:line="222" w:lineRule="auto"/>
        <w:ind w:left="489"/>
        <w:rPr>
          <w:rFonts w:ascii="仿宋" w:hAnsi="仿宋" w:eastAsia="仿宋" w:cs="仿宋"/>
          <w:sz w:val="34"/>
          <w:szCs w:val="34"/>
        </w:rPr>
      </w:pPr>
      <w:r>
        <w:rPr>
          <w:rFonts w:ascii="仿宋" w:hAnsi="仿宋" w:eastAsia="仿宋" w:cs="仿宋"/>
          <w:spacing w:val="-2"/>
          <w:sz w:val="34"/>
          <w:szCs w:val="34"/>
        </w:rPr>
        <w:t>预算安排规模：147万</w:t>
      </w:r>
      <w:r>
        <w:rPr>
          <w:rFonts w:ascii="仿宋" w:hAnsi="仿宋" w:eastAsia="仿宋" w:cs="仿宋"/>
          <w:spacing w:val="-1"/>
          <w:sz w:val="34"/>
          <w:szCs w:val="34"/>
        </w:rPr>
        <w:t>元</w:t>
      </w:r>
    </w:p>
    <w:p>
      <w:pPr>
        <w:spacing w:before="102" w:line="220" w:lineRule="auto"/>
        <w:ind w:left="487"/>
        <w:rPr>
          <w:rFonts w:ascii="仿宋" w:hAnsi="仿宋" w:eastAsia="仿宋" w:cs="仿宋"/>
          <w:sz w:val="34"/>
          <w:szCs w:val="34"/>
        </w:rPr>
      </w:pPr>
      <w:r>
        <w:rPr>
          <w:rFonts w:ascii="仿宋" w:hAnsi="仿宋" w:eastAsia="仿宋" w:cs="仿宋"/>
          <w:spacing w:val="-3"/>
          <w:sz w:val="34"/>
          <w:szCs w:val="34"/>
        </w:rPr>
        <w:t>项目承担单位：洛浦县拜什托格拉克乡人民政府。</w:t>
      </w:r>
    </w:p>
    <w:p>
      <w:pPr>
        <w:spacing w:before="104" w:line="277" w:lineRule="auto"/>
        <w:ind w:left="9" w:right="235" w:firstLine="494"/>
        <w:rPr>
          <w:rFonts w:ascii="仿宋" w:hAnsi="仿宋" w:eastAsia="仿宋" w:cs="仿宋"/>
          <w:sz w:val="34"/>
          <w:szCs w:val="34"/>
        </w:rPr>
      </w:pPr>
      <w:r>
        <w:rPr>
          <w:rFonts w:ascii="仿宋" w:hAnsi="仿宋" w:eastAsia="仿宋" w:cs="仿宋"/>
          <w:spacing w:val="-2"/>
          <w:sz w:val="34"/>
          <w:szCs w:val="34"/>
        </w:rPr>
        <w:t>资金分配情况：将14</w:t>
      </w:r>
      <w:r>
        <w:rPr>
          <w:rFonts w:hint="eastAsia" w:ascii="仿宋" w:hAnsi="仿宋" w:eastAsia="仿宋" w:cs="仿宋"/>
          <w:spacing w:val="-2"/>
          <w:sz w:val="34"/>
          <w:szCs w:val="34"/>
          <w:lang w:val="en-US" w:eastAsia="zh-CN"/>
        </w:rPr>
        <w:t>7</w:t>
      </w:r>
      <w:r>
        <w:rPr>
          <w:rFonts w:ascii="仿宋" w:hAnsi="仿宋" w:eastAsia="仿宋" w:cs="仿宋"/>
          <w:spacing w:val="-2"/>
          <w:sz w:val="34"/>
          <w:szCs w:val="34"/>
        </w:rPr>
        <w:t>万元费</w:t>
      </w:r>
      <w:r>
        <w:rPr>
          <w:rFonts w:ascii="仿宋" w:hAnsi="仿宋" w:eastAsia="仿宋" w:cs="仿宋"/>
          <w:spacing w:val="-1"/>
          <w:sz w:val="34"/>
          <w:szCs w:val="34"/>
        </w:rPr>
        <w:t>用切实按照2022年村级</w:t>
      </w:r>
      <w:r>
        <w:rPr>
          <w:rFonts w:ascii="仿宋" w:hAnsi="仿宋" w:eastAsia="仿宋" w:cs="仿宋"/>
          <w:sz w:val="34"/>
          <w:szCs w:val="34"/>
        </w:rPr>
        <w:t xml:space="preserve"> </w:t>
      </w:r>
      <w:r>
        <w:rPr>
          <w:rFonts w:ascii="仿宋" w:hAnsi="仿宋" w:eastAsia="仿宋" w:cs="仿宋"/>
          <w:spacing w:val="-2"/>
          <w:sz w:val="34"/>
          <w:szCs w:val="34"/>
        </w:rPr>
        <w:t>运转</w:t>
      </w:r>
      <w:r>
        <w:rPr>
          <w:rFonts w:ascii="仿宋" w:hAnsi="仿宋" w:eastAsia="仿宋" w:cs="仿宋"/>
          <w:spacing w:val="-1"/>
          <w:sz w:val="34"/>
          <w:szCs w:val="34"/>
        </w:rPr>
        <w:t>经费项目资金使用，可解决村委会各项日常办公经</w:t>
      </w:r>
      <w:r>
        <w:rPr>
          <w:rFonts w:ascii="仿宋" w:hAnsi="仿宋" w:eastAsia="仿宋" w:cs="仿宋"/>
          <w:sz w:val="34"/>
          <w:szCs w:val="34"/>
        </w:rPr>
        <w:t xml:space="preserve"> </w:t>
      </w:r>
      <w:r>
        <w:rPr>
          <w:rFonts w:ascii="仿宋" w:hAnsi="仿宋" w:eastAsia="仿宋" w:cs="仿宋"/>
          <w:spacing w:val="17"/>
          <w:sz w:val="34"/>
          <w:szCs w:val="34"/>
        </w:rPr>
        <w:t>费</w:t>
      </w:r>
      <w:r>
        <w:rPr>
          <w:rFonts w:ascii="仿宋" w:hAnsi="仿宋" w:eastAsia="仿宋" w:cs="仿宋"/>
          <w:spacing w:val="12"/>
          <w:sz w:val="34"/>
          <w:szCs w:val="34"/>
        </w:rPr>
        <w:t>、水电费等问题。发放(补助)村数为14个。</w:t>
      </w:r>
    </w:p>
    <w:p>
      <w:pPr>
        <w:spacing w:before="4" w:line="276" w:lineRule="auto"/>
        <w:ind w:left="480" w:right="650" w:firstLine="23"/>
        <w:rPr>
          <w:rFonts w:ascii="仿宋" w:hAnsi="仿宋" w:eastAsia="仿宋" w:cs="仿宋"/>
          <w:sz w:val="34"/>
          <w:szCs w:val="34"/>
        </w:rPr>
      </w:pPr>
      <w:r>
        <w:rPr>
          <w:rFonts w:ascii="仿宋" w:hAnsi="仿宋" w:eastAsia="仿宋" w:cs="仿宋"/>
          <w:spacing w:val="-3"/>
          <w:sz w:val="34"/>
          <w:szCs w:val="34"/>
        </w:rPr>
        <w:t>资金执行时间：2022年1月1日-2022年12月31日</w:t>
      </w:r>
      <w:r>
        <w:rPr>
          <w:rFonts w:ascii="仿宋" w:hAnsi="仿宋" w:eastAsia="仿宋" w:cs="仿宋"/>
          <w:spacing w:val="-2"/>
          <w:sz w:val="34"/>
          <w:szCs w:val="34"/>
        </w:rPr>
        <w:t>。</w:t>
      </w:r>
      <w:r>
        <w:rPr>
          <w:rFonts w:ascii="仿宋" w:hAnsi="仿宋" w:eastAsia="仿宋" w:cs="仿宋"/>
          <w:sz w:val="34"/>
          <w:szCs w:val="34"/>
        </w:rPr>
        <w:t xml:space="preserve"> </w:t>
      </w:r>
      <w:r>
        <w:rPr>
          <w:rFonts w:ascii="仿宋" w:hAnsi="仿宋" w:eastAsia="仿宋" w:cs="仿宋"/>
          <w:spacing w:val="-4"/>
          <w:sz w:val="34"/>
          <w:szCs w:val="34"/>
        </w:rPr>
        <w:t>2.项目名称：综站业务经费。</w:t>
      </w:r>
    </w:p>
    <w:p>
      <w:pPr>
        <w:spacing w:line="510" w:lineRule="exact"/>
        <w:ind w:left="485"/>
        <w:rPr>
          <w:rFonts w:ascii="仿宋" w:hAnsi="仿宋" w:eastAsia="仿宋" w:cs="仿宋"/>
          <w:sz w:val="34"/>
          <w:szCs w:val="34"/>
        </w:rPr>
      </w:pPr>
      <w:r>
        <w:rPr>
          <w:rFonts w:ascii="仿宋" w:hAnsi="仿宋" w:eastAsia="仿宋" w:cs="仿宋"/>
          <w:spacing w:val="-3"/>
          <w:position w:val="11"/>
          <w:sz w:val="34"/>
          <w:szCs w:val="34"/>
        </w:rPr>
        <w:t>设立的政策依据：</w:t>
      </w:r>
      <w:r>
        <w:rPr>
          <w:rFonts w:hint="eastAsia" w:ascii="仿宋" w:hAnsi="仿宋" w:eastAsia="仿宋" w:cs="仿宋"/>
          <w:spacing w:val="-1"/>
          <w:sz w:val="34"/>
          <w:szCs w:val="34"/>
          <w:lang w:eastAsia="zh-CN"/>
        </w:rPr>
        <w:t>部门预算编制</w:t>
      </w:r>
      <w:r>
        <w:rPr>
          <w:rFonts w:ascii="仿宋" w:hAnsi="仿宋" w:eastAsia="仿宋" w:cs="仿宋"/>
          <w:spacing w:val="-3"/>
          <w:position w:val="11"/>
          <w:sz w:val="34"/>
          <w:szCs w:val="34"/>
        </w:rPr>
        <w:t>。</w:t>
      </w:r>
    </w:p>
    <w:p>
      <w:pPr>
        <w:spacing w:before="1" w:line="221" w:lineRule="auto"/>
        <w:ind w:left="489"/>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算安排规模：10万元</w:t>
      </w:r>
    </w:p>
    <w:p>
      <w:pPr>
        <w:spacing w:before="101" w:line="277" w:lineRule="auto"/>
        <w:ind w:left="502" w:right="1500" w:hanging="15"/>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位：拜什托格拉克乡人民政府。</w:t>
      </w:r>
      <w:r>
        <w:rPr>
          <w:rFonts w:ascii="仿宋" w:hAnsi="仿宋" w:eastAsia="仿宋" w:cs="仿宋"/>
          <w:sz w:val="34"/>
          <w:szCs w:val="34"/>
        </w:rPr>
        <w:t xml:space="preserve"> </w:t>
      </w: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3" w:line="298" w:lineRule="auto"/>
        <w:ind w:left="482" w:right="650" w:firstLine="21"/>
        <w:rPr>
          <w:rFonts w:ascii="仿宋" w:hAnsi="仿宋" w:eastAsia="仿宋" w:cs="仿宋"/>
          <w:sz w:val="34"/>
          <w:szCs w:val="34"/>
        </w:rPr>
      </w:pPr>
      <w:r>
        <w:rPr>
          <w:rFonts w:ascii="仿宋" w:hAnsi="仿宋" w:eastAsia="仿宋" w:cs="仿宋"/>
          <w:spacing w:val="-3"/>
          <w:sz w:val="34"/>
          <w:szCs w:val="34"/>
        </w:rPr>
        <w:t>资金执行时间：2022年1月1日-2022年12月31日</w:t>
      </w:r>
      <w:r>
        <w:rPr>
          <w:rFonts w:ascii="仿宋" w:hAnsi="仿宋" w:eastAsia="仿宋" w:cs="仿宋"/>
          <w:spacing w:val="-2"/>
          <w:sz w:val="34"/>
          <w:szCs w:val="34"/>
        </w:rPr>
        <w:t>。</w:t>
      </w:r>
      <w:r>
        <w:rPr>
          <w:rFonts w:ascii="仿宋" w:hAnsi="仿宋" w:eastAsia="仿宋" w:cs="仿宋"/>
          <w:sz w:val="34"/>
          <w:szCs w:val="34"/>
        </w:rPr>
        <w:t xml:space="preserve"> </w:t>
      </w:r>
      <w:r>
        <w:rPr>
          <w:rFonts w:ascii="仿宋" w:hAnsi="仿宋" w:eastAsia="仿宋" w:cs="仿宋"/>
          <w:spacing w:val="-7"/>
          <w:sz w:val="34"/>
          <w:szCs w:val="34"/>
        </w:rPr>
        <w:t>3</w:t>
      </w:r>
      <w:r>
        <w:rPr>
          <w:rFonts w:ascii="仿宋" w:hAnsi="仿宋" w:eastAsia="仿宋" w:cs="仿宋"/>
          <w:spacing w:val="-4"/>
          <w:sz w:val="34"/>
          <w:szCs w:val="34"/>
        </w:rPr>
        <w:t>.项目名称：政府业务经费。</w:t>
      </w:r>
    </w:p>
    <w:p>
      <w:pPr>
        <w:sectPr>
          <w:pgSz w:w="11900" w:h="16840"/>
          <w:pgMar w:top="868" w:right="1785" w:bottom="0" w:left="1735" w:header="0" w:footer="0" w:gutter="0"/>
          <w:cols w:space="720" w:num="1"/>
        </w:sectPr>
      </w:pPr>
    </w:p>
    <w:p>
      <w:pPr>
        <w:spacing w:before="70" w:line="222" w:lineRule="auto"/>
        <w:ind w:left="482"/>
        <w:rPr>
          <w:rFonts w:ascii="仿宋" w:hAnsi="仿宋" w:eastAsia="仿宋" w:cs="仿宋"/>
          <w:sz w:val="34"/>
          <w:szCs w:val="34"/>
        </w:rPr>
      </w:pPr>
      <w:r>
        <w:rPr>
          <w:rFonts w:ascii="仿宋" w:hAnsi="仿宋" w:eastAsia="仿宋" w:cs="仿宋"/>
          <w:spacing w:val="-3"/>
          <w:sz w:val="34"/>
          <w:szCs w:val="34"/>
        </w:rPr>
        <w:t>设立的政策依据：</w:t>
      </w:r>
      <w:r>
        <w:rPr>
          <w:rFonts w:hint="eastAsia" w:ascii="仿宋" w:hAnsi="仿宋" w:eastAsia="仿宋" w:cs="仿宋"/>
          <w:spacing w:val="-1"/>
          <w:sz w:val="34"/>
          <w:szCs w:val="34"/>
          <w:lang w:eastAsia="zh-CN"/>
        </w:rPr>
        <w:t>部门预算编制</w:t>
      </w:r>
      <w:r>
        <w:rPr>
          <w:rFonts w:ascii="仿宋" w:hAnsi="仿宋" w:eastAsia="仿宋" w:cs="仿宋"/>
          <w:spacing w:val="-3"/>
          <w:sz w:val="34"/>
          <w:szCs w:val="34"/>
        </w:rPr>
        <w:t>。</w:t>
      </w:r>
    </w:p>
    <w:p>
      <w:pPr>
        <w:spacing w:before="99" w:line="222" w:lineRule="auto"/>
        <w:ind w:left="486"/>
        <w:rPr>
          <w:rFonts w:ascii="仿宋" w:hAnsi="仿宋" w:eastAsia="仿宋" w:cs="仿宋"/>
          <w:sz w:val="34"/>
          <w:szCs w:val="34"/>
        </w:rPr>
      </w:pPr>
      <w:r>
        <w:rPr>
          <w:rFonts w:ascii="仿宋" w:hAnsi="仿宋" w:eastAsia="仿宋" w:cs="仿宋"/>
          <w:spacing w:val="-1"/>
          <w:sz w:val="34"/>
          <w:szCs w:val="34"/>
        </w:rPr>
        <w:t>预算安排规模：58.1</w:t>
      </w:r>
      <w:r>
        <w:rPr>
          <w:rFonts w:ascii="仿宋" w:hAnsi="仿宋" w:eastAsia="仿宋" w:cs="仿宋"/>
          <w:sz w:val="34"/>
          <w:szCs w:val="34"/>
        </w:rPr>
        <w:t>万元</w:t>
      </w:r>
    </w:p>
    <w:p>
      <w:pPr>
        <w:spacing w:before="102" w:line="220" w:lineRule="auto"/>
        <w:ind w:left="485"/>
        <w:rPr>
          <w:rFonts w:ascii="仿宋" w:hAnsi="仿宋" w:eastAsia="仿宋" w:cs="仿宋"/>
          <w:sz w:val="34"/>
          <w:szCs w:val="34"/>
        </w:rPr>
      </w:pPr>
      <w:r>
        <w:rPr>
          <w:rFonts w:ascii="仿宋" w:hAnsi="仿宋" w:eastAsia="仿宋" w:cs="仿宋"/>
          <w:spacing w:val="-3"/>
          <w:sz w:val="34"/>
          <w:szCs w:val="34"/>
        </w:rPr>
        <w:t>项目承担单位：洛浦县拜什托格拉克乡人民政府。</w:t>
      </w:r>
    </w:p>
    <w:p>
      <w:pPr>
        <w:spacing w:before="105" w:line="222" w:lineRule="auto"/>
        <w:ind w:left="501"/>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21" w:lineRule="auto"/>
        <w:ind w:left="501"/>
        <w:rPr>
          <w:rFonts w:ascii="仿宋" w:hAnsi="仿宋" w:eastAsia="仿宋" w:cs="仿宋"/>
          <w:sz w:val="34"/>
          <w:szCs w:val="34"/>
        </w:rPr>
      </w:pPr>
      <w:r>
        <w:rPr>
          <w:rFonts w:ascii="仿宋" w:hAnsi="仿宋" w:eastAsia="仿宋" w:cs="仿宋"/>
          <w:spacing w:val="-4"/>
          <w:sz w:val="34"/>
          <w:szCs w:val="34"/>
        </w:rPr>
        <w:t>资金执行时间：202</w:t>
      </w:r>
      <w:r>
        <w:rPr>
          <w:rFonts w:ascii="仿宋" w:hAnsi="仿宋" w:eastAsia="仿宋" w:cs="仿宋"/>
          <w:spacing w:val="-2"/>
          <w:sz w:val="34"/>
          <w:szCs w:val="34"/>
        </w:rPr>
        <w:t>2年1月1日-2022年12月31日。</w:t>
      </w:r>
    </w:p>
    <w:p>
      <w:pPr>
        <w:spacing w:before="102" w:line="277" w:lineRule="auto"/>
        <w:ind w:left="9" w:right="95" w:firstLine="462"/>
        <w:rPr>
          <w:rFonts w:ascii="仿宋" w:hAnsi="仿宋" w:eastAsia="仿宋" w:cs="仿宋"/>
          <w:sz w:val="34"/>
          <w:szCs w:val="34"/>
        </w:rPr>
      </w:pPr>
      <w:r>
        <w:rPr>
          <w:rFonts w:ascii="仿宋" w:hAnsi="仿宋" w:eastAsia="仿宋" w:cs="仿宋"/>
          <w:spacing w:val="-1"/>
          <w:sz w:val="34"/>
          <w:szCs w:val="34"/>
        </w:rPr>
        <w:t>4.项目名称：洛浦县2</w:t>
      </w:r>
      <w:r>
        <w:rPr>
          <w:rFonts w:ascii="仿宋" w:hAnsi="仿宋" w:eastAsia="仿宋" w:cs="仿宋"/>
          <w:sz w:val="34"/>
          <w:szCs w:val="34"/>
        </w:rPr>
        <w:t xml:space="preserve">022年洛浦县“三老”人员生活 </w:t>
      </w:r>
      <w:r>
        <w:rPr>
          <w:rFonts w:ascii="仿宋" w:hAnsi="仿宋" w:eastAsia="仿宋" w:cs="仿宋"/>
          <w:spacing w:val="-7"/>
          <w:sz w:val="34"/>
          <w:szCs w:val="34"/>
        </w:rPr>
        <w:t>补</w:t>
      </w:r>
      <w:r>
        <w:rPr>
          <w:rFonts w:ascii="仿宋" w:hAnsi="仿宋" w:eastAsia="仿宋" w:cs="仿宋"/>
          <w:spacing w:val="-6"/>
          <w:sz w:val="34"/>
          <w:szCs w:val="34"/>
        </w:rPr>
        <w:t>助及大病医疗县配套。</w:t>
      </w:r>
    </w:p>
    <w:p>
      <w:pPr>
        <w:spacing w:before="1" w:line="222" w:lineRule="auto"/>
        <w:ind w:left="482"/>
        <w:rPr>
          <w:rFonts w:ascii="仿宋" w:hAnsi="仿宋" w:eastAsia="仿宋" w:cs="仿宋"/>
          <w:sz w:val="34"/>
          <w:szCs w:val="34"/>
        </w:rPr>
      </w:pPr>
      <w:r>
        <w:rPr>
          <w:rFonts w:ascii="仿宋" w:hAnsi="仿宋" w:eastAsia="仿宋" w:cs="仿宋"/>
          <w:spacing w:val="-3"/>
          <w:sz w:val="34"/>
          <w:szCs w:val="34"/>
        </w:rPr>
        <w:t>设立的政策依据：</w:t>
      </w:r>
      <w:r>
        <w:rPr>
          <w:rFonts w:hint="eastAsia" w:ascii="仿宋" w:hAnsi="仿宋" w:eastAsia="仿宋" w:cs="仿宋"/>
          <w:spacing w:val="-1"/>
          <w:sz w:val="34"/>
          <w:szCs w:val="34"/>
          <w:lang w:eastAsia="zh-CN"/>
        </w:rPr>
        <w:t>部门预算编制</w:t>
      </w:r>
      <w:r>
        <w:rPr>
          <w:rFonts w:ascii="仿宋" w:hAnsi="仿宋" w:eastAsia="仿宋" w:cs="仿宋"/>
          <w:spacing w:val="-3"/>
          <w:sz w:val="34"/>
          <w:szCs w:val="34"/>
        </w:rPr>
        <w:t>。</w:t>
      </w:r>
    </w:p>
    <w:p>
      <w:pPr>
        <w:spacing w:before="99" w:line="222" w:lineRule="auto"/>
        <w:ind w:left="486"/>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4.25万元</w:t>
      </w:r>
    </w:p>
    <w:p>
      <w:pPr>
        <w:spacing w:before="103" w:line="220" w:lineRule="auto"/>
        <w:ind w:left="485"/>
        <w:rPr>
          <w:rFonts w:ascii="仿宋" w:hAnsi="仿宋" w:eastAsia="仿宋" w:cs="仿宋"/>
          <w:sz w:val="34"/>
          <w:szCs w:val="34"/>
        </w:rPr>
      </w:pPr>
      <w:r>
        <w:rPr>
          <w:rFonts w:ascii="仿宋" w:hAnsi="仿宋" w:eastAsia="仿宋" w:cs="仿宋"/>
          <w:spacing w:val="-3"/>
          <w:sz w:val="34"/>
          <w:szCs w:val="34"/>
        </w:rPr>
        <w:t>项目承担单位：洛浦县拜什托格拉克乡人民政府。</w:t>
      </w:r>
    </w:p>
    <w:p>
      <w:pPr>
        <w:spacing w:before="105" w:line="222" w:lineRule="auto"/>
        <w:ind w:left="501"/>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21" w:lineRule="auto"/>
        <w:ind w:left="501"/>
        <w:rPr>
          <w:rFonts w:ascii="仿宋" w:hAnsi="仿宋" w:eastAsia="仿宋" w:cs="仿宋"/>
          <w:sz w:val="34"/>
          <w:szCs w:val="34"/>
        </w:rPr>
      </w:pPr>
      <w:r>
        <w:rPr>
          <w:rFonts w:ascii="仿宋" w:hAnsi="仿宋" w:eastAsia="仿宋" w:cs="仿宋"/>
          <w:spacing w:val="-4"/>
          <w:sz w:val="34"/>
          <w:szCs w:val="34"/>
        </w:rPr>
        <w:t>资金执行时间：202</w:t>
      </w:r>
      <w:r>
        <w:rPr>
          <w:rFonts w:ascii="仿宋" w:hAnsi="仿宋" w:eastAsia="仿宋" w:cs="仿宋"/>
          <w:spacing w:val="-2"/>
          <w:sz w:val="34"/>
          <w:szCs w:val="34"/>
        </w:rPr>
        <w:t>2年1月1日-2022年12月31日。</w:t>
      </w:r>
    </w:p>
    <w:p>
      <w:pPr>
        <w:spacing w:before="103" w:line="222" w:lineRule="auto"/>
        <w:ind w:left="501"/>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hint="eastAsia" w:ascii="仿宋" w:hAnsi="仿宋" w:eastAsia="仿宋" w:cs="仿宋"/>
          <w:spacing w:val="-6"/>
          <w:sz w:val="34"/>
          <w:szCs w:val="34"/>
          <w:lang w:eastAsia="zh-CN"/>
        </w:rPr>
        <w:t>财政资金</w:t>
      </w:r>
      <w:r>
        <w:rPr>
          <w:rFonts w:ascii="仿宋" w:hAnsi="仿宋" w:eastAsia="仿宋" w:cs="仿宋"/>
          <w:spacing w:val="-6"/>
          <w:sz w:val="34"/>
          <w:szCs w:val="34"/>
        </w:rPr>
        <w:t>。</w:t>
      </w:r>
    </w:p>
    <w:p>
      <w:pPr>
        <w:spacing w:before="101" w:line="222" w:lineRule="auto"/>
        <w:ind w:left="489"/>
        <w:rPr>
          <w:rFonts w:ascii="仿宋" w:hAnsi="仿宋" w:eastAsia="仿宋" w:cs="仿宋"/>
          <w:sz w:val="34"/>
          <w:szCs w:val="34"/>
        </w:rPr>
      </w:pPr>
      <w:r>
        <w:rPr>
          <w:rFonts w:ascii="仿宋" w:hAnsi="仿宋" w:eastAsia="仿宋" w:cs="仿宋"/>
          <w:spacing w:val="-8"/>
          <w:sz w:val="34"/>
          <w:szCs w:val="34"/>
        </w:rPr>
        <w:t>补贴人数：29</w:t>
      </w:r>
      <w:r>
        <w:rPr>
          <w:rFonts w:hint="eastAsia" w:ascii="仿宋" w:hAnsi="仿宋" w:eastAsia="仿宋" w:cs="仿宋"/>
          <w:spacing w:val="-8"/>
          <w:sz w:val="34"/>
          <w:szCs w:val="34"/>
          <w:lang w:val="en-US" w:eastAsia="zh-CN"/>
        </w:rPr>
        <w:t>人</w:t>
      </w:r>
      <w:r>
        <w:rPr>
          <w:rFonts w:ascii="仿宋" w:hAnsi="仿宋" w:eastAsia="仿宋" w:cs="仿宋"/>
          <w:spacing w:val="-7"/>
          <w:sz w:val="34"/>
          <w:szCs w:val="34"/>
        </w:rPr>
        <w:t>。</w:t>
      </w:r>
    </w:p>
    <w:p>
      <w:pPr>
        <w:spacing w:before="101" w:line="222" w:lineRule="auto"/>
        <w:ind w:left="489"/>
        <w:rPr>
          <w:rFonts w:ascii="仿宋" w:hAnsi="仿宋" w:eastAsia="仿宋" w:cs="仿宋"/>
          <w:sz w:val="34"/>
          <w:szCs w:val="34"/>
        </w:rPr>
      </w:pPr>
      <w:r>
        <w:rPr>
          <w:rFonts w:ascii="仿宋" w:hAnsi="仿宋" w:eastAsia="仿宋" w:cs="仿宋"/>
          <w:spacing w:val="-4"/>
          <w:sz w:val="34"/>
          <w:szCs w:val="34"/>
        </w:rPr>
        <w:t>补贴标准：</w:t>
      </w:r>
      <w:r>
        <w:rPr>
          <w:rFonts w:hint="eastAsia" w:ascii="仿宋" w:hAnsi="仿宋" w:eastAsia="仿宋" w:cs="仿宋"/>
          <w:spacing w:val="-4"/>
          <w:sz w:val="34"/>
          <w:szCs w:val="34"/>
          <w:lang w:eastAsia="zh-CN"/>
        </w:rPr>
        <w:t>约</w:t>
      </w:r>
      <w:r>
        <w:rPr>
          <w:rFonts w:ascii="仿宋" w:hAnsi="仿宋" w:eastAsia="仿宋" w:cs="仿宋"/>
          <w:spacing w:val="-4"/>
          <w:sz w:val="34"/>
          <w:szCs w:val="34"/>
        </w:rPr>
        <w:t>0.012万元/人</w:t>
      </w:r>
      <w:r>
        <w:rPr>
          <w:rFonts w:hint="eastAsia" w:ascii="仿宋" w:hAnsi="仿宋" w:eastAsia="仿宋" w:cs="仿宋"/>
          <w:spacing w:val="-4"/>
          <w:sz w:val="34"/>
          <w:szCs w:val="34"/>
          <w:lang w:val="en-US" w:eastAsia="zh-CN"/>
        </w:rPr>
        <w:t>/月</w:t>
      </w:r>
      <w:r>
        <w:rPr>
          <w:rFonts w:ascii="仿宋" w:hAnsi="仿宋" w:eastAsia="仿宋" w:cs="仿宋"/>
          <w:spacing w:val="-4"/>
          <w:sz w:val="34"/>
          <w:szCs w:val="34"/>
        </w:rPr>
        <w:t>。</w:t>
      </w:r>
    </w:p>
    <w:p>
      <w:pPr>
        <w:spacing w:before="102" w:line="220" w:lineRule="auto"/>
        <w:ind w:left="489"/>
        <w:rPr>
          <w:rFonts w:ascii="仿宋" w:hAnsi="仿宋" w:eastAsia="仿宋" w:cs="仿宋"/>
          <w:sz w:val="34"/>
          <w:szCs w:val="34"/>
        </w:rPr>
      </w:pPr>
      <w:r>
        <w:rPr>
          <w:rFonts w:ascii="仿宋" w:hAnsi="仿宋" w:eastAsia="仿宋" w:cs="仿宋"/>
          <w:spacing w:val="-5"/>
          <w:sz w:val="34"/>
          <w:szCs w:val="34"/>
        </w:rPr>
        <w:t>补</w:t>
      </w:r>
      <w:r>
        <w:rPr>
          <w:rFonts w:ascii="仿宋" w:hAnsi="仿宋" w:eastAsia="仿宋" w:cs="仿宋"/>
          <w:spacing w:val="-4"/>
          <w:sz w:val="34"/>
          <w:szCs w:val="34"/>
        </w:rPr>
        <w:t>贴范围：拜什托格拉克乡三老人员。</w:t>
      </w:r>
    </w:p>
    <w:p>
      <w:pPr>
        <w:spacing w:before="104" w:line="222" w:lineRule="auto"/>
        <w:ind w:left="489"/>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w:t>
      </w:r>
      <w:r>
        <w:rPr>
          <w:rFonts w:hint="eastAsia" w:ascii="仿宋" w:hAnsi="仿宋" w:eastAsia="仿宋" w:cs="仿宋"/>
          <w:spacing w:val="-6"/>
          <w:sz w:val="34"/>
          <w:szCs w:val="34"/>
          <w:lang w:eastAsia="zh-CN"/>
        </w:rPr>
        <w:t>银行转账</w:t>
      </w:r>
      <w:r>
        <w:rPr>
          <w:rFonts w:ascii="仿宋" w:hAnsi="仿宋" w:eastAsia="仿宋" w:cs="仿宋"/>
          <w:spacing w:val="-6"/>
          <w:sz w:val="34"/>
          <w:szCs w:val="34"/>
        </w:rPr>
        <w:t>。</w:t>
      </w:r>
    </w:p>
    <w:p>
      <w:pPr>
        <w:spacing w:before="101" w:line="277" w:lineRule="auto"/>
        <w:ind w:left="10" w:right="95" w:firstLine="482"/>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 xml:space="preserve">- </w:t>
      </w:r>
      <w:r>
        <w:rPr>
          <w:rFonts w:ascii="仿宋" w:hAnsi="仿宋" w:eastAsia="仿宋" w:cs="仿宋"/>
          <w:spacing w:val="-4"/>
          <w:sz w:val="34"/>
          <w:szCs w:val="34"/>
        </w:rPr>
        <w:t>财政所准备发</w:t>
      </w:r>
      <w:r>
        <w:rPr>
          <w:rFonts w:ascii="仿宋" w:hAnsi="仿宋" w:eastAsia="仿宋" w:cs="仿宋"/>
          <w:spacing w:val="-2"/>
          <w:sz w:val="34"/>
          <w:szCs w:val="34"/>
        </w:rPr>
        <w:t>放材料-提交付款申请-银行转账。</w:t>
      </w:r>
    </w:p>
    <w:p>
      <w:pPr>
        <w:spacing w:before="6" w:line="276" w:lineRule="auto"/>
        <w:ind w:right="235" w:firstLine="499"/>
        <w:rPr>
          <w:rFonts w:ascii="仿宋" w:hAnsi="仿宋" w:eastAsia="仿宋" w:cs="仿宋"/>
          <w:sz w:val="34"/>
          <w:szCs w:val="34"/>
        </w:rPr>
      </w:pPr>
      <w:r>
        <w:rPr>
          <w:rFonts w:ascii="仿宋" w:hAnsi="仿宋" w:eastAsia="仿宋" w:cs="仿宋"/>
          <w:spacing w:val="-4"/>
          <w:sz w:val="34"/>
          <w:szCs w:val="34"/>
        </w:rPr>
        <w:t>受益人群和社会效益：补助人群生活改善情况。</w:t>
      </w:r>
      <w:r>
        <w:rPr>
          <w:rFonts w:ascii="仿宋" w:hAnsi="仿宋" w:eastAsia="仿宋" w:cs="仿宋"/>
          <w:sz w:val="34"/>
          <w:szCs w:val="34"/>
        </w:rPr>
        <w:t xml:space="preserve">   </w:t>
      </w:r>
      <w:r>
        <w:rPr>
          <w:rFonts w:ascii="仿宋" w:hAnsi="仿宋" w:eastAsia="仿宋" w:cs="仿宋"/>
          <w:spacing w:val="12"/>
          <w:sz w:val="34"/>
          <w:szCs w:val="34"/>
        </w:rPr>
        <w:t>5.项目名称：洛浦县2022年村干部(村民小组长)工</w:t>
      </w:r>
      <w:r>
        <w:rPr>
          <w:rFonts w:ascii="仿宋" w:hAnsi="仿宋" w:eastAsia="仿宋" w:cs="仿宋"/>
          <w:spacing w:val="9"/>
          <w:sz w:val="34"/>
          <w:szCs w:val="34"/>
        </w:rPr>
        <w:t>资</w:t>
      </w:r>
      <w:r>
        <w:rPr>
          <w:rFonts w:ascii="仿宋" w:hAnsi="仿宋" w:eastAsia="仿宋" w:cs="仿宋"/>
          <w:sz w:val="34"/>
          <w:szCs w:val="34"/>
        </w:rPr>
        <w:t xml:space="preserve"> </w:t>
      </w:r>
      <w:r>
        <w:rPr>
          <w:rFonts w:ascii="仿宋" w:hAnsi="仿宋" w:eastAsia="仿宋" w:cs="仿宋"/>
          <w:spacing w:val="-6"/>
          <w:sz w:val="34"/>
          <w:szCs w:val="34"/>
        </w:rPr>
        <w:t>报</w:t>
      </w:r>
      <w:r>
        <w:rPr>
          <w:rFonts w:ascii="仿宋" w:hAnsi="仿宋" w:eastAsia="仿宋" w:cs="仿宋"/>
          <w:spacing w:val="-4"/>
          <w:sz w:val="34"/>
          <w:szCs w:val="34"/>
        </w:rPr>
        <w:t>酬</w:t>
      </w:r>
      <w:r>
        <w:rPr>
          <w:rFonts w:ascii="仿宋" w:hAnsi="仿宋" w:eastAsia="仿宋" w:cs="仿宋"/>
          <w:spacing w:val="-3"/>
          <w:sz w:val="34"/>
          <w:szCs w:val="34"/>
        </w:rPr>
        <w:t>和到村任职国家公职人员补助县配套。</w:t>
      </w:r>
    </w:p>
    <w:p>
      <w:pPr>
        <w:spacing w:line="222" w:lineRule="auto"/>
        <w:ind w:left="482"/>
        <w:rPr>
          <w:rFonts w:ascii="仿宋" w:hAnsi="仿宋" w:eastAsia="仿宋" w:cs="仿宋"/>
          <w:sz w:val="34"/>
          <w:szCs w:val="34"/>
        </w:rPr>
      </w:pPr>
      <w:r>
        <w:rPr>
          <w:rFonts w:ascii="仿宋" w:hAnsi="仿宋" w:eastAsia="仿宋" w:cs="仿宋"/>
          <w:spacing w:val="-3"/>
          <w:sz w:val="34"/>
          <w:szCs w:val="34"/>
        </w:rPr>
        <w:t>设立的政策依据：</w:t>
      </w:r>
      <w:r>
        <w:rPr>
          <w:rFonts w:hint="eastAsia" w:ascii="仿宋" w:hAnsi="仿宋" w:eastAsia="仿宋" w:cs="仿宋"/>
          <w:spacing w:val="-1"/>
          <w:sz w:val="34"/>
          <w:szCs w:val="34"/>
          <w:lang w:eastAsia="zh-CN"/>
        </w:rPr>
        <w:t>部门预算编制</w:t>
      </w:r>
      <w:r>
        <w:rPr>
          <w:rFonts w:ascii="仿宋" w:hAnsi="仿宋" w:eastAsia="仿宋" w:cs="仿宋"/>
          <w:spacing w:val="-3"/>
          <w:sz w:val="34"/>
          <w:szCs w:val="34"/>
        </w:rPr>
        <w:t>。</w:t>
      </w:r>
    </w:p>
    <w:p>
      <w:pPr>
        <w:spacing w:before="100" w:line="222" w:lineRule="auto"/>
        <w:ind w:left="486"/>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规模：286.3万元</w:t>
      </w:r>
    </w:p>
    <w:p>
      <w:pPr>
        <w:spacing w:before="102" w:line="220" w:lineRule="auto"/>
        <w:ind w:left="485"/>
        <w:rPr>
          <w:rFonts w:ascii="仿宋" w:hAnsi="仿宋" w:eastAsia="仿宋" w:cs="仿宋"/>
          <w:sz w:val="34"/>
          <w:szCs w:val="34"/>
        </w:rPr>
      </w:pPr>
      <w:r>
        <w:rPr>
          <w:rFonts w:ascii="仿宋" w:hAnsi="仿宋" w:eastAsia="仿宋" w:cs="仿宋"/>
          <w:spacing w:val="-3"/>
          <w:sz w:val="34"/>
          <w:szCs w:val="34"/>
        </w:rPr>
        <w:t>项目承担单位：洛浦县拜什托格拉克乡人民政府。</w:t>
      </w:r>
    </w:p>
    <w:p>
      <w:pPr>
        <w:spacing w:before="105" w:line="222" w:lineRule="auto"/>
        <w:ind w:left="501"/>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1" w:line="221" w:lineRule="auto"/>
        <w:ind w:left="501"/>
        <w:rPr>
          <w:rFonts w:ascii="仿宋" w:hAnsi="仿宋" w:eastAsia="仿宋" w:cs="仿宋"/>
          <w:sz w:val="34"/>
          <w:szCs w:val="34"/>
        </w:rPr>
      </w:pPr>
      <w:r>
        <w:rPr>
          <w:rFonts w:ascii="仿宋" w:hAnsi="仿宋" w:eastAsia="仿宋" w:cs="仿宋"/>
          <w:spacing w:val="-4"/>
          <w:sz w:val="34"/>
          <w:szCs w:val="34"/>
        </w:rPr>
        <w:t>资金执行时间：202</w:t>
      </w:r>
      <w:r>
        <w:rPr>
          <w:rFonts w:ascii="仿宋" w:hAnsi="仿宋" w:eastAsia="仿宋" w:cs="仿宋"/>
          <w:spacing w:val="-2"/>
          <w:sz w:val="34"/>
          <w:szCs w:val="34"/>
        </w:rPr>
        <w:t>2年1月1日-2022年12月31日。</w:t>
      </w:r>
    </w:p>
    <w:p>
      <w:pPr>
        <w:spacing w:before="102" w:line="222" w:lineRule="auto"/>
        <w:ind w:left="501"/>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hint="eastAsia" w:ascii="仿宋" w:hAnsi="仿宋" w:eastAsia="仿宋" w:cs="仿宋"/>
          <w:spacing w:val="-6"/>
          <w:sz w:val="34"/>
          <w:szCs w:val="34"/>
          <w:lang w:eastAsia="zh-CN"/>
        </w:rPr>
        <w:t>财政资金</w:t>
      </w:r>
      <w:r>
        <w:rPr>
          <w:rFonts w:ascii="仿宋" w:hAnsi="仿宋" w:eastAsia="仿宋" w:cs="仿宋"/>
          <w:spacing w:val="-6"/>
          <w:sz w:val="34"/>
          <w:szCs w:val="34"/>
        </w:rPr>
        <w:t>。</w:t>
      </w:r>
    </w:p>
    <w:p>
      <w:pPr>
        <w:spacing w:before="101" w:line="222" w:lineRule="auto"/>
        <w:ind w:left="489"/>
        <w:rPr>
          <w:rFonts w:ascii="仿宋" w:hAnsi="仿宋" w:eastAsia="仿宋" w:cs="仿宋"/>
          <w:sz w:val="34"/>
          <w:szCs w:val="34"/>
        </w:rPr>
      </w:pPr>
      <w:r>
        <w:rPr>
          <w:rFonts w:ascii="仿宋" w:hAnsi="仿宋" w:eastAsia="仿宋" w:cs="仿宋"/>
          <w:spacing w:val="-8"/>
          <w:sz w:val="34"/>
          <w:szCs w:val="34"/>
        </w:rPr>
        <w:t>补</w:t>
      </w:r>
      <w:r>
        <w:rPr>
          <w:rFonts w:ascii="仿宋" w:hAnsi="仿宋" w:eastAsia="仿宋" w:cs="仿宋"/>
          <w:spacing w:val="-7"/>
          <w:sz w:val="34"/>
          <w:szCs w:val="34"/>
        </w:rPr>
        <w:t>贴人数：106</w:t>
      </w:r>
      <w:r>
        <w:rPr>
          <w:rFonts w:hint="eastAsia" w:ascii="仿宋" w:hAnsi="仿宋" w:eastAsia="仿宋" w:cs="仿宋"/>
          <w:spacing w:val="-7"/>
          <w:sz w:val="34"/>
          <w:szCs w:val="34"/>
          <w:lang w:eastAsia="zh-CN"/>
        </w:rPr>
        <w:t>人</w:t>
      </w:r>
      <w:r>
        <w:rPr>
          <w:rFonts w:ascii="仿宋" w:hAnsi="仿宋" w:eastAsia="仿宋" w:cs="仿宋"/>
          <w:spacing w:val="-7"/>
          <w:sz w:val="34"/>
          <w:szCs w:val="34"/>
        </w:rPr>
        <w:t>。</w:t>
      </w:r>
    </w:p>
    <w:p>
      <w:pPr>
        <w:sectPr>
          <w:pgSz w:w="11900" w:h="16840"/>
          <w:pgMar w:top="868" w:right="1785" w:bottom="0" w:left="1738" w:header="0" w:footer="0" w:gutter="0"/>
          <w:cols w:space="720" w:num="1"/>
        </w:sectPr>
      </w:pPr>
    </w:p>
    <w:p>
      <w:pPr>
        <w:spacing w:before="68" w:line="222" w:lineRule="auto"/>
        <w:ind w:left="493"/>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4"/>
          <w:sz w:val="34"/>
          <w:szCs w:val="34"/>
        </w:rPr>
        <w:t>贴标准：≤2.67万元。</w:t>
      </w:r>
    </w:p>
    <w:p>
      <w:pPr>
        <w:spacing w:before="102" w:line="220" w:lineRule="auto"/>
        <w:ind w:left="493"/>
        <w:rPr>
          <w:rFonts w:ascii="仿宋" w:hAnsi="仿宋" w:eastAsia="仿宋" w:cs="仿宋"/>
          <w:sz w:val="34"/>
          <w:szCs w:val="34"/>
        </w:rPr>
      </w:pPr>
      <w:r>
        <w:rPr>
          <w:rFonts w:ascii="仿宋" w:hAnsi="仿宋" w:eastAsia="仿宋" w:cs="仿宋"/>
          <w:spacing w:val="-6"/>
          <w:sz w:val="34"/>
          <w:szCs w:val="34"/>
        </w:rPr>
        <w:t>补贴范</w:t>
      </w:r>
      <w:r>
        <w:rPr>
          <w:rFonts w:ascii="仿宋" w:hAnsi="仿宋" w:eastAsia="仿宋" w:cs="仿宋"/>
          <w:spacing w:val="-4"/>
          <w:sz w:val="34"/>
          <w:szCs w:val="34"/>
        </w:rPr>
        <w:t>围</w:t>
      </w:r>
      <w:r>
        <w:rPr>
          <w:rFonts w:ascii="仿宋" w:hAnsi="仿宋" w:eastAsia="仿宋" w:cs="仿宋"/>
          <w:spacing w:val="-3"/>
          <w:sz w:val="34"/>
          <w:szCs w:val="34"/>
        </w:rPr>
        <w:t>：拜什托格拉克乡村干部及小组长。</w:t>
      </w:r>
    </w:p>
    <w:p>
      <w:pPr>
        <w:spacing w:before="103" w:line="222" w:lineRule="auto"/>
        <w:ind w:left="493"/>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贴方式：打卡到人。</w:t>
      </w:r>
    </w:p>
    <w:p>
      <w:pPr>
        <w:spacing w:before="101" w:line="277" w:lineRule="auto"/>
        <w:ind w:left="14" w:right="95" w:firstLine="482"/>
        <w:rPr>
          <w:rFonts w:ascii="仿宋" w:hAnsi="仿宋" w:eastAsia="仿宋" w:cs="仿宋"/>
          <w:sz w:val="34"/>
          <w:szCs w:val="34"/>
        </w:rPr>
      </w:pPr>
      <w:r>
        <w:rPr>
          <w:rFonts w:ascii="仿宋" w:hAnsi="仿宋" w:eastAsia="仿宋" w:cs="仿宋"/>
          <w:spacing w:val="-2"/>
          <w:sz w:val="34"/>
          <w:szCs w:val="34"/>
        </w:rPr>
        <w:t>发放程序：行业部</w:t>
      </w:r>
      <w:r>
        <w:rPr>
          <w:rFonts w:ascii="仿宋" w:hAnsi="仿宋" w:eastAsia="仿宋" w:cs="仿宋"/>
          <w:spacing w:val="-1"/>
          <w:sz w:val="34"/>
          <w:szCs w:val="34"/>
        </w:rPr>
        <w:t>门提供数据-组织部门审核-财政局</w:t>
      </w:r>
      <w:r>
        <w:rPr>
          <w:rFonts w:ascii="仿宋" w:hAnsi="仿宋" w:eastAsia="仿宋" w:cs="仿宋"/>
          <w:sz w:val="34"/>
          <w:szCs w:val="34"/>
        </w:rPr>
        <w:t xml:space="preserve"> </w:t>
      </w:r>
      <w:r>
        <w:rPr>
          <w:rFonts w:ascii="仿宋" w:hAnsi="仿宋" w:eastAsia="仿宋" w:cs="仿宋"/>
          <w:spacing w:val="-8"/>
          <w:sz w:val="34"/>
          <w:szCs w:val="34"/>
        </w:rPr>
        <w:t>通</w:t>
      </w:r>
      <w:r>
        <w:rPr>
          <w:rFonts w:ascii="仿宋" w:hAnsi="仿宋" w:eastAsia="仿宋" w:cs="仿宋"/>
          <w:spacing w:val="-4"/>
          <w:sz w:val="34"/>
          <w:szCs w:val="34"/>
        </w:rPr>
        <w:t>知发放-财政所录入一卡通发放。</w:t>
      </w:r>
    </w:p>
    <w:p>
      <w:pPr>
        <w:spacing w:before="3" w:line="276" w:lineRule="auto"/>
        <w:ind w:right="820" w:firstLine="503"/>
        <w:rPr>
          <w:rFonts w:ascii="仿宋" w:hAnsi="仿宋" w:eastAsia="仿宋" w:cs="仿宋"/>
          <w:sz w:val="34"/>
          <w:szCs w:val="34"/>
        </w:rPr>
      </w:pPr>
      <w:r>
        <w:rPr>
          <w:rFonts w:ascii="仿宋" w:hAnsi="仿宋" w:eastAsia="仿宋" w:cs="仿宋"/>
          <w:spacing w:val="-4"/>
          <w:sz w:val="34"/>
          <w:szCs w:val="34"/>
        </w:rPr>
        <w:t>受益人群和社会效益：补助人群生活改善情况。</w:t>
      </w:r>
      <w:r>
        <w:rPr>
          <w:rFonts w:ascii="仿宋" w:hAnsi="仿宋" w:eastAsia="仿宋" w:cs="仿宋"/>
          <w:sz w:val="34"/>
          <w:szCs w:val="34"/>
        </w:rPr>
        <w:t xml:space="preserve"> </w:t>
      </w:r>
      <w:r>
        <w:rPr>
          <w:rFonts w:ascii="仿宋" w:hAnsi="仿宋" w:eastAsia="仿宋" w:cs="仿宋"/>
          <w:spacing w:val="-2"/>
          <w:sz w:val="34"/>
          <w:szCs w:val="34"/>
        </w:rPr>
        <w:t>6.项目名称</w:t>
      </w:r>
      <w:r>
        <w:rPr>
          <w:rFonts w:ascii="仿宋" w:hAnsi="仿宋" w:eastAsia="仿宋" w:cs="仿宋"/>
          <w:spacing w:val="-1"/>
          <w:sz w:val="34"/>
          <w:szCs w:val="34"/>
        </w:rPr>
        <w:t>：2022年三老人员生活补助-1-12月。</w:t>
      </w:r>
    </w:p>
    <w:p>
      <w:pPr>
        <w:spacing w:before="1" w:line="222" w:lineRule="auto"/>
        <w:ind w:left="486"/>
        <w:rPr>
          <w:rFonts w:ascii="仿宋" w:hAnsi="仿宋" w:eastAsia="仿宋" w:cs="仿宋"/>
          <w:sz w:val="34"/>
          <w:szCs w:val="34"/>
        </w:rPr>
      </w:pPr>
      <w:r>
        <w:rPr>
          <w:rFonts w:ascii="仿宋" w:hAnsi="仿宋" w:eastAsia="仿宋" w:cs="仿宋"/>
          <w:spacing w:val="-3"/>
          <w:sz w:val="34"/>
          <w:szCs w:val="34"/>
        </w:rPr>
        <w:t>设立的政策依据：</w:t>
      </w:r>
      <w:r>
        <w:rPr>
          <w:rFonts w:hint="eastAsia" w:ascii="仿宋" w:hAnsi="仿宋" w:eastAsia="仿宋" w:cs="仿宋"/>
          <w:spacing w:val="-3"/>
          <w:sz w:val="34"/>
          <w:szCs w:val="34"/>
          <w:lang w:eastAsia="zh-CN"/>
        </w:rPr>
        <w:t>部门预算编制</w:t>
      </w:r>
      <w:r>
        <w:rPr>
          <w:rFonts w:ascii="仿宋" w:hAnsi="仿宋" w:eastAsia="仿宋" w:cs="仿宋"/>
          <w:spacing w:val="-3"/>
          <w:sz w:val="34"/>
          <w:szCs w:val="34"/>
        </w:rPr>
        <w:t>。</w:t>
      </w:r>
    </w:p>
    <w:p>
      <w:pPr>
        <w:spacing w:before="100" w:line="222" w:lineRule="auto"/>
        <w:ind w:left="490"/>
        <w:rPr>
          <w:rFonts w:ascii="仿宋" w:hAnsi="仿宋" w:eastAsia="仿宋" w:cs="仿宋"/>
          <w:sz w:val="34"/>
          <w:szCs w:val="34"/>
        </w:rPr>
      </w:pPr>
      <w:r>
        <w:rPr>
          <w:rFonts w:ascii="仿宋" w:hAnsi="仿宋" w:eastAsia="仿宋" w:cs="仿宋"/>
          <w:spacing w:val="-1"/>
          <w:sz w:val="34"/>
          <w:szCs w:val="34"/>
        </w:rPr>
        <w:t>预算安排规模：46.18万</w:t>
      </w:r>
      <w:r>
        <w:rPr>
          <w:rFonts w:ascii="仿宋" w:hAnsi="仿宋" w:eastAsia="仿宋" w:cs="仿宋"/>
          <w:sz w:val="34"/>
          <w:szCs w:val="34"/>
        </w:rPr>
        <w:t>元</w:t>
      </w:r>
    </w:p>
    <w:p>
      <w:pPr>
        <w:spacing w:before="102" w:line="220" w:lineRule="auto"/>
        <w:ind w:left="489"/>
        <w:rPr>
          <w:rFonts w:ascii="仿宋" w:hAnsi="仿宋" w:eastAsia="仿宋" w:cs="仿宋"/>
          <w:sz w:val="34"/>
          <w:szCs w:val="34"/>
        </w:rPr>
      </w:pPr>
      <w:r>
        <w:rPr>
          <w:rFonts w:ascii="仿宋" w:hAnsi="仿宋" w:eastAsia="仿宋" w:cs="仿宋"/>
          <w:spacing w:val="-3"/>
          <w:sz w:val="34"/>
          <w:szCs w:val="34"/>
        </w:rPr>
        <w:t>项目承担单位：洛浦县拜什托格拉克乡人民政府。</w:t>
      </w:r>
    </w:p>
    <w:p>
      <w:pPr>
        <w:spacing w:before="105" w:line="222" w:lineRule="auto"/>
        <w:ind w:left="505"/>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21" w:lineRule="auto"/>
        <w:ind w:left="505"/>
        <w:rPr>
          <w:rFonts w:ascii="仿宋" w:hAnsi="仿宋" w:eastAsia="仿宋" w:cs="仿宋"/>
          <w:sz w:val="34"/>
          <w:szCs w:val="34"/>
        </w:rPr>
      </w:pPr>
      <w:r>
        <w:rPr>
          <w:rFonts w:ascii="仿宋" w:hAnsi="仿宋" w:eastAsia="仿宋" w:cs="仿宋"/>
          <w:spacing w:val="-4"/>
          <w:sz w:val="34"/>
          <w:szCs w:val="34"/>
        </w:rPr>
        <w:t>资金执行时间：202</w:t>
      </w:r>
      <w:r>
        <w:rPr>
          <w:rFonts w:ascii="仿宋" w:hAnsi="仿宋" w:eastAsia="仿宋" w:cs="仿宋"/>
          <w:spacing w:val="-2"/>
          <w:sz w:val="34"/>
          <w:szCs w:val="34"/>
        </w:rPr>
        <w:t>2年1月1日-2022年12月31日。</w:t>
      </w:r>
    </w:p>
    <w:p>
      <w:pPr>
        <w:spacing w:before="103" w:line="222" w:lineRule="auto"/>
        <w:ind w:left="505"/>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hint="eastAsia" w:ascii="仿宋" w:hAnsi="仿宋" w:eastAsia="仿宋" w:cs="仿宋"/>
          <w:spacing w:val="-6"/>
          <w:sz w:val="34"/>
          <w:szCs w:val="34"/>
          <w:lang w:eastAsia="zh-CN"/>
        </w:rPr>
        <w:t>财政资金</w:t>
      </w:r>
      <w:r>
        <w:rPr>
          <w:rFonts w:ascii="仿宋" w:hAnsi="仿宋" w:eastAsia="仿宋" w:cs="仿宋"/>
          <w:spacing w:val="-6"/>
          <w:sz w:val="34"/>
          <w:szCs w:val="34"/>
        </w:rPr>
        <w:t>。</w:t>
      </w:r>
    </w:p>
    <w:p>
      <w:pPr>
        <w:spacing w:before="101" w:line="222" w:lineRule="auto"/>
        <w:ind w:left="493"/>
        <w:rPr>
          <w:rFonts w:ascii="仿宋" w:hAnsi="仿宋" w:eastAsia="仿宋" w:cs="仿宋"/>
          <w:sz w:val="34"/>
          <w:szCs w:val="34"/>
        </w:rPr>
      </w:pPr>
      <w:r>
        <w:rPr>
          <w:rFonts w:ascii="仿宋" w:hAnsi="仿宋" w:eastAsia="仿宋" w:cs="仿宋"/>
          <w:spacing w:val="-8"/>
          <w:sz w:val="34"/>
          <w:szCs w:val="34"/>
        </w:rPr>
        <w:t>补贴人数：29</w:t>
      </w:r>
      <w:r>
        <w:rPr>
          <w:rFonts w:hint="eastAsia" w:ascii="仿宋" w:hAnsi="仿宋" w:eastAsia="仿宋" w:cs="仿宋"/>
          <w:spacing w:val="-8"/>
          <w:sz w:val="34"/>
          <w:szCs w:val="34"/>
          <w:lang w:eastAsia="zh-CN"/>
        </w:rPr>
        <w:t>人</w:t>
      </w:r>
      <w:r>
        <w:rPr>
          <w:rFonts w:ascii="仿宋" w:hAnsi="仿宋" w:eastAsia="仿宋" w:cs="仿宋"/>
          <w:spacing w:val="-7"/>
          <w:sz w:val="34"/>
          <w:szCs w:val="34"/>
        </w:rPr>
        <w:t>。</w:t>
      </w:r>
    </w:p>
    <w:p>
      <w:pPr>
        <w:spacing w:before="101" w:line="222" w:lineRule="auto"/>
        <w:ind w:left="493"/>
        <w:rPr>
          <w:rFonts w:ascii="仿宋" w:hAnsi="仿宋" w:eastAsia="仿宋" w:cs="仿宋"/>
          <w:sz w:val="34"/>
          <w:szCs w:val="34"/>
        </w:rPr>
      </w:pPr>
      <w:r>
        <w:rPr>
          <w:rFonts w:ascii="仿宋" w:hAnsi="仿宋" w:eastAsia="仿宋" w:cs="仿宋"/>
          <w:spacing w:val="-8"/>
          <w:sz w:val="34"/>
          <w:szCs w:val="34"/>
        </w:rPr>
        <w:t>补</w:t>
      </w:r>
      <w:r>
        <w:rPr>
          <w:rFonts w:ascii="仿宋" w:hAnsi="仿宋" w:eastAsia="仿宋" w:cs="仿宋"/>
          <w:spacing w:val="-6"/>
          <w:sz w:val="34"/>
          <w:szCs w:val="34"/>
        </w:rPr>
        <w:t>贴</w:t>
      </w:r>
      <w:r>
        <w:rPr>
          <w:rFonts w:ascii="仿宋" w:hAnsi="仿宋" w:eastAsia="仿宋" w:cs="仿宋"/>
          <w:spacing w:val="-4"/>
          <w:sz w:val="34"/>
          <w:szCs w:val="34"/>
        </w:rPr>
        <w:t>标准：≤1.59万元。</w:t>
      </w:r>
    </w:p>
    <w:p>
      <w:pPr>
        <w:spacing w:before="102" w:line="220" w:lineRule="auto"/>
        <w:ind w:left="493"/>
        <w:rPr>
          <w:rFonts w:ascii="仿宋" w:hAnsi="仿宋" w:eastAsia="仿宋" w:cs="仿宋"/>
          <w:sz w:val="34"/>
          <w:szCs w:val="34"/>
        </w:rPr>
      </w:pPr>
      <w:r>
        <w:rPr>
          <w:rFonts w:ascii="仿宋" w:hAnsi="仿宋" w:eastAsia="仿宋" w:cs="仿宋"/>
          <w:spacing w:val="-6"/>
          <w:sz w:val="34"/>
          <w:szCs w:val="34"/>
        </w:rPr>
        <w:t>补贴范</w:t>
      </w:r>
      <w:r>
        <w:rPr>
          <w:rFonts w:ascii="仿宋" w:hAnsi="仿宋" w:eastAsia="仿宋" w:cs="仿宋"/>
          <w:spacing w:val="-4"/>
          <w:sz w:val="34"/>
          <w:szCs w:val="34"/>
        </w:rPr>
        <w:t>围</w:t>
      </w:r>
      <w:r>
        <w:rPr>
          <w:rFonts w:ascii="仿宋" w:hAnsi="仿宋" w:eastAsia="仿宋" w:cs="仿宋"/>
          <w:spacing w:val="-3"/>
          <w:sz w:val="34"/>
          <w:szCs w:val="34"/>
        </w:rPr>
        <w:t>：洛浦县拜什托格拉克乡三老人员。</w:t>
      </w:r>
    </w:p>
    <w:p>
      <w:pPr>
        <w:spacing w:before="104" w:line="222" w:lineRule="auto"/>
        <w:ind w:left="493"/>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贴方式：打卡到人。</w:t>
      </w:r>
    </w:p>
    <w:p>
      <w:pPr>
        <w:spacing w:before="102" w:line="277" w:lineRule="auto"/>
        <w:ind w:left="14" w:right="95" w:firstLine="482"/>
        <w:rPr>
          <w:rFonts w:ascii="仿宋" w:hAnsi="仿宋" w:eastAsia="仿宋" w:cs="仿宋"/>
          <w:sz w:val="34"/>
          <w:szCs w:val="34"/>
        </w:rPr>
      </w:pPr>
      <w:r>
        <w:rPr>
          <w:rFonts w:ascii="仿宋" w:hAnsi="仿宋" w:eastAsia="仿宋" w:cs="仿宋"/>
          <w:spacing w:val="-2"/>
          <w:sz w:val="34"/>
          <w:szCs w:val="34"/>
        </w:rPr>
        <w:t>发放程序：行业部</w:t>
      </w:r>
      <w:r>
        <w:rPr>
          <w:rFonts w:ascii="仿宋" w:hAnsi="仿宋" w:eastAsia="仿宋" w:cs="仿宋"/>
          <w:spacing w:val="-1"/>
          <w:sz w:val="34"/>
          <w:szCs w:val="34"/>
        </w:rPr>
        <w:t>门提供数据-组织部门审核-财政局</w:t>
      </w:r>
      <w:r>
        <w:rPr>
          <w:rFonts w:ascii="仿宋" w:hAnsi="仿宋" w:eastAsia="仿宋" w:cs="仿宋"/>
          <w:sz w:val="34"/>
          <w:szCs w:val="34"/>
        </w:rPr>
        <w:t xml:space="preserve"> </w:t>
      </w:r>
      <w:r>
        <w:rPr>
          <w:rFonts w:ascii="仿宋" w:hAnsi="仿宋" w:eastAsia="仿宋" w:cs="仿宋"/>
          <w:spacing w:val="-8"/>
          <w:sz w:val="34"/>
          <w:szCs w:val="34"/>
        </w:rPr>
        <w:t>通</w:t>
      </w:r>
      <w:r>
        <w:rPr>
          <w:rFonts w:ascii="仿宋" w:hAnsi="仿宋" w:eastAsia="仿宋" w:cs="仿宋"/>
          <w:spacing w:val="-4"/>
          <w:sz w:val="34"/>
          <w:szCs w:val="34"/>
        </w:rPr>
        <w:t>知发放-财政所录入一卡通发放。</w:t>
      </w:r>
    </w:p>
    <w:p>
      <w:pPr>
        <w:spacing w:before="3" w:line="276" w:lineRule="auto"/>
        <w:ind w:left="5" w:right="820" w:firstLine="498"/>
        <w:rPr>
          <w:rFonts w:ascii="仿宋" w:hAnsi="仿宋" w:eastAsia="仿宋" w:cs="仿宋"/>
          <w:sz w:val="34"/>
          <w:szCs w:val="34"/>
        </w:rPr>
      </w:pPr>
      <w:r>
        <w:rPr>
          <w:rFonts w:ascii="仿宋" w:hAnsi="仿宋" w:eastAsia="仿宋" w:cs="仿宋"/>
          <w:spacing w:val="-4"/>
          <w:sz w:val="34"/>
          <w:szCs w:val="34"/>
        </w:rPr>
        <w:t>受益人群和社会效益：补助人群生活改善情况。</w:t>
      </w:r>
      <w:r>
        <w:rPr>
          <w:rFonts w:ascii="仿宋" w:hAnsi="仿宋" w:eastAsia="仿宋" w:cs="仿宋"/>
          <w:sz w:val="34"/>
          <w:szCs w:val="34"/>
        </w:rPr>
        <w:t xml:space="preserve"> </w:t>
      </w:r>
      <w:r>
        <w:rPr>
          <w:rFonts w:ascii="仿宋" w:hAnsi="仿宋" w:eastAsia="仿宋" w:cs="仿宋"/>
          <w:spacing w:val="-4"/>
          <w:sz w:val="34"/>
          <w:szCs w:val="34"/>
        </w:rPr>
        <w:t>7.项目名称：第</w:t>
      </w:r>
      <w:r>
        <w:rPr>
          <w:rFonts w:ascii="仿宋" w:hAnsi="仿宋" w:eastAsia="仿宋" w:cs="仿宋"/>
          <w:spacing w:val="-2"/>
          <w:sz w:val="34"/>
          <w:szCs w:val="34"/>
        </w:rPr>
        <w:t>32批第一期留疆战士垫付工资。</w:t>
      </w:r>
    </w:p>
    <w:p>
      <w:pPr>
        <w:spacing w:before="1" w:line="222" w:lineRule="auto"/>
        <w:ind w:left="486"/>
        <w:rPr>
          <w:rFonts w:ascii="仿宋" w:hAnsi="仿宋" w:eastAsia="仿宋" w:cs="仿宋"/>
          <w:sz w:val="34"/>
          <w:szCs w:val="34"/>
        </w:rPr>
      </w:pPr>
      <w:r>
        <w:rPr>
          <w:rFonts w:ascii="仿宋" w:hAnsi="仿宋" w:eastAsia="仿宋" w:cs="仿宋"/>
          <w:spacing w:val="-3"/>
          <w:sz w:val="34"/>
          <w:szCs w:val="34"/>
        </w:rPr>
        <w:t>设立的政策依据：</w:t>
      </w:r>
      <w:r>
        <w:rPr>
          <w:rFonts w:hint="eastAsia" w:ascii="仿宋" w:hAnsi="仿宋" w:eastAsia="仿宋" w:cs="仿宋"/>
          <w:spacing w:val="-3"/>
          <w:sz w:val="34"/>
          <w:szCs w:val="34"/>
          <w:lang w:eastAsia="zh-CN"/>
        </w:rPr>
        <w:t>部门预算编制</w:t>
      </w:r>
      <w:r>
        <w:rPr>
          <w:rFonts w:ascii="仿宋" w:hAnsi="仿宋" w:eastAsia="仿宋" w:cs="仿宋"/>
          <w:spacing w:val="-3"/>
          <w:sz w:val="34"/>
          <w:szCs w:val="34"/>
        </w:rPr>
        <w:t>。</w:t>
      </w:r>
    </w:p>
    <w:p>
      <w:pPr>
        <w:spacing w:before="100" w:line="222" w:lineRule="auto"/>
        <w:ind w:left="490"/>
        <w:rPr>
          <w:rFonts w:ascii="仿宋" w:hAnsi="仿宋" w:eastAsia="仿宋" w:cs="仿宋"/>
          <w:sz w:val="34"/>
          <w:szCs w:val="34"/>
        </w:rPr>
      </w:pPr>
      <w:r>
        <w:rPr>
          <w:rFonts w:ascii="仿宋" w:hAnsi="仿宋" w:eastAsia="仿宋" w:cs="仿宋"/>
          <w:spacing w:val="-2"/>
          <w:sz w:val="34"/>
          <w:szCs w:val="34"/>
        </w:rPr>
        <w:t>预算安排规模：2.</w:t>
      </w:r>
      <w:r>
        <w:rPr>
          <w:rFonts w:ascii="仿宋" w:hAnsi="仿宋" w:eastAsia="仿宋" w:cs="仿宋"/>
          <w:spacing w:val="-1"/>
          <w:sz w:val="34"/>
          <w:szCs w:val="34"/>
        </w:rPr>
        <w:t>4万元</w:t>
      </w:r>
    </w:p>
    <w:p>
      <w:pPr>
        <w:spacing w:before="102" w:line="220" w:lineRule="auto"/>
        <w:ind w:left="489"/>
        <w:rPr>
          <w:rFonts w:ascii="仿宋" w:hAnsi="仿宋" w:eastAsia="仿宋" w:cs="仿宋"/>
          <w:sz w:val="34"/>
          <w:szCs w:val="34"/>
        </w:rPr>
      </w:pPr>
      <w:r>
        <w:rPr>
          <w:rFonts w:ascii="仿宋" w:hAnsi="仿宋" w:eastAsia="仿宋" w:cs="仿宋"/>
          <w:spacing w:val="-3"/>
          <w:sz w:val="34"/>
          <w:szCs w:val="34"/>
        </w:rPr>
        <w:t>项目承担单位：洛浦县拜什托格拉克乡人民政府。</w:t>
      </w:r>
    </w:p>
    <w:p>
      <w:pPr>
        <w:spacing w:before="105" w:line="222" w:lineRule="auto"/>
        <w:ind w:left="505"/>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金分配情况：按实际情况分配。</w:t>
      </w:r>
    </w:p>
    <w:p>
      <w:pPr>
        <w:spacing w:before="100" w:line="221" w:lineRule="auto"/>
        <w:ind w:left="505"/>
        <w:rPr>
          <w:rFonts w:ascii="仿宋" w:hAnsi="仿宋" w:eastAsia="仿宋" w:cs="仿宋"/>
          <w:sz w:val="34"/>
          <w:szCs w:val="34"/>
        </w:rPr>
      </w:pPr>
      <w:r>
        <w:rPr>
          <w:rFonts w:ascii="仿宋" w:hAnsi="仿宋" w:eastAsia="仿宋" w:cs="仿宋"/>
          <w:spacing w:val="-4"/>
          <w:sz w:val="34"/>
          <w:szCs w:val="34"/>
        </w:rPr>
        <w:t>资金执行时间：202</w:t>
      </w:r>
      <w:r>
        <w:rPr>
          <w:rFonts w:ascii="仿宋" w:hAnsi="仿宋" w:eastAsia="仿宋" w:cs="仿宋"/>
          <w:spacing w:val="-2"/>
          <w:sz w:val="34"/>
          <w:szCs w:val="34"/>
        </w:rPr>
        <w:t>2年1月1日-2022年12月31日。</w:t>
      </w:r>
    </w:p>
    <w:p>
      <w:pPr>
        <w:spacing w:before="103" w:line="222" w:lineRule="auto"/>
        <w:ind w:left="505"/>
        <w:rPr>
          <w:rFonts w:ascii="仿宋" w:hAnsi="仿宋" w:eastAsia="仿宋" w:cs="仿宋"/>
          <w:sz w:val="34"/>
          <w:szCs w:val="34"/>
        </w:rPr>
      </w:pPr>
      <w:r>
        <w:rPr>
          <w:rFonts w:ascii="仿宋" w:hAnsi="仿宋" w:eastAsia="仿宋" w:cs="仿宋"/>
          <w:spacing w:val="-14"/>
          <w:sz w:val="34"/>
          <w:szCs w:val="34"/>
        </w:rPr>
        <w:t>资</w:t>
      </w:r>
      <w:r>
        <w:rPr>
          <w:rFonts w:ascii="仿宋" w:hAnsi="仿宋" w:eastAsia="仿宋" w:cs="仿宋"/>
          <w:spacing w:val="-7"/>
          <w:sz w:val="34"/>
          <w:szCs w:val="34"/>
        </w:rPr>
        <w:t>金来源：</w:t>
      </w:r>
      <w:r>
        <w:rPr>
          <w:rFonts w:hint="eastAsia" w:ascii="仿宋" w:hAnsi="仿宋" w:eastAsia="仿宋" w:cs="仿宋"/>
          <w:spacing w:val="-7"/>
          <w:sz w:val="34"/>
          <w:szCs w:val="34"/>
          <w:lang w:eastAsia="zh-CN"/>
        </w:rPr>
        <w:t>财政资金</w:t>
      </w:r>
      <w:r>
        <w:rPr>
          <w:rFonts w:ascii="仿宋" w:hAnsi="仿宋" w:eastAsia="仿宋" w:cs="仿宋"/>
          <w:spacing w:val="-7"/>
          <w:sz w:val="34"/>
          <w:szCs w:val="34"/>
        </w:rPr>
        <w:t>。</w:t>
      </w:r>
    </w:p>
    <w:p>
      <w:pPr>
        <w:spacing w:before="101" w:line="222" w:lineRule="auto"/>
        <w:ind w:left="493"/>
        <w:rPr>
          <w:rFonts w:ascii="仿宋" w:hAnsi="仿宋" w:eastAsia="仿宋" w:cs="仿宋"/>
          <w:sz w:val="34"/>
          <w:szCs w:val="34"/>
        </w:rPr>
      </w:pPr>
      <w:r>
        <w:rPr>
          <w:rFonts w:ascii="仿宋" w:hAnsi="仿宋" w:eastAsia="仿宋" w:cs="仿宋"/>
          <w:spacing w:val="-9"/>
          <w:sz w:val="34"/>
          <w:szCs w:val="34"/>
        </w:rPr>
        <w:t>补贴人数：3</w:t>
      </w:r>
      <w:r>
        <w:rPr>
          <w:rFonts w:hint="eastAsia" w:ascii="仿宋" w:hAnsi="仿宋" w:eastAsia="仿宋" w:cs="仿宋"/>
          <w:spacing w:val="-9"/>
          <w:sz w:val="34"/>
          <w:szCs w:val="34"/>
          <w:lang w:eastAsia="zh-CN"/>
        </w:rPr>
        <w:t>人</w:t>
      </w:r>
      <w:r>
        <w:rPr>
          <w:rFonts w:ascii="仿宋" w:hAnsi="仿宋" w:eastAsia="仿宋" w:cs="仿宋"/>
          <w:spacing w:val="-8"/>
          <w:sz w:val="34"/>
          <w:szCs w:val="34"/>
        </w:rPr>
        <w:t>。</w:t>
      </w:r>
    </w:p>
    <w:p>
      <w:pPr>
        <w:spacing w:before="101" w:line="222" w:lineRule="auto"/>
        <w:ind w:left="493"/>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5"/>
          <w:sz w:val="34"/>
          <w:szCs w:val="34"/>
        </w:rPr>
        <w:t>贴标准：4000元/月。</w:t>
      </w:r>
    </w:p>
    <w:p>
      <w:pPr>
        <w:sectPr>
          <w:pgSz w:w="11900" w:h="16840"/>
          <w:pgMar w:top="868" w:right="1785" w:bottom="0" w:left="1734" w:header="0" w:footer="0" w:gutter="0"/>
          <w:cols w:space="720" w:num="1"/>
        </w:sectPr>
      </w:pPr>
    </w:p>
    <w:p>
      <w:pPr>
        <w:spacing w:before="69" w:line="277" w:lineRule="auto"/>
        <w:ind w:left="521" w:right="140"/>
        <w:rPr>
          <w:rFonts w:ascii="仿宋" w:hAnsi="仿宋" w:eastAsia="仿宋" w:cs="仿宋"/>
          <w:sz w:val="34"/>
          <w:szCs w:val="34"/>
        </w:rPr>
      </w:pPr>
      <w:r>
        <w:rPr>
          <w:rFonts w:ascii="仿宋" w:hAnsi="仿宋" w:eastAsia="仿宋" w:cs="仿宋"/>
          <w:spacing w:val="-5"/>
          <w:sz w:val="34"/>
          <w:szCs w:val="34"/>
        </w:rPr>
        <w:t>补</w:t>
      </w:r>
      <w:r>
        <w:rPr>
          <w:rFonts w:ascii="仿宋" w:hAnsi="仿宋" w:eastAsia="仿宋" w:cs="仿宋"/>
          <w:spacing w:val="-3"/>
          <w:sz w:val="34"/>
          <w:szCs w:val="34"/>
        </w:rPr>
        <w:t>贴范围：拜什托格拉克乡第32批第一期留疆战士。</w:t>
      </w:r>
      <w:r>
        <w:rPr>
          <w:rFonts w:ascii="仿宋" w:hAnsi="仿宋" w:eastAsia="仿宋" w:cs="仿宋"/>
          <w:sz w:val="34"/>
          <w:szCs w:val="34"/>
        </w:rPr>
        <w:t xml:space="preserve"> </w:t>
      </w:r>
      <w:r>
        <w:rPr>
          <w:rFonts w:ascii="仿宋" w:hAnsi="仿宋" w:eastAsia="仿宋" w:cs="仿宋"/>
          <w:spacing w:val="-12"/>
          <w:sz w:val="34"/>
          <w:szCs w:val="34"/>
        </w:rPr>
        <w:t>补</w:t>
      </w:r>
      <w:r>
        <w:rPr>
          <w:rFonts w:ascii="仿宋" w:hAnsi="仿宋" w:eastAsia="仿宋" w:cs="仿宋"/>
          <w:spacing w:val="-6"/>
          <w:sz w:val="34"/>
          <w:szCs w:val="34"/>
        </w:rPr>
        <w:t>贴方式：打卡到人。</w:t>
      </w:r>
    </w:p>
    <w:p>
      <w:pPr>
        <w:spacing w:before="3" w:line="276" w:lineRule="auto"/>
        <w:ind w:left="42" w:right="95" w:firstLine="482"/>
        <w:rPr>
          <w:rFonts w:ascii="仿宋" w:hAnsi="仿宋" w:eastAsia="仿宋" w:cs="仿宋"/>
          <w:sz w:val="34"/>
          <w:szCs w:val="34"/>
        </w:rPr>
      </w:pPr>
      <w:r>
        <w:rPr>
          <w:rFonts w:ascii="仿宋" w:hAnsi="仿宋" w:eastAsia="仿宋" w:cs="仿宋"/>
          <w:spacing w:val="-2"/>
          <w:sz w:val="34"/>
          <w:szCs w:val="34"/>
        </w:rPr>
        <w:t>发放程序：行业部</w:t>
      </w:r>
      <w:r>
        <w:rPr>
          <w:rFonts w:ascii="仿宋" w:hAnsi="仿宋" w:eastAsia="仿宋" w:cs="仿宋"/>
          <w:spacing w:val="-1"/>
          <w:sz w:val="34"/>
          <w:szCs w:val="34"/>
        </w:rPr>
        <w:t>门提供数据-组织部门审核-财政局</w:t>
      </w:r>
      <w:r>
        <w:rPr>
          <w:rFonts w:ascii="仿宋" w:hAnsi="仿宋" w:eastAsia="仿宋" w:cs="仿宋"/>
          <w:sz w:val="34"/>
          <w:szCs w:val="34"/>
        </w:rPr>
        <w:t xml:space="preserve"> </w:t>
      </w:r>
      <w:r>
        <w:rPr>
          <w:rFonts w:ascii="仿宋" w:hAnsi="仿宋" w:eastAsia="仿宋" w:cs="仿宋"/>
          <w:spacing w:val="-10"/>
          <w:sz w:val="34"/>
          <w:szCs w:val="34"/>
        </w:rPr>
        <w:t>通</w:t>
      </w:r>
      <w:r>
        <w:rPr>
          <w:rFonts w:ascii="仿宋" w:hAnsi="仿宋" w:eastAsia="仿宋" w:cs="仿宋"/>
          <w:spacing w:val="-8"/>
          <w:sz w:val="34"/>
          <w:szCs w:val="34"/>
        </w:rPr>
        <w:t>知</w:t>
      </w:r>
      <w:r>
        <w:rPr>
          <w:rFonts w:ascii="仿宋" w:hAnsi="仿宋" w:eastAsia="仿宋" w:cs="仿宋"/>
          <w:spacing w:val="-5"/>
          <w:sz w:val="34"/>
          <w:szCs w:val="34"/>
        </w:rPr>
        <w:t>发放-财政所发放。</w:t>
      </w:r>
    </w:p>
    <w:p>
      <w:pPr>
        <w:spacing w:before="1" w:line="221" w:lineRule="auto"/>
        <w:ind w:left="531"/>
        <w:rPr>
          <w:rFonts w:ascii="仿宋" w:hAnsi="仿宋" w:eastAsia="仿宋" w:cs="仿宋"/>
          <w:sz w:val="34"/>
          <w:szCs w:val="34"/>
        </w:rPr>
      </w:pPr>
      <w:r>
        <w:rPr>
          <w:rFonts w:ascii="仿宋" w:hAnsi="仿宋" w:eastAsia="仿宋" w:cs="仿宋"/>
          <w:spacing w:val="-6"/>
          <w:sz w:val="34"/>
          <w:szCs w:val="34"/>
        </w:rPr>
        <w:t>受益人群和</w:t>
      </w:r>
      <w:r>
        <w:rPr>
          <w:rFonts w:ascii="仿宋" w:hAnsi="仿宋" w:eastAsia="仿宋" w:cs="仿宋"/>
          <w:spacing w:val="-5"/>
          <w:sz w:val="34"/>
          <w:szCs w:val="34"/>
        </w:rPr>
        <w:t>社</w:t>
      </w:r>
      <w:r>
        <w:rPr>
          <w:rFonts w:ascii="仿宋" w:hAnsi="仿宋" w:eastAsia="仿宋" w:cs="仿宋"/>
          <w:spacing w:val="-3"/>
          <w:sz w:val="34"/>
          <w:szCs w:val="34"/>
        </w:rPr>
        <w:t>会效益：补助人群生活改善情况。</w:t>
      </w:r>
    </w:p>
    <w:p>
      <w:pPr>
        <w:spacing w:before="301" w:line="277" w:lineRule="auto"/>
        <w:ind w:left="29" w:right="95" w:firstLine="477"/>
        <w:rPr>
          <w:rFonts w:ascii="黑体" w:hAnsi="黑体" w:eastAsia="黑体" w:cs="黑体"/>
          <w:sz w:val="34"/>
          <w:szCs w:val="34"/>
        </w:rPr>
      </w:pPr>
      <w:r>
        <w:rPr>
          <w:rFonts w:ascii="黑体" w:hAnsi="黑体" w:eastAsia="黑体" w:cs="黑体"/>
          <w:spacing w:val="-1"/>
          <w:sz w:val="34"/>
          <w:szCs w:val="34"/>
        </w:rPr>
        <w:t>八、关于洛浦县拜什托格拉克乡</w:t>
      </w:r>
      <w:r>
        <w:rPr>
          <w:rFonts w:ascii="黑体" w:hAnsi="黑体" w:eastAsia="黑体" w:cs="黑体"/>
          <w:sz w:val="34"/>
          <w:szCs w:val="34"/>
        </w:rPr>
        <w:t xml:space="preserve">人民政府2022年一般 </w:t>
      </w:r>
      <w:r>
        <w:rPr>
          <w:rFonts w:ascii="黑体" w:hAnsi="黑体" w:eastAsia="黑体" w:cs="黑体"/>
          <w:spacing w:val="-1"/>
          <w:sz w:val="34"/>
          <w:szCs w:val="34"/>
        </w:rPr>
        <w:t>公共预算“三公”经费预算情况说</w:t>
      </w:r>
      <w:r>
        <w:rPr>
          <w:rFonts w:ascii="黑体" w:hAnsi="黑体" w:eastAsia="黑体" w:cs="黑体"/>
          <w:sz w:val="34"/>
          <w:szCs w:val="34"/>
        </w:rPr>
        <w:t>明</w:t>
      </w:r>
    </w:p>
    <w:p>
      <w:pPr>
        <w:spacing w:before="6" w:line="276" w:lineRule="auto"/>
        <w:ind w:right="95" w:firstLine="518"/>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浦县拜什托格拉克乡人民政府2022年一般公共预算</w:t>
      </w:r>
      <w:r>
        <w:rPr>
          <w:rFonts w:ascii="仿宋" w:hAnsi="仿宋" w:eastAsia="仿宋" w:cs="仿宋"/>
          <w:sz w:val="34"/>
          <w:szCs w:val="34"/>
        </w:rPr>
        <w:t xml:space="preserve"> </w:t>
      </w:r>
      <w:r>
        <w:rPr>
          <w:rFonts w:ascii="仿宋" w:hAnsi="仿宋" w:eastAsia="仿宋" w:cs="仿宋"/>
          <w:spacing w:val="17"/>
          <w:sz w:val="34"/>
          <w:szCs w:val="34"/>
        </w:rPr>
        <w:t>“</w:t>
      </w:r>
      <w:r>
        <w:rPr>
          <w:rFonts w:ascii="仿宋" w:hAnsi="仿宋" w:eastAsia="仿宋" w:cs="仿宋"/>
          <w:spacing w:val="14"/>
          <w:sz w:val="34"/>
          <w:szCs w:val="34"/>
        </w:rPr>
        <w:t>三公”经费数为0万元，其中：因公出国(境)费0万</w:t>
      </w:r>
      <w:r>
        <w:rPr>
          <w:rFonts w:ascii="仿宋" w:hAnsi="仿宋" w:eastAsia="仿宋" w:cs="仿宋"/>
          <w:sz w:val="34"/>
          <w:szCs w:val="34"/>
        </w:rPr>
        <w:t xml:space="preserve"> </w:t>
      </w:r>
      <w:r>
        <w:rPr>
          <w:rFonts w:ascii="仿宋" w:hAnsi="仿宋" w:eastAsia="仿宋" w:cs="仿宋"/>
          <w:spacing w:val="1"/>
          <w:sz w:val="34"/>
          <w:szCs w:val="34"/>
        </w:rPr>
        <w:t>元，公务用车购置费0万元，</w:t>
      </w:r>
      <w:r>
        <w:rPr>
          <w:rFonts w:ascii="仿宋" w:hAnsi="仿宋" w:eastAsia="仿宋" w:cs="仿宋"/>
          <w:sz w:val="34"/>
          <w:szCs w:val="34"/>
        </w:rPr>
        <w:t xml:space="preserve">公务用车运行费0万元，公 </w:t>
      </w:r>
      <w:r>
        <w:rPr>
          <w:rFonts w:ascii="仿宋" w:hAnsi="仿宋" w:eastAsia="仿宋" w:cs="仿宋"/>
          <w:spacing w:val="-6"/>
          <w:sz w:val="34"/>
          <w:szCs w:val="34"/>
        </w:rPr>
        <w:t>务</w:t>
      </w:r>
      <w:r>
        <w:rPr>
          <w:rFonts w:ascii="仿宋" w:hAnsi="仿宋" w:eastAsia="仿宋" w:cs="仿宋"/>
          <w:spacing w:val="-4"/>
          <w:sz w:val="34"/>
          <w:szCs w:val="34"/>
        </w:rPr>
        <w:t>接</w:t>
      </w:r>
      <w:r>
        <w:rPr>
          <w:rFonts w:ascii="仿宋" w:hAnsi="仿宋" w:eastAsia="仿宋" w:cs="仿宋"/>
          <w:spacing w:val="-3"/>
          <w:sz w:val="34"/>
          <w:szCs w:val="34"/>
        </w:rPr>
        <w:t>待费0万元。</w:t>
      </w:r>
    </w:p>
    <w:p>
      <w:pPr>
        <w:spacing w:before="3" w:line="276" w:lineRule="auto"/>
        <w:ind w:left="59" w:right="95" w:firstLine="449"/>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比上年增加0万元 </w:t>
      </w:r>
      <w:r>
        <w:rPr>
          <w:rFonts w:ascii="仿宋" w:hAnsi="仿宋" w:eastAsia="仿宋" w:cs="仿宋"/>
          <w:spacing w:val="-12"/>
          <w:sz w:val="34"/>
          <w:szCs w:val="34"/>
        </w:rPr>
        <w:t>，增长0%，其中：</w:t>
      </w:r>
    </w:p>
    <w:p>
      <w:pPr>
        <w:spacing w:before="7" w:line="281" w:lineRule="auto"/>
        <w:ind w:left="27"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未安排预算。公务用车购置费增加</w:t>
      </w:r>
      <w:r>
        <w:rPr>
          <w:rFonts w:ascii="仿宋" w:hAnsi="仿宋" w:eastAsia="仿宋" w:cs="仿宋"/>
          <w:sz w:val="34"/>
          <w:szCs w:val="34"/>
        </w:rPr>
        <w:t xml:space="preserve">0万元，增长0%，主要 </w:t>
      </w:r>
      <w:r>
        <w:rPr>
          <w:rFonts w:ascii="仿宋" w:hAnsi="仿宋" w:eastAsia="仿宋" w:cs="仿宋"/>
          <w:spacing w:val="-1"/>
          <w:sz w:val="34"/>
          <w:szCs w:val="34"/>
        </w:rPr>
        <w:t>原因是未安排预算。公务用车运行</w:t>
      </w:r>
      <w:r>
        <w:rPr>
          <w:rFonts w:ascii="仿宋" w:hAnsi="仿宋" w:eastAsia="仿宋" w:cs="仿宋"/>
          <w:sz w:val="34"/>
          <w:szCs w:val="34"/>
        </w:rPr>
        <w:t xml:space="preserve">费增加0万元，增长  </w:t>
      </w:r>
      <w:r>
        <w:rPr>
          <w:rFonts w:ascii="仿宋" w:hAnsi="仿宋" w:eastAsia="仿宋" w:cs="仿宋"/>
          <w:spacing w:val="-1"/>
          <w:sz w:val="34"/>
          <w:szCs w:val="34"/>
        </w:rPr>
        <w:t>0%，主要原因是未安排预算。公</w:t>
      </w:r>
      <w:r>
        <w:rPr>
          <w:rFonts w:ascii="仿宋" w:hAnsi="仿宋" w:eastAsia="仿宋" w:cs="仿宋"/>
          <w:sz w:val="34"/>
          <w:szCs w:val="34"/>
        </w:rPr>
        <w:t xml:space="preserve">务接待费增加0万元，增 </w:t>
      </w:r>
      <w:r>
        <w:rPr>
          <w:rFonts w:ascii="仿宋" w:hAnsi="仿宋" w:eastAsia="仿宋" w:cs="仿宋"/>
          <w:spacing w:val="-6"/>
          <w:sz w:val="34"/>
          <w:szCs w:val="34"/>
        </w:rPr>
        <w:t>长0%</w:t>
      </w:r>
      <w:r>
        <w:rPr>
          <w:rFonts w:ascii="仿宋" w:hAnsi="仿宋" w:eastAsia="仿宋" w:cs="仿宋"/>
          <w:spacing w:val="-5"/>
          <w:sz w:val="34"/>
          <w:szCs w:val="34"/>
        </w:rPr>
        <w:t>，</w:t>
      </w:r>
      <w:r>
        <w:rPr>
          <w:rFonts w:ascii="仿宋" w:hAnsi="仿宋" w:eastAsia="仿宋" w:cs="仿宋"/>
          <w:spacing w:val="-3"/>
          <w:sz w:val="34"/>
          <w:szCs w:val="34"/>
        </w:rPr>
        <w:t>主要原因是未安排预算。</w:t>
      </w:r>
    </w:p>
    <w:p>
      <w:pPr>
        <w:spacing w:before="155" w:line="277" w:lineRule="auto"/>
        <w:ind w:left="26" w:right="95" w:firstLine="488"/>
        <w:rPr>
          <w:rFonts w:ascii="黑体" w:hAnsi="黑体" w:eastAsia="黑体" w:cs="黑体"/>
          <w:sz w:val="34"/>
          <w:szCs w:val="34"/>
        </w:rPr>
      </w:pPr>
      <w:r>
        <w:rPr>
          <w:rFonts w:ascii="黑体" w:hAnsi="黑体" w:eastAsia="黑体" w:cs="黑体"/>
          <w:spacing w:val="-1"/>
          <w:sz w:val="34"/>
          <w:szCs w:val="34"/>
        </w:rPr>
        <w:t>九、关于洛浦县拜什托格拉克乡人民政府2022</w:t>
      </w:r>
      <w:r>
        <w:rPr>
          <w:rFonts w:ascii="黑体" w:hAnsi="黑体" w:eastAsia="黑体" w:cs="黑体"/>
          <w:sz w:val="34"/>
          <w:szCs w:val="34"/>
        </w:rPr>
        <w:t xml:space="preserve">年政府 </w:t>
      </w:r>
      <w:r>
        <w:rPr>
          <w:rFonts w:ascii="黑体" w:hAnsi="黑体" w:eastAsia="黑体" w:cs="黑体"/>
          <w:spacing w:val="-2"/>
          <w:sz w:val="34"/>
          <w:szCs w:val="34"/>
        </w:rPr>
        <w:t>性基</w:t>
      </w:r>
      <w:r>
        <w:rPr>
          <w:rFonts w:ascii="黑体" w:hAnsi="黑体" w:eastAsia="黑体" w:cs="黑体"/>
          <w:spacing w:val="-1"/>
          <w:sz w:val="34"/>
          <w:szCs w:val="34"/>
        </w:rPr>
        <w:t>金预算拨款情况说明</w:t>
      </w:r>
    </w:p>
    <w:p>
      <w:pPr>
        <w:spacing w:before="4" w:line="285" w:lineRule="auto"/>
        <w:ind w:left="38" w:right="95" w:firstLine="480"/>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浦县拜什托格拉克乡人民政府2022年没有使用政府</w:t>
      </w:r>
      <w:r>
        <w:rPr>
          <w:rFonts w:ascii="仿宋" w:hAnsi="仿宋" w:eastAsia="仿宋" w:cs="仿宋"/>
          <w:sz w:val="34"/>
          <w:szCs w:val="34"/>
        </w:rPr>
        <w:t xml:space="preserve"> </w:t>
      </w:r>
      <w:r>
        <w:rPr>
          <w:rFonts w:ascii="仿宋" w:hAnsi="仿宋" w:eastAsia="仿宋" w:cs="仿宋"/>
          <w:spacing w:val="-2"/>
          <w:sz w:val="34"/>
          <w:szCs w:val="34"/>
        </w:rPr>
        <w:t>性基</w:t>
      </w:r>
      <w:r>
        <w:rPr>
          <w:rFonts w:ascii="仿宋" w:hAnsi="仿宋" w:eastAsia="仿宋" w:cs="仿宋"/>
          <w:spacing w:val="-1"/>
          <w:sz w:val="34"/>
          <w:szCs w:val="34"/>
        </w:rPr>
        <w:t>金预算拨款安排的支出，政府性基金预算支出情况</w:t>
      </w:r>
      <w:r>
        <w:rPr>
          <w:rFonts w:ascii="仿宋" w:hAnsi="仿宋" w:eastAsia="仿宋" w:cs="仿宋"/>
          <w:sz w:val="34"/>
          <w:szCs w:val="34"/>
        </w:rPr>
        <w:t xml:space="preserve"> </w:t>
      </w:r>
      <w:r>
        <w:rPr>
          <w:rFonts w:ascii="仿宋" w:hAnsi="仿宋" w:eastAsia="仿宋" w:cs="仿宋"/>
          <w:spacing w:val="-13"/>
          <w:sz w:val="34"/>
          <w:szCs w:val="34"/>
        </w:rPr>
        <w:t>表</w:t>
      </w:r>
      <w:r>
        <w:rPr>
          <w:rFonts w:ascii="仿宋" w:hAnsi="仿宋" w:eastAsia="仿宋" w:cs="仿宋"/>
          <w:spacing w:val="-11"/>
          <w:sz w:val="34"/>
          <w:szCs w:val="34"/>
        </w:rPr>
        <w:t>为空表。</w:t>
      </w:r>
    </w:p>
    <w:p>
      <w:pPr>
        <w:spacing w:before="151" w:line="221" w:lineRule="auto"/>
        <w:ind w:left="510"/>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49" w:lineRule="auto"/>
        <w:ind w:left="509" w:right="9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2022年，洛浦县拜什托格拉克乡</w:t>
      </w:r>
      <w:r>
        <w:rPr>
          <w:rFonts w:ascii="仿宋" w:hAnsi="仿宋" w:eastAsia="仿宋" w:cs="仿宋"/>
          <w:sz w:val="34"/>
          <w:szCs w:val="34"/>
        </w:rPr>
        <w:t>人民政府本级及下属</w:t>
      </w:r>
    </w:p>
    <w:p>
      <w:pPr>
        <w:spacing w:before="104" w:line="221" w:lineRule="auto"/>
        <w:ind w:left="27"/>
        <w:rPr>
          <w:rFonts w:ascii="仿宋" w:hAnsi="仿宋" w:eastAsia="仿宋" w:cs="仿宋"/>
          <w:sz w:val="34"/>
          <w:szCs w:val="34"/>
        </w:rPr>
      </w:pPr>
      <w:r>
        <w:rPr>
          <w:rFonts w:ascii="仿宋" w:hAnsi="仿宋" w:eastAsia="仿宋" w:cs="仿宋"/>
          <w:spacing w:val="-1"/>
          <w:sz w:val="34"/>
          <w:szCs w:val="34"/>
        </w:rPr>
        <w:t>0 家行政单位和 0 家事</w:t>
      </w:r>
      <w:r>
        <w:rPr>
          <w:rFonts w:ascii="仿宋" w:hAnsi="仿宋" w:eastAsia="仿宋" w:cs="仿宋"/>
          <w:sz w:val="34"/>
          <w:szCs w:val="34"/>
        </w:rPr>
        <w:t>业单位的机关运行经费财政拨款</w:t>
      </w:r>
    </w:p>
    <w:p>
      <w:pPr>
        <w:sectPr>
          <w:pgSz w:w="11900" w:h="16840"/>
          <w:pgMar w:top="868" w:right="1785" w:bottom="0" w:left="1706" w:header="0" w:footer="0" w:gutter="0"/>
          <w:cols w:space="720" w:num="1"/>
        </w:sectPr>
      </w:pPr>
    </w:p>
    <w:p>
      <w:pPr>
        <w:spacing w:before="68" w:line="299" w:lineRule="auto"/>
        <w:ind w:left="1" w:right="745" w:firstLine="5"/>
        <w:rPr>
          <w:rFonts w:ascii="仿宋" w:hAnsi="仿宋" w:eastAsia="仿宋" w:cs="仿宋"/>
          <w:sz w:val="34"/>
          <w:szCs w:val="34"/>
        </w:rPr>
      </w:pPr>
      <w:r>
        <w:rPr>
          <w:rFonts w:ascii="仿宋" w:hAnsi="仿宋" w:eastAsia="仿宋" w:cs="仿宋"/>
          <w:spacing w:val="-12"/>
          <w:sz w:val="34"/>
          <w:szCs w:val="34"/>
        </w:rPr>
        <w:t>预算2</w:t>
      </w:r>
      <w:r>
        <w:rPr>
          <w:rFonts w:ascii="仿宋" w:hAnsi="仿宋" w:eastAsia="仿宋" w:cs="仿宋"/>
          <w:spacing w:val="-10"/>
          <w:sz w:val="34"/>
          <w:szCs w:val="34"/>
        </w:rPr>
        <w:t>8</w:t>
      </w:r>
      <w:r>
        <w:rPr>
          <w:rFonts w:ascii="仿宋" w:hAnsi="仿宋" w:eastAsia="仿宋" w:cs="仿宋"/>
          <w:spacing w:val="-6"/>
          <w:sz w:val="34"/>
          <w:szCs w:val="34"/>
        </w:rPr>
        <w:t>.44万元，比上年预算减少71.04万元，下降</w:t>
      </w:r>
      <w:r>
        <w:rPr>
          <w:rFonts w:ascii="仿宋" w:hAnsi="仿宋" w:eastAsia="仿宋" w:cs="仿宋"/>
          <w:sz w:val="34"/>
          <w:szCs w:val="34"/>
        </w:rPr>
        <w:t xml:space="preserve"> </w:t>
      </w:r>
      <w:r>
        <w:rPr>
          <w:rFonts w:ascii="仿宋" w:hAnsi="仿宋" w:eastAsia="仿宋" w:cs="仿宋"/>
          <w:spacing w:val="-6"/>
          <w:sz w:val="34"/>
          <w:szCs w:val="34"/>
        </w:rPr>
        <w:t>7</w:t>
      </w:r>
      <w:r>
        <w:rPr>
          <w:rFonts w:ascii="仿宋" w:hAnsi="仿宋" w:eastAsia="仿宋" w:cs="仿宋"/>
          <w:spacing w:val="-5"/>
          <w:sz w:val="34"/>
          <w:szCs w:val="34"/>
        </w:rPr>
        <w:t>1</w:t>
      </w:r>
      <w:r>
        <w:rPr>
          <w:rFonts w:ascii="仿宋" w:hAnsi="仿宋" w:eastAsia="仿宋" w:cs="仿宋"/>
          <w:spacing w:val="-3"/>
          <w:sz w:val="34"/>
          <w:szCs w:val="34"/>
        </w:rPr>
        <w:t>.41%。主要原因是</w:t>
      </w:r>
      <w:r>
        <w:rPr>
          <w:rFonts w:ascii="仿宋" w:hAnsi="仿宋" w:eastAsia="仿宋" w:cs="仿宋"/>
          <w:color w:val="auto"/>
          <w:spacing w:val="-3"/>
          <w:sz w:val="34"/>
          <w:szCs w:val="34"/>
        </w:rPr>
        <w:t>预算支出减少</w:t>
      </w:r>
      <w:r>
        <w:rPr>
          <w:rFonts w:ascii="仿宋" w:hAnsi="仿宋" w:eastAsia="仿宋" w:cs="仿宋"/>
          <w:spacing w:val="-3"/>
          <w:sz w:val="34"/>
          <w:szCs w:val="34"/>
        </w:rPr>
        <w:t>。</w:t>
      </w:r>
    </w:p>
    <w:p>
      <w:pPr>
        <w:spacing w:before="120" w:line="223" w:lineRule="auto"/>
        <w:ind w:left="497"/>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8" w:line="277" w:lineRule="auto"/>
        <w:ind w:left="3" w:right="95" w:firstLine="473"/>
        <w:rPr>
          <w:rFonts w:ascii="仿宋" w:hAnsi="仿宋" w:eastAsia="仿宋" w:cs="仿宋"/>
          <w:sz w:val="34"/>
          <w:szCs w:val="34"/>
        </w:rPr>
      </w:pPr>
      <w:r>
        <w:rPr>
          <w:rFonts w:ascii="仿宋" w:hAnsi="仿宋" w:eastAsia="仿宋" w:cs="仿宋"/>
          <w:spacing w:val="-1"/>
          <w:sz w:val="34"/>
          <w:szCs w:val="34"/>
        </w:rPr>
        <w:t>2022年，洛浦县拜什托格拉克乡</w:t>
      </w:r>
      <w:r>
        <w:rPr>
          <w:rFonts w:ascii="仿宋" w:hAnsi="仿宋" w:eastAsia="仿宋" w:cs="仿宋"/>
          <w:sz w:val="34"/>
          <w:szCs w:val="34"/>
        </w:rPr>
        <w:t xml:space="preserve">人民政府政府采购预 </w:t>
      </w:r>
      <w:r>
        <w:rPr>
          <w:rFonts w:ascii="仿宋" w:hAnsi="仿宋" w:eastAsia="仿宋" w:cs="仿宋"/>
          <w:spacing w:val="-1"/>
          <w:sz w:val="34"/>
          <w:szCs w:val="34"/>
        </w:rPr>
        <w:t>算0万元，其中：政府采购货物预算0万元，政府采</w:t>
      </w:r>
      <w:r>
        <w:rPr>
          <w:rFonts w:ascii="仿宋" w:hAnsi="仿宋" w:eastAsia="仿宋" w:cs="仿宋"/>
          <w:sz w:val="34"/>
          <w:szCs w:val="34"/>
        </w:rPr>
        <w:t xml:space="preserve">购工 </w:t>
      </w:r>
      <w:r>
        <w:rPr>
          <w:rFonts w:ascii="仿宋" w:hAnsi="仿宋" w:eastAsia="仿宋" w:cs="仿宋"/>
          <w:spacing w:val="-6"/>
          <w:sz w:val="34"/>
          <w:szCs w:val="34"/>
        </w:rPr>
        <w:t>程预</w:t>
      </w:r>
      <w:r>
        <w:rPr>
          <w:rFonts w:ascii="仿宋" w:hAnsi="仿宋" w:eastAsia="仿宋" w:cs="仿宋"/>
          <w:spacing w:val="-4"/>
          <w:sz w:val="34"/>
          <w:szCs w:val="34"/>
        </w:rPr>
        <w:t>算</w:t>
      </w:r>
      <w:r>
        <w:rPr>
          <w:rFonts w:ascii="仿宋" w:hAnsi="仿宋" w:eastAsia="仿宋" w:cs="仿宋"/>
          <w:spacing w:val="-3"/>
          <w:sz w:val="34"/>
          <w:szCs w:val="34"/>
        </w:rPr>
        <w:t>0万元，政府采购服务预算0万元。</w:t>
      </w:r>
    </w:p>
    <w:p>
      <w:pPr>
        <w:spacing w:before="4" w:line="284" w:lineRule="auto"/>
        <w:ind w:left="3"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497"/>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1" w:line="277" w:lineRule="auto"/>
        <w:ind w:left="3" w:right="95" w:firstLine="480"/>
        <w:rPr>
          <w:rFonts w:ascii="仿宋" w:hAnsi="仿宋" w:eastAsia="仿宋" w:cs="仿宋"/>
          <w:sz w:val="34"/>
          <w:szCs w:val="34"/>
        </w:rPr>
      </w:pPr>
      <w:r>
        <w:rPr>
          <w:rFonts w:ascii="仿宋" w:hAnsi="仿宋" w:eastAsia="仿宋" w:cs="仿宋"/>
          <w:spacing w:val="-1"/>
          <w:sz w:val="34"/>
          <w:szCs w:val="34"/>
        </w:rPr>
        <w:t>截至2021年底，洛浦县拜什托格拉克乡人民政府</w:t>
      </w:r>
      <w:r>
        <w:rPr>
          <w:rFonts w:ascii="仿宋" w:hAnsi="仿宋" w:eastAsia="仿宋" w:cs="仿宋"/>
          <w:sz w:val="34"/>
          <w:szCs w:val="34"/>
        </w:rPr>
        <w:t xml:space="preserve">及下 </w:t>
      </w:r>
      <w:r>
        <w:rPr>
          <w:rFonts w:ascii="仿宋" w:hAnsi="仿宋" w:eastAsia="仿宋" w:cs="仿宋"/>
          <w:spacing w:val="-2"/>
          <w:sz w:val="34"/>
          <w:szCs w:val="34"/>
        </w:rPr>
        <w:t>属各预</w:t>
      </w:r>
      <w:r>
        <w:rPr>
          <w:rFonts w:ascii="仿宋" w:hAnsi="仿宋" w:eastAsia="仿宋" w:cs="仿宋"/>
          <w:spacing w:val="-1"/>
          <w:sz w:val="34"/>
          <w:szCs w:val="34"/>
        </w:rPr>
        <w:t>算单位占用使用国有资产总体情况为</w:t>
      </w:r>
    </w:p>
    <w:p>
      <w:pPr>
        <w:spacing w:before="1" w:line="242" w:lineRule="auto"/>
        <w:ind w:left="498"/>
        <w:rPr>
          <w:rFonts w:ascii="仿宋" w:hAnsi="仿宋" w:eastAsia="仿宋" w:cs="仿宋"/>
          <w:sz w:val="34"/>
          <w:szCs w:val="34"/>
        </w:rPr>
      </w:pPr>
      <w:r>
        <w:rPr>
          <w:rFonts w:ascii="仿宋" w:hAnsi="仿宋" w:eastAsia="仿宋" w:cs="仿宋"/>
          <w:spacing w:val="-4"/>
          <w:sz w:val="34"/>
          <w:szCs w:val="34"/>
        </w:rPr>
        <w:t>1.房屋22</w:t>
      </w:r>
      <w:r>
        <w:rPr>
          <w:rFonts w:ascii="仿宋" w:hAnsi="仿宋" w:eastAsia="仿宋" w:cs="仿宋"/>
          <w:spacing w:val="-2"/>
          <w:sz w:val="34"/>
          <w:szCs w:val="34"/>
        </w:rPr>
        <w:t>732.20平方米，价值4519.68万元。</w:t>
      </w:r>
    </w:p>
    <w:p>
      <w:pPr>
        <w:spacing w:before="63" w:line="277" w:lineRule="auto"/>
        <w:ind w:right="235" w:firstLine="477"/>
        <w:rPr>
          <w:rFonts w:ascii="仿宋" w:hAnsi="仿宋" w:eastAsia="仿宋" w:cs="仿宋"/>
          <w:sz w:val="34"/>
          <w:szCs w:val="34"/>
        </w:rPr>
      </w:pPr>
      <w:r>
        <w:rPr>
          <w:rFonts w:ascii="仿宋" w:hAnsi="仿宋" w:eastAsia="仿宋" w:cs="仿宋"/>
          <w:spacing w:val="-1"/>
          <w:sz w:val="34"/>
          <w:szCs w:val="34"/>
        </w:rPr>
        <w:t>2.车辆5辆，价值 53.23万</w:t>
      </w:r>
      <w:r>
        <w:rPr>
          <w:rFonts w:ascii="仿宋" w:hAnsi="仿宋" w:eastAsia="仿宋" w:cs="仿宋"/>
          <w:sz w:val="34"/>
          <w:szCs w:val="34"/>
        </w:rPr>
        <w:t xml:space="preserve">元；其中：一般公务用车 </w:t>
      </w:r>
      <w:r>
        <w:rPr>
          <w:rFonts w:ascii="仿宋" w:hAnsi="仿宋" w:eastAsia="仿宋" w:cs="仿宋"/>
          <w:spacing w:val="-1"/>
          <w:sz w:val="34"/>
          <w:szCs w:val="34"/>
        </w:rPr>
        <w:t>5辆，价值 53.23万元；执法执勤用</w:t>
      </w:r>
      <w:r>
        <w:rPr>
          <w:rFonts w:ascii="仿宋" w:hAnsi="仿宋" w:eastAsia="仿宋" w:cs="仿宋"/>
          <w:sz w:val="34"/>
          <w:szCs w:val="34"/>
        </w:rPr>
        <w:t xml:space="preserve">车0辆，价值 0万元 </w:t>
      </w:r>
      <w:r>
        <w:rPr>
          <w:rFonts w:ascii="仿宋" w:hAnsi="仿宋" w:eastAsia="仿宋" w:cs="仿宋"/>
          <w:spacing w:val="-6"/>
          <w:sz w:val="34"/>
          <w:szCs w:val="34"/>
        </w:rPr>
        <w:t>；其他车</w:t>
      </w:r>
      <w:r>
        <w:rPr>
          <w:rFonts w:ascii="仿宋" w:hAnsi="仿宋" w:eastAsia="仿宋" w:cs="仿宋"/>
          <w:spacing w:val="-3"/>
          <w:sz w:val="34"/>
          <w:szCs w:val="34"/>
        </w:rPr>
        <w:t>辆 0辆，价值0万元。</w:t>
      </w:r>
    </w:p>
    <w:p>
      <w:pPr>
        <w:spacing w:line="510" w:lineRule="exact"/>
        <w:ind w:left="480"/>
        <w:rPr>
          <w:rFonts w:ascii="仿宋" w:hAnsi="仿宋" w:eastAsia="仿宋" w:cs="仿宋"/>
          <w:sz w:val="34"/>
          <w:szCs w:val="34"/>
        </w:rPr>
      </w:pPr>
      <w:r>
        <w:rPr>
          <w:rFonts w:ascii="仿宋" w:hAnsi="仿宋" w:eastAsia="仿宋" w:cs="仿宋"/>
          <w:spacing w:val="-6"/>
          <w:position w:val="12"/>
          <w:sz w:val="34"/>
          <w:szCs w:val="34"/>
        </w:rPr>
        <w:t>3.</w:t>
      </w:r>
      <w:r>
        <w:rPr>
          <w:rFonts w:ascii="仿宋" w:hAnsi="仿宋" w:eastAsia="仿宋" w:cs="仿宋"/>
          <w:spacing w:val="-5"/>
          <w:position w:val="12"/>
          <w:sz w:val="34"/>
          <w:szCs w:val="34"/>
        </w:rPr>
        <w:t>办</w:t>
      </w:r>
      <w:r>
        <w:rPr>
          <w:rFonts w:ascii="仿宋" w:hAnsi="仿宋" w:eastAsia="仿宋" w:cs="仿宋"/>
          <w:spacing w:val="-3"/>
          <w:position w:val="12"/>
          <w:sz w:val="34"/>
          <w:szCs w:val="34"/>
        </w:rPr>
        <w:t>公家具价值 0万元。</w:t>
      </w:r>
    </w:p>
    <w:p>
      <w:pPr>
        <w:spacing w:before="1" w:line="242" w:lineRule="auto"/>
        <w:ind w:left="471"/>
        <w:rPr>
          <w:rFonts w:ascii="仿宋" w:hAnsi="仿宋" w:eastAsia="仿宋" w:cs="仿宋"/>
          <w:sz w:val="34"/>
          <w:szCs w:val="34"/>
        </w:rPr>
      </w:pPr>
      <w:r>
        <w:rPr>
          <w:rFonts w:ascii="仿宋" w:hAnsi="仿宋" w:eastAsia="仿宋" w:cs="仿宋"/>
          <w:spacing w:val="-5"/>
          <w:sz w:val="34"/>
          <w:szCs w:val="34"/>
        </w:rPr>
        <w:t>4</w:t>
      </w:r>
      <w:r>
        <w:rPr>
          <w:rFonts w:ascii="仿宋" w:hAnsi="仿宋" w:eastAsia="仿宋" w:cs="仿宋"/>
          <w:spacing w:val="-4"/>
          <w:sz w:val="34"/>
          <w:szCs w:val="34"/>
        </w:rPr>
        <w:t>.其他资产价值0万元。</w:t>
      </w:r>
    </w:p>
    <w:p>
      <w:pPr>
        <w:spacing w:before="63" w:line="277" w:lineRule="auto"/>
        <w:ind w:left="18"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4" w:line="284" w:lineRule="auto"/>
        <w:ind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7" w:line="221" w:lineRule="auto"/>
        <w:ind w:left="497"/>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7" w:right="65" w:firstLine="469"/>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7个  </w:t>
      </w:r>
      <w:r>
        <w:rPr>
          <w:rFonts w:ascii="仿宋" w:hAnsi="仿宋" w:eastAsia="仿宋" w:cs="仿宋"/>
          <w:spacing w:val="8"/>
          <w:sz w:val="34"/>
          <w:szCs w:val="34"/>
        </w:rPr>
        <w:t>，</w:t>
      </w:r>
      <w:r>
        <w:rPr>
          <w:rFonts w:ascii="仿宋" w:hAnsi="仿宋" w:eastAsia="仿宋" w:cs="仿宋"/>
          <w:spacing w:val="5"/>
          <w:sz w:val="34"/>
          <w:szCs w:val="34"/>
        </w:rPr>
        <w:t>涉及预算金额 554.23万元。具体情况见下表(按项目</w:t>
      </w:r>
      <w:r>
        <w:rPr>
          <w:rFonts w:ascii="仿宋" w:hAnsi="仿宋" w:eastAsia="仿宋" w:cs="仿宋"/>
          <w:sz w:val="34"/>
          <w:szCs w:val="34"/>
        </w:rPr>
        <w:t xml:space="preserve"> </w:t>
      </w:r>
      <w:r>
        <w:rPr>
          <w:rFonts w:ascii="仿宋" w:hAnsi="仿宋" w:eastAsia="仿宋" w:cs="仿宋"/>
          <w:spacing w:val="12"/>
          <w:sz w:val="34"/>
          <w:szCs w:val="34"/>
        </w:rPr>
        <w:t>分</w:t>
      </w:r>
      <w:r>
        <w:rPr>
          <w:rFonts w:ascii="仿宋" w:hAnsi="仿宋" w:eastAsia="仿宋" w:cs="仿宋"/>
          <w:spacing w:val="11"/>
          <w:sz w:val="34"/>
          <w:szCs w:val="34"/>
        </w:rPr>
        <w:t>别填报)：</w:t>
      </w:r>
    </w:p>
    <w:p>
      <w:pPr>
        <w:sectPr>
          <w:pgSz w:w="11900" w:h="16840"/>
          <w:pgMar w:top="868" w:right="1785" w:bottom="0" w:left="1738"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0" w:lineRule="auto"/>
              <w:ind w:left="515"/>
              <w:rPr>
                <w:rFonts w:ascii="仿宋" w:hAnsi="仿宋" w:eastAsia="仿宋" w:cs="仿宋"/>
                <w:sz w:val="20"/>
                <w:szCs w:val="20"/>
              </w:rPr>
            </w:pPr>
            <w:r>
              <w:rPr>
                <w:rFonts w:ascii="仿宋" w:hAnsi="仿宋" w:eastAsia="仿宋" w:cs="仿宋"/>
                <w:spacing w:val="-1"/>
                <w:sz w:val="20"/>
                <w:szCs w:val="20"/>
              </w:rPr>
              <w:t>洛浦县拜什托格拉克乡人民政府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2" w:line="219" w:lineRule="auto"/>
              <w:ind w:left="937"/>
              <w:rPr>
                <w:rFonts w:ascii="仿宋" w:hAnsi="仿宋" w:eastAsia="仿宋" w:cs="仿宋"/>
                <w:sz w:val="20"/>
                <w:szCs w:val="20"/>
              </w:rPr>
            </w:pPr>
            <w:r>
              <w:rPr>
                <w:rFonts w:hint="eastAsia" w:ascii="仿宋" w:hAnsi="仿宋" w:eastAsia="仿宋" w:cs="仿宋"/>
                <w:spacing w:val="-2"/>
                <w:sz w:val="20"/>
                <w:szCs w:val="20"/>
                <w:lang w:val="en-US" w:eastAsia="zh-CN"/>
              </w:rPr>
              <w:t>2022年</w:t>
            </w:r>
            <w:r>
              <w:rPr>
                <w:rFonts w:ascii="仿宋" w:hAnsi="仿宋" w:eastAsia="仿宋" w:cs="仿宋"/>
                <w:spacing w:val="-2"/>
                <w:sz w:val="20"/>
                <w:szCs w:val="20"/>
              </w:rPr>
              <w:t>村级运转经</w:t>
            </w:r>
            <w:r>
              <w:rPr>
                <w:rFonts w:ascii="仿宋" w:hAnsi="仿宋" w:eastAsia="仿宋" w:cs="仿宋"/>
                <w:spacing w:val="-1"/>
                <w:sz w:val="20"/>
                <w:szCs w:val="20"/>
              </w:rPr>
              <w:t>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before="183" w:line="206" w:lineRule="auto"/>
              <w:ind w:left="290" w:right="128" w:hanging="144"/>
              <w:rPr>
                <w:rFonts w:ascii="仿宋" w:hAnsi="仿宋" w:eastAsia="仿宋" w:cs="仿宋"/>
                <w:sz w:val="20"/>
                <w:szCs w:val="20"/>
              </w:rPr>
            </w:pPr>
            <w:r>
              <w:rPr>
                <w:rFonts w:ascii="仿宋" w:hAnsi="仿宋" w:eastAsia="仿宋" w:cs="仿宋"/>
                <w:spacing w:val="-7"/>
                <w:sz w:val="20"/>
                <w:szCs w:val="20"/>
              </w:rPr>
              <w:t>1</w:t>
            </w:r>
            <w:r>
              <w:rPr>
                <w:rFonts w:ascii="仿宋" w:hAnsi="仿宋" w:eastAsia="仿宋" w:cs="仿宋"/>
                <w:spacing w:val="-5"/>
                <w:sz w:val="20"/>
                <w:szCs w:val="20"/>
              </w:rPr>
              <w:t>47万</w:t>
            </w:r>
            <w:r>
              <w:rPr>
                <w:rFonts w:ascii="仿宋" w:hAnsi="仿宋" w:eastAsia="仿宋" w:cs="仿宋"/>
                <w:sz w:val="20"/>
                <w:szCs w:val="20"/>
              </w:rPr>
              <w:t xml:space="preserve"> 元</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49"/>
              <w:rPr>
                <w:rFonts w:ascii="仿宋" w:hAnsi="仿宋" w:eastAsia="仿宋" w:cs="仿宋"/>
                <w:sz w:val="20"/>
                <w:szCs w:val="20"/>
              </w:rPr>
            </w:pPr>
            <w:r>
              <w:rPr>
                <w:rFonts w:ascii="仿宋" w:hAnsi="仿宋" w:eastAsia="仿宋" w:cs="仿宋"/>
                <w:spacing w:val="-5"/>
                <w:sz w:val="20"/>
                <w:szCs w:val="20"/>
              </w:rPr>
              <w:t>147</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0" w:lineRule="auto"/>
              <w:ind w:left="65" w:right="70"/>
              <w:rPr>
                <w:rFonts w:ascii="仿宋" w:hAnsi="仿宋" w:eastAsia="仿宋" w:cs="仿宋"/>
                <w:sz w:val="20"/>
                <w:szCs w:val="20"/>
              </w:rPr>
            </w:pPr>
            <w:r>
              <w:rPr>
                <w:rFonts w:ascii="仿宋" w:hAnsi="仿宋" w:eastAsia="仿宋" w:cs="仿宋"/>
                <w:spacing w:val="-1"/>
                <w:sz w:val="20"/>
                <w:szCs w:val="20"/>
              </w:rPr>
              <w:t>本项目主要实施内容为：目标1：</w:t>
            </w:r>
            <w:r>
              <w:rPr>
                <w:rFonts w:ascii="仿宋" w:hAnsi="仿宋" w:eastAsia="仿宋" w:cs="仿宋"/>
                <w:sz w:val="20"/>
                <w:szCs w:val="20"/>
              </w:rPr>
              <w:t xml:space="preserve">保障37个村基本支出，14个村委会的水电、供暖的正 </w:t>
            </w:r>
            <w:r>
              <w:rPr>
                <w:rFonts w:ascii="仿宋" w:hAnsi="仿宋" w:eastAsia="仿宋" w:cs="仿宋"/>
                <w:spacing w:val="-1"/>
                <w:sz w:val="20"/>
                <w:szCs w:val="20"/>
              </w:rPr>
              <w:t>常，计划保障发放率达到100%</w:t>
            </w:r>
            <w:r>
              <w:rPr>
                <w:rFonts w:ascii="仿宋" w:hAnsi="仿宋" w:eastAsia="仿宋" w:cs="仿宋"/>
                <w:sz w:val="20"/>
                <w:szCs w:val="20"/>
              </w:rPr>
              <w:t xml:space="preserve">、人员考核合格率100%、村级正常运转保障率100%；计 </w:t>
            </w:r>
            <w:r>
              <w:rPr>
                <w:rFonts w:ascii="仿宋" w:hAnsi="仿宋" w:eastAsia="仿宋" w:cs="仿宋"/>
                <w:spacing w:val="-1"/>
                <w:sz w:val="20"/>
                <w:szCs w:val="20"/>
              </w:rPr>
              <w:t>划个人保障发放及时率达到100</w:t>
            </w:r>
            <w:r>
              <w:rPr>
                <w:rFonts w:ascii="仿宋" w:hAnsi="仿宋" w:eastAsia="仿宋" w:cs="仿宋"/>
                <w:sz w:val="20"/>
                <w:szCs w:val="20"/>
              </w:rPr>
              <w:t xml:space="preserve">%、各项任务完成及时率100%,项目于2022年12月完成  </w:t>
            </w:r>
            <w:r>
              <w:rPr>
                <w:rFonts w:ascii="仿宋" w:hAnsi="仿宋" w:eastAsia="仿宋" w:cs="仿宋"/>
                <w:spacing w:val="-2"/>
                <w:sz w:val="20"/>
                <w:szCs w:val="20"/>
              </w:rPr>
              <w:t>；预算</w:t>
            </w:r>
            <w:r>
              <w:rPr>
                <w:rFonts w:ascii="仿宋" w:hAnsi="仿宋" w:eastAsia="仿宋" w:cs="仿宋"/>
                <w:spacing w:val="-1"/>
                <w:sz w:val="20"/>
                <w:szCs w:val="20"/>
              </w:rPr>
              <w:t>总金额为147万元；目标2：计划显著提高基层业务能力，持续有序开展项目。</w:t>
            </w:r>
            <w:r>
              <w:rPr>
                <w:rFonts w:ascii="仿宋" w:hAnsi="仿宋" w:eastAsia="仿宋" w:cs="仿宋"/>
                <w:sz w:val="20"/>
                <w:szCs w:val="20"/>
              </w:rPr>
              <w:t xml:space="preserve"> </w:t>
            </w:r>
            <w:r>
              <w:rPr>
                <w:rFonts w:ascii="仿宋" w:hAnsi="仿宋" w:eastAsia="仿宋" w:cs="仿宋"/>
                <w:spacing w:val="-2"/>
                <w:sz w:val="20"/>
                <w:szCs w:val="20"/>
              </w:rPr>
              <w:t>争取受益群众满意</w:t>
            </w:r>
            <w:r>
              <w:rPr>
                <w:rFonts w:ascii="仿宋" w:hAnsi="仿宋" w:eastAsia="仿宋" w:cs="仿宋"/>
                <w:spacing w:val="-1"/>
                <w:sz w:val="20"/>
                <w:szCs w:val="20"/>
              </w:rPr>
              <w:t>度达到95%以上，工作人员满意度达到95%以上。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放(补助)村数</w:t>
            </w:r>
          </w:p>
        </w:tc>
        <w:tc>
          <w:tcPr>
            <w:tcW w:w="2293" w:type="dxa"/>
            <w:gridSpan w:val="2"/>
            <w:tcBorders>
              <w:top w:val="single" w:color="000000" w:sz="2" w:space="0"/>
              <w:bottom w:val="single" w:color="000000" w:sz="2" w:space="0"/>
            </w:tcBorders>
            <w:vAlign w:val="top"/>
          </w:tcPr>
          <w:p>
            <w:pPr>
              <w:spacing w:before="186" w:line="222" w:lineRule="auto"/>
              <w:ind w:left="799"/>
              <w:rPr>
                <w:rFonts w:ascii="仿宋" w:hAnsi="仿宋" w:eastAsia="仿宋" w:cs="仿宋"/>
                <w:sz w:val="20"/>
                <w:szCs w:val="20"/>
              </w:rPr>
            </w:pPr>
            <w:r>
              <w:rPr>
                <w:rFonts w:ascii="仿宋" w:hAnsi="仿宋" w:eastAsia="仿宋" w:cs="仿宋"/>
                <w:spacing w:val="-1"/>
                <w:sz w:val="20"/>
                <w:szCs w:val="20"/>
              </w:rPr>
              <w:t>=14个</w:t>
            </w:r>
            <w:r>
              <w:rPr>
                <w:rFonts w:ascii="仿宋" w:hAnsi="仿宋" w:eastAsia="仿宋" w:cs="仿宋"/>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8" w:line="221" w:lineRule="auto"/>
              <w:ind w:left="1497"/>
              <w:rPr>
                <w:rFonts w:ascii="仿宋" w:hAnsi="仿宋" w:eastAsia="仿宋" w:cs="仿宋"/>
                <w:sz w:val="20"/>
                <w:szCs w:val="20"/>
              </w:rPr>
            </w:pPr>
            <w:r>
              <w:rPr>
                <w:rFonts w:ascii="仿宋" w:hAnsi="仿宋" w:eastAsia="仿宋" w:cs="仿宋"/>
                <w:spacing w:val="-2"/>
                <w:sz w:val="20"/>
                <w:szCs w:val="20"/>
              </w:rPr>
              <w:t>保障办公人</w:t>
            </w:r>
            <w:r>
              <w:rPr>
                <w:rFonts w:ascii="仿宋" w:hAnsi="仿宋" w:eastAsia="仿宋" w:cs="仿宋"/>
                <w:spacing w:val="-1"/>
                <w:sz w:val="20"/>
                <w:szCs w:val="20"/>
              </w:rPr>
              <w:t>员数量</w:t>
            </w:r>
          </w:p>
        </w:tc>
        <w:tc>
          <w:tcPr>
            <w:tcW w:w="2293" w:type="dxa"/>
            <w:gridSpan w:val="2"/>
            <w:tcBorders>
              <w:top w:val="single" w:color="000000" w:sz="2" w:space="0"/>
              <w:bottom w:val="single" w:color="000000" w:sz="2" w:space="0"/>
            </w:tcBorders>
            <w:vAlign w:val="top"/>
          </w:tcPr>
          <w:p>
            <w:pPr>
              <w:spacing w:before="187" w:line="227" w:lineRule="auto"/>
              <w:ind w:left="821"/>
              <w:rPr>
                <w:rFonts w:ascii="仿宋" w:hAnsi="仿宋" w:eastAsia="仿宋" w:cs="仿宋"/>
                <w:sz w:val="20"/>
                <w:szCs w:val="20"/>
              </w:rPr>
            </w:pPr>
            <w:r>
              <w:rPr>
                <w:rFonts w:ascii="仿宋" w:hAnsi="仿宋" w:eastAsia="仿宋" w:cs="仿宋"/>
                <w:spacing w:val="-4"/>
                <w:sz w:val="20"/>
                <w:szCs w:val="20"/>
              </w:rPr>
              <w:t>≥103人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2022年12月3</w:t>
            </w:r>
            <w:r>
              <w:rPr>
                <w:rFonts w:ascii="仿宋" w:hAnsi="仿宋" w:eastAsia="仿宋" w:cs="仿宋"/>
                <w:sz w:val="20"/>
                <w:szCs w:val="20"/>
              </w:rPr>
              <w: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49"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1"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19" w:lineRule="auto"/>
              <w:ind w:left="1403"/>
              <w:rPr>
                <w:rFonts w:ascii="仿宋" w:hAnsi="仿宋" w:eastAsia="仿宋" w:cs="仿宋"/>
                <w:sz w:val="20"/>
                <w:szCs w:val="20"/>
              </w:rPr>
            </w:pPr>
            <w:r>
              <w:rPr>
                <w:rFonts w:ascii="仿宋" w:hAnsi="仿宋" w:eastAsia="仿宋" w:cs="仿宋"/>
                <w:spacing w:val="-3"/>
                <w:sz w:val="20"/>
                <w:szCs w:val="20"/>
              </w:rPr>
              <w:t>每</w:t>
            </w:r>
            <w:r>
              <w:rPr>
                <w:rFonts w:ascii="仿宋" w:hAnsi="仿宋" w:eastAsia="仿宋" w:cs="仿宋"/>
                <w:spacing w:val="-2"/>
                <w:sz w:val="20"/>
                <w:szCs w:val="20"/>
              </w:rPr>
              <w:t>个村每年运转经费</w:t>
            </w:r>
          </w:p>
        </w:tc>
        <w:tc>
          <w:tcPr>
            <w:tcW w:w="2293" w:type="dxa"/>
            <w:gridSpan w:val="2"/>
            <w:tcBorders>
              <w:top w:val="single" w:color="000000" w:sz="2" w:space="0"/>
              <w:bottom w:val="single" w:color="000000" w:sz="2" w:space="0"/>
            </w:tcBorders>
            <w:vAlign w:val="top"/>
          </w:tcPr>
          <w:p>
            <w:pPr>
              <w:spacing w:before="128" w:line="241" w:lineRule="auto"/>
              <w:ind w:left="799"/>
              <w:rPr>
                <w:rFonts w:ascii="仿宋" w:hAnsi="仿宋" w:eastAsia="仿宋" w:cs="仿宋"/>
                <w:sz w:val="20"/>
                <w:szCs w:val="20"/>
              </w:rPr>
            </w:pPr>
            <w:r>
              <w:rPr>
                <w:rFonts w:ascii="仿宋" w:hAnsi="仿宋" w:eastAsia="仿宋" w:cs="仿宋"/>
                <w:spacing w:val="1"/>
                <w:sz w:val="20"/>
                <w:szCs w:val="20"/>
              </w:rPr>
              <w:t>=</w:t>
            </w:r>
            <w:r>
              <w:rPr>
                <w:rFonts w:ascii="仿宋" w:hAnsi="仿宋" w:eastAsia="仿宋" w:cs="仿宋"/>
                <w:sz w:val="20"/>
                <w:szCs w:val="20"/>
              </w:rPr>
              <w:t>10.5万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0" w:lineRule="auto"/>
              <w:ind w:left="1203"/>
              <w:rPr>
                <w:rFonts w:ascii="仿宋" w:hAnsi="仿宋" w:eastAsia="仿宋" w:cs="仿宋"/>
                <w:sz w:val="20"/>
                <w:szCs w:val="20"/>
              </w:rPr>
            </w:pPr>
            <w:r>
              <w:rPr>
                <w:rFonts w:ascii="仿宋" w:hAnsi="仿宋" w:eastAsia="仿宋" w:cs="仿宋"/>
                <w:spacing w:val="-2"/>
                <w:sz w:val="20"/>
                <w:szCs w:val="20"/>
              </w:rPr>
              <w:t>每个村每月控制平</w:t>
            </w:r>
            <w:r>
              <w:rPr>
                <w:rFonts w:ascii="仿宋" w:hAnsi="仿宋" w:eastAsia="仿宋" w:cs="仿宋"/>
                <w:spacing w:val="-1"/>
                <w:sz w:val="20"/>
                <w:szCs w:val="20"/>
              </w:rPr>
              <w:t>均花费</w:t>
            </w:r>
          </w:p>
        </w:tc>
        <w:tc>
          <w:tcPr>
            <w:tcW w:w="2293" w:type="dxa"/>
            <w:gridSpan w:val="2"/>
            <w:tcBorders>
              <w:top w:val="single" w:color="000000" w:sz="2" w:space="0"/>
              <w:bottom w:val="single" w:color="000000" w:sz="2" w:space="0"/>
            </w:tcBorders>
            <w:vAlign w:val="top"/>
          </w:tcPr>
          <w:p>
            <w:pPr>
              <w:spacing w:before="128" w:line="241" w:lineRule="auto"/>
              <w:ind w:left="629"/>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0.875万元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3" w:lineRule="auto"/>
              <w:ind w:left="1906"/>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金总额</w:t>
            </w:r>
          </w:p>
        </w:tc>
        <w:tc>
          <w:tcPr>
            <w:tcW w:w="2293" w:type="dxa"/>
            <w:gridSpan w:val="2"/>
            <w:tcBorders>
              <w:top w:val="single" w:color="000000" w:sz="2" w:space="0"/>
              <w:bottom w:val="single" w:color="000000" w:sz="2" w:space="0"/>
            </w:tcBorders>
            <w:vAlign w:val="top"/>
          </w:tcPr>
          <w:p>
            <w:pPr>
              <w:spacing w:before="127" w:line="227" w:lineRule="auto"/>
              <w:ind w:left="829"/>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5"/>
                <w:sz w:val="20"/>
                <w:szCs w:val="20"/>
              </w:rPr>
              <w:t>147元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27" w:line="222" w:lineRule="auto"/>
              <w:ind w:left="1397"/>
              <w:rPr>
                <w:rFonts w:ascii="仿宋" w:hAnsi="仿宋" w:eastAsia="仿宋" w:cs="仿宋"/>
                <w:sz w:val="20"/>
                <w:szCs w:val="20"/>
              </w:rPr>
            </w:pPr>
            <w:r>
              <w:rPr>
                <w:rFonts w:ascii="仿宋" w:hAnsi="仿宋" w:eastAsia="仿宋" w:cs="仿宋"/>
                <w:spacing w:val="-2"/>
                <w:sz w:val="20"/>
                <w:szCs w:val="20"/>
              </w:rPr>
              <w:t>提高村委会</w:t>
            </w:r>
            <w:r>
              <w:rPr>
                <w:rFonts w:ascii="仿宋" w:hAnsi="仿宋" w:eastAsia="仿宋" w:cs="仿宋"/>
                <w:spacing w:val="-1"/>
                <w:sz w:val="20"/>
                <w:szCs w:val="20"/>
              </w:rPr>
              <w:t>办公效率</w:t>
            </w:r>
          </w:p>
        </w:tc>
        <w:tc>
          <w:tcPr>
            <w:tcW w:w="2293" w:type="dxa"/>
            <w:gridSpan w:val="2"/>
            <w:tcBorders>
              <w:top w:val="single" w:color="000000" w:sz="2" w:space="0"/>
              <w:bottom w:val="single" w:color="000000" w:sz="2" w:space="0"/>
            </w:tcBorders>
            <w:vAlign w:val="top"/>
          </w:tcPr>
          <w:p>
            <w:pPr>
              <w:spacing w:before="12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2" w:lineRule="auto"/>
              <w:ind w:left="1397"/>
              <w:rPr>
                <w:rFonts w:ascii="仿宋" w:hAnsi="仿宋" w:eastAsia="仿宋" w:cs="仿宋"/>
                <w:sz w:val="20"/>
                <w:szCs w:val="20"/>
              </w:rPr>
            </w:pPr>
            <w:r>
              <w:rPr>
                <w:rFonts w:ascii="仿宋" w:hAnsi="仿宋" w:eastAsia="仿宋" w:cs="仿宋"/>
                <w:spacing w:val="-2"/>
                <w:sz w:val="20"/>
                <w:szCs w:val="20"/>
              </w:rPr>
              <w:t>提高村干部</w:t>
            </w:r>
            <w:r>
              <w:rPr>
                <w:rFonts w:ascii="仿宋" w:hAnsi="仿宋" w:eastAsia="仿宋" w:cs="仿宋"/>
                <w:spacing w:val="-1"/>
                <w:sz w:val="20"/>
                <w:szCs w:val="20"/>
              </w:rPr>
              <w:t>办公水平</w:t>
            </w:r>
          </w:p>
        </w:tc>
        <w:tc>
          <w:tcPr>
            <w:tcW w:w="2293" w:type="dxa"/>
            <w:gridSpan w:val="2"/>
            <w:tcBorders>
              <w:top w:val="single" w:color="000000" w:sz="2" w:space="0"/>
              <w:bottom w:val="single" w:color="000000" w:sz="2" w:space="0"/>
            </w:tcBorders>
            <w:vAlign w:val="top"/>
          </w:tcPr>
          <w:p>
            <w:pPr>
              <w:spacing w:before="12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0" w:lineRule="auto"/>
              <w:ind w:left="1196"/>
              <w:rPr>
                <w:rFonts w:ascii="仿宋" w:hAnsi="仿宋" w:eastAsia="仿宋" w:cs="仿宋"/>
                <w:sz w:val="20"/>
                <w:szCs w:val="20"/>
              </w:rPr>
            </w:pPr>
            <w:r>
              <w:rPr>
                <w:rFonts w:ascii="仿宋" w:hAnsi="仿宋" w:eastAsia="仿宋" w:cs="仿宋"/>
                <w:spacing w:val="-2"/>
                <w:sz w:val="20"/>
                <w:szCs w:val="20"/>
              </w:rPr>
              <w:t>巩固</w:t>
            </w:r>
            <w:r>
              <w:rPr>
                <w:rFonts w:ascii="仿宋" w:hAnsi="仿宋" w:eastAsia="仿宋" w:cs="仿宋"/>
                <w:spacing w:val="-1"/>
                <w:sz w:val="20"/>
                <w:szCs w:val="20"/>
              </w:rPr>
              <w:t>村委会日常工作成果</w:t>
            </w:r>
          </w:p>
        </w:tc>
        <w:tc>
          <w:tcPr>
            <w:tcW w:w="2293"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0" w:lineRule="auto"/>
              <w:ind w:left="515"/>
              <w:rPr>
                <w:rFonts w:ascii="仿宋" w:hAnsi="仿宋" w:eastAsia="仿宋" w:cs="仿宋"/>
                <w:sz w:val="20"/>
                <w:szCs w:val="20"/>
              </w:rPr>
            </w:pPr>
            <w:r>
              <w:rPr>
                <w:rFonts w:ascii="仿宋" w:hAnsi="仿宋" w:eastAsia="仿宋" w:cs="仿宋"/>
                <w:spacing w:val="-1"/>
                <w:sz w:val="20"/>
                <w:szCs w:val="20"/>
              </w:rPr>
              <w:t>洛浦县拜什托格拉克乡人民政府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839" w:right="121" w:hanging="700"/>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浦县“三老”人员生活补助及</w:t>
            </w:r>
            <w:r>
              <w:rPr>
                <w:rFonts w:ascii="仿宋" w:hAnsi="仿宋" w:eastAsia="仿宋" w:cs="仿宋"/>
                <w:sz w:val="20"/>
                <w:szCs w:val="20"/>
              </w:rPr>
              <w:t xml:space="preserve"> </w:t>
            </w:r>
            <w:r>
              <w:rPr>
                <w:rFonts w:ascii="仿宋" w:hAnsi="仿宋" w:eastAsia="仿宋" w:cs="仿宋"/>
                <w:spacing w:val="-2"/>
                <w:sz w:val="20"/>
                <w:szCs w:val="20"/>
              </w:rPr>
              <w:t>大病医疗县配套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181"/>
              <w:rPr>
                <w:rFonts w:ascii="仿宋" w:hAnsi="仿宋" w:eastAsia="仿宋" w:cs="仿宋"/>
                <w:sz w:val="20"/>
                <w:szCs w:val="20"/>
              </w:rPr>
            </w:pPr>
            <w:r>
              <w:rPr>
                <w:rFonts w:ascii="仿宋" w:hAnsi="仿宋" w:eastAsia="仿宋" w:cs="仿宋"/>
                <w:spacing w:val="-2"/>
                <w:sz w:val="20"/>
                <w:szCs w:val="20"/>
              </w:rPr>
              <w:t>4</w:t>
            </w:r>
            <w:r>
              <w:rPr>
                <w:rFonts w:ascii="仿宋" w:hAnsi="仿宋" w:eastAsia="仿宋" w:cs="仿宋"/>
                <w:spacing w:val="-1"/>
                <w:sz w:val="20"/>
                <w:szCs w:val="20"/>
              </w:rPr>
              <w:t>.25</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183"/>
              <w:rPr>
                <w:rFonts w:ascii="仿宋" w:hAnsi="仿宋" w:eastAsia="仿宋" w:cs="仿宋"/>
                <w:sz w:val="20"/>
                <w:szCs w:val="20"/>
              </w:rPr>
            </w:pPr>
            <w:r>
              <w:rPr>
                <w:rFonts w:ascii="仿宋" w:hAnsi="仿宋" w:eastAsia="仿宋" w:cs="仿宋"/>
                <w:spacing w:val="-2"/>
                <w:sz w:val="20"/>
                <w:szCs w:val="20"/>
              </w:rPr>
              <w:t>4</w:t>
            </w:r>
            <w:r>
              <w:rPr>
                <w:rFonts w:ascii="仿宋" w:hAnsi="仿宋" w:eastAsia="仿宋" w:cs="仿宋"/>
                <w:spacing w:val="-1"/>
                <w:sz w:val="20"/>
                <w:szCs w:val="20"/>
              </w:rPr>
              <w:t>.25</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7" w:lineRule="auto"/>
              <w:ind w:left="65"/>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p>
          <w:p>
            <w:pPr>
              <w:spacing w:line="194" w:lineRule="auto"/>
              <w:ind w:left="76" w:right="70" w:firstLine="23"/>
              <w:rPr>
                <w:rFonts w:ascii="仿宋" w:hAnsi="仿宋" w:eastAsia="仿宋" w:cs="仿宋"/>
                <w:sz w:val="19"/>
                <w:szCs w:val="19"/>
              </w:rPr>
            </w:pPr>
            <w:r>
              <w:rPr>
                <w:rFonts w:ascii="仿宋" w:hAnsi="仿宋" w:eastAsia="仿宋" w:cs="仿宋"/>
                <w:spacing w:val="16"/>
                <w:sz w:val="19"/>
                <w:szCs w:val="19"/>
              </w:rPr>
              <w:t>目标</w:t>
            </w:r>
            <w:r>
              <w:rPr>
                <w:rFonts w:ascii="仿宋" w:hAnsi="仿宋" w:eastAsia="仿宋" w:cs="仿宋"/>
                <w:spacing w:val="14"/>
                <w:sz w:val="19"/>
                <w:szCs w:val="19"/>
              </w:rPr>
              <w:t>1</w:t>
            </w:r>
            <w:r>
              <w:rPr>
                <w:rFonts w:ascii="仿宋" w:hAnsi="仿宋" w:eastAsia="仿宋" w:cs="仿宋"/>
                <w:spacing w:val="8"/>
                <w:sz w:val="19"/>
                <w:szCs w:val="19"/>
              </w:rPr>
              <w:t>：将三老人员生活补助费用及大病医疗县配套切实按照项目资金使用要求发放给</w:t>
            </w:r>
            <w:r>
              <w:rPr>
                <w:rFonts w:ascii="仿宋" w:hAnsi="仿宋" w:eastAsia="仿宋" w:cs="仿宋"/>
                <w:sz w:val="19"/>
                <w:szCs w:val="19"/>
              </w:rPr>
              <w:t xml:space="preserve"> </w:t>
            </w:r>
            <w:r>
              <w:rPr>
                <w:rFonts w:ascii="仿宋" w:hAnsi="仿宋" w:eastAsia="仿宋" w:cs="仿宋"/>
                <w:spacing w:val="11"/>
                <w:sz w:val="19"/>
                <w:szCs w:val="19"/>
              </w:rPr>
              <w:t>多</w:t>
            </w:r>
            <w:r>
              <w:rPr>
                <w:rFonts w:ascii="仿宋" w:hAnsi="仿宋" w:eastAsia="仿宋" w:cs="仿宋"/>
                <w:spacing w:val="8"/>
                <w:sz w:val="19"/>
                <w:szCs w:val="19"/>
              </w:rPr>
              <w:t>鲁乡29个三老人员人群，可解决三老人员及大病医疗县配套费用等问题的。</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82"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397"/>
              <w:rPr>
                <w:rFonts w:ascii="仿宋" w:hAnsi="仿宋" w:eastAsia="仿宋" w:cs="仿宋"/>
                <w:sz w:val="20"/>
                <w:szCs w:val="20"/>
              </w:rPr>
            </w:pPr>
            <w:r>
              <w:rPr>
                <w:rFonts w:ascii="仿宋" w:hAnsi="仿宋" w:eastAsia="仿宋" w:cs="仿宋"/>
                <w:spacing w:val="-2"/>
                <w:sz w:val="20"/>
                <w:szCs w:val="20"/>
              </w:rPr>
              <w:t>保障的三</w:t>
            </w:r>
            <w:r>
              <w:rPr>
                <w:rFonts w:ascii="仿宋" w:hAnsi="仿宋" w:eastAsia="仿宋" w:cs="仿宋"/>
                <w:spacing w:val="-1"/>
                <w:sz w:val="20"/>
                <w:szCs w:val="20"/>
              </w:rPr>
              <w:t>老人员人数</w:t>
            </w:r>
          </w:p>
        </w:tc>
        <w:tc>
          <w:tcPr>
            <w:tcW w:w="2293" w:type="dxa"/>
            <w:gridSpan w:val="2"/>
            <w:tcBorders>
              <w:top w:val="single" w:color="000000" w:sz="2" w:space="0"/>
              <w:bottom w:val="single" w:color="000000" w:sz="2" w:space="0"/>
            </w:tcBorders>
            <w:vAlign w:val="top"/>
          </w:tcPr>
          <w:p>
            <w:pPr>
              <w:spacing w:before="126" w:line="227" w:lineRule="auto"/>
              <w:ind w:left="880"/>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6"/>
                <w:sz w:val="20"/>
                <w:szCs w:val="20"/>
              </w:rPr>
              <w:t>29人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1" w:lineRule="auto"/>
              <w:ind w:left="1497"/>
              <w:rPr>
                <w:rFonts w:ascii="仿宋" w:hAnsi="仿宋" w:eastAsia="仿宋" w:cs="仿宋"/>
                <w:sz w:val="20"/>
                <w:szCs w:val="20"/>
              </w:rPr>
            </w:pPr>
            <w:r>
              <w:rPr>
                <w:rFonts w:ascii="仿宋" w:hAnsi="仿宋" w:eastAsia="仿宋" w:cs="仿宋"/>
                <w:spacing w:val="-2"/>
                <w:sz w:val="20"/>
                <w:szCs w:val="20"/>
              </w:rPr>
              <w:t>保障人员数</w:t>
            </w:r>
            <w:r>
              <w:rPr>
                <w:rFonts w:ascii="仿宋" w:hAnsi="仿宋" w:eastAsia="仿宋" w:cs="仿宋"/>
                <w:spacing w:val="-1"/>
                <w:sz w:val="20"/>
                <w:szCs w:val="20"/>
              </w:rPr>
              <w:t>涉及村</w:t>
            </w:r>
          </w:p>
        </w:tc>
        <w:tc>
          <w:tcPr>
            <w:tcW w:w="2293" w:type="dxa"/>
            <w:gridSpan w:val="2"/>
            <w:tcBorders>
              <w:top w:val="single" w:color="000000" w:sz="2" w:space="0"/>
              <w:bottom w:val="single" w:color="000000" w:sz="2" w:space="0"/>
            </w:tcBorders>
            <w:vAlign w:val="top"/>
          </w:tcPr>
          <w:p>
            <w:pPr>
              <w:spacing w:before="126" w:line="222" w:lineRule="auto"/>
              <w:ind w:left="799"/>
              <w:rPr>
                <w:rFonts w:ascii="仿宋" w:hAnsi="仿宋" w:eastAsia="仿宋" w:cs="仿宋"/>
                <w:sz w:val="20"/>
                <w:szCs w:val="20"/>
              </w:rPr>
            </w:pPr>
            <w:r>
              <w:rPr>
                <w:rFonts w:ascii="仿宋" w:hAnsi="仿宋" w:eastAsia="仿宋" w:cs="仿宋"/>
                <w:spacing w:val="-1"/>
                <w:sz w:val="20"/>
                <w:szCs w:val="20"/>
              </w:rPr>
              <w:t>=14个</w:t>
            </w:r>
            <w:r>
              <w:rPr>
                <w:rFonts w:ascii="仿宋" w:hAnsi="仿宋" w:eastAsia="仿宋" w:cs="仿宋"/>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7" w:line="221" w:lineRule="auto"/>
              <w:ind w:left="1797"/>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3" w:lineRule="auto"/>
              <w:ind w:left="1397"/>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021年1月-12月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1"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3" w:lineRule="auto"/>
              <w:ind w:left="1703"/>
              <w:rPr>
                <w:rFonts w:ascii="仿宋" w:hAnsi="仿宋" w:eastAsia="仿宋" w:cs="仿宋"/>
                <w:sz w:val="20"/>
                <w:szCs w:val="20"/>
              </w:rPr>
            </w:pPr>
            <w:r>
              <w:rPr>
                <w:rFonts w:ascii="仿宋" w:hAnsi="仿宋" w:eastAsia="仿宋" w:cs="仿宋"/>
                <w:spacing w:val="-3"/>
                <w:sz w:val="20"/>
                <w:szCs w:val="20"/>
              </w:rPr>
              <w:t>每月支付额度</w:t>
            </w:r>
          </w:p>
        </w:tc>
        <w:tc>
          <w:tcPr>
            <w:tcW w:w="2293" w:type="dxa"/>
            <w:gridSpan w:val="2"/>
            <w:tcBorders>
              <w:top w:val="single" w:color="000000" w:sz="2" w:space="0"/>
              <w:bottom w:val="single" w:color="000000" w:sz="2" w:space="0"/>
            </w:tcBorders>
            <w:vAlign w:val="top"/>
          </w:tcPr>
          <w:p>
            <w:pPr>
              <w:spacing w:before="128" w:line="241" w:lineRule="auto"/>
              <w:ind w:left="679"/>
              <w:rPr>
                <w:rFonts w:ascii="仿宋" w:hAnsi="仿宋" w:eastAsia="仿宋" w:cs="仿宋"/>
                <w:sz w:val="20"/>
                <w:szCs w:val="20"/>
              </w:rPr>
            </w:pPr>
            <w:r>
              <w:rPr>
                <w:rFonts w:ascii="仿宋" w:hAnsi="仿宋" w:eastAsia="仿宋" w:cs="仿宋"/>
                <w:spacing w:val="-8"/>
                <w:sz w:val="20"/>
                <w:szCs w:val="20"/>
              </w:rPr>
              <w:t>≦</w:t>
            </w:r>
            <w:r>
              <w:rPr>
                <w:rFonts w:ascii="仿宋" w:hAnsi="仿宋" w:eastAsia="仿宋" w:cs="仿宋"/>
                <w:spacing w:val="-5"/>
                <w:sz w:val="20"/>
                <w:szCs w:val="20"/>
              </w:rPr>
              <w:t>0</w:t>
            </w:r>
            <w:r>
              <w:rPr>
                <w:rFonts w:ascii="仿宋" w:hAnsi="仿宋" w:eastAsia="仿宋" w:cs="仿宋"/>
                <w:spacing w:val="-4"/>
                <w:sz w:val="20"/>
                <w:szCs w:val="20"/>
              </w:rPr>
              <w:t>.35万元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2" w:lineRule="auto"/>
              <w:ind w:left="1096"/>
              <w:rPr>
                <w:rFonts w:ascii="仿宋" w:hAnsi="仿宋" w:eastAsia="仿宋" w:cs="仿宋"/>
                <w:sz w:val="20"/>
                <w:szCs w:val="20"/>
              </w:rPr>
            </w:pPr>
            <w:r>
              <w:rPr>
                <w:rFonts w:ascii="仿宋" w:hAnsi="仿宋" w:eastAsia="仿宋" w:cs="仿宋"/>
                <w:spacing w:val="-2"/>
                <w:sz w:val="20"/>
                <w:szCs w:val="20"/>
              </w:rPr>
              <w:t>平</w:t>
            </w:r>
            <w:r>
              <w:rPr>
                <w:rFonts w:ascii="仿宋" w:hAnsi="仿宋" w:eastAsia="仿宋" w:cs="仿宋"/>
                <w:spacing w:val="-1"/>
                <w:sz w:val="20"/>
                <w:szCs w:val="20"/>
              </w:rPr>
              <w:t>均每人每月收到补助额度</w:t>
            </w:r>
          </w:p>
        </w:tc>
        <w:tc>
          <w:tcPr>
            <w:tcW w:w="2293" w:type="dxa"/>
            <w:gridSpan w:val="2"/>
            <w:tcBorders>
              <w:top w:val="single" w:color="000000" w:sz="2" w:space="0"/>
              <w:bottom w:val="single" w:color="000000" w:sz="2" w:space="0"/>
            </w:tcBorders>
            <w:vAlign w:val="top"/>
          </w:tcPr>
          <w:p>
            <w:pPr>
              <w:spacing w:before="128" w:line="241" w:lineRule="auto"/>
              <w:ind w:left="552"/>
              <w:rPr>
                <w:rFonts w:ascii="仿宋" w:hAnsi="仿宋" w:eastAsia="仿宋" w:cs="仿宋"/>
                <w:sz w:val="20"/>
                <w:szCs w:val="20"/>
              </w:rPr>
            </w:pPr>
            <w:r>
              <w:rPr>
                <w:rFonts w:ascii="仿宋" w:hAnsi="仿宋" w:eastAsia="仿宋" w:cs="仿宋"/>
                <w:spacing w:val="-1"/>
                <w:sz w:val="20"/>
                <w:szCs w:val="20"/>
              </w:rPr>
              <w:t>0.012万元</w:t>
            </w:r>
            <w:r>
              <w:rPr>
                <w:rFonts w:ascii="仿宋" w:hAnsi="仿宋" w:eastAsia="仿宋" w:cs="仿宋"/>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2" w:lineRule="auto"/>
              <w:ind w:left="1600"/>
              <w:rPr>
                <w:rFonts w:ascii="仿宋" w:hAnsi="仿宋" w:eastAsia="仿宋" w:cs="仿宋"/>
                <w:sz w:val="20"/>
                <w:szCs w:val="20"/>
              </w:rPr>
            </w:pPr>
            <w:r>
              <w:rPr>
                <w:rFonts w:ascii="仿宋" w:hAnsi="仿宋" w:eastAsia="仿宋" w:cs="仿宋"/>
                <w:spacing w:val="-3"/>
                <w:sz w:val="20"/>
                <w:szCs w:val="20"/>
              </w:rPr>
              <w:t>年</w:t>
            </w:r>
            <w:r>
              <w:rPr>
                <w:rFonts w:ascii="仿宋" w:hAnsi="仿宋" w:eastAsia="仿宋" w:cs="仿宋"/>
                <w:spacing w:val="-2"/>
                <w:sz w:val="20"/>
                <w:szCs w:val="20"/>
              </w:rPr>
              <w:t>度支付总金额</w:t>
            </w:r>
          </w:p>
        </w:tc>
        <w:tc>
          <w:tcPr>
            <w:tcW w:w="2293" w:type="dxa"/>
            <w:gridSpan w:val="2"/>
            <w:tcBorders>
              <w:top w:val="single" w:color="000000" w:sz="2" w:space="0"/>
              <w:bottom w:val="single" w:color="000000" w:sz="2" w:space="0"/>
            </w:tcBorders>
            <w:vAlign w:val="top"/>
          </w:tcPr>
          <w:p>
            <w:pPr>
              <w:spacing w:before="128" w:line="262" w:lineRule="exact"/>
              <w:ind w:left="679"/>
              <w:rPr>
                <w:rFonts w:ascii="仿宋" w:hAnsi="仿宋" w:eastAsia="仿宋" w:cs="仿宋"/>
                <w:sz w:val="20"/>
                <w:szCs w:val="20"/>
              </w:rPr>
            </w:pPr>
            <w:r>
              <w:rPr>
                <w:rFonts w:ascii="仿宋" w:hAnsi="仿宋" w:eastAsia="仿宋" w:cs="仿宋"/>
                <w:spacing w:val="-8"/>
                <w:position w:val="1"/>
                <w:sz w:val="20"/>
                <w:szCs w:val="20"/>
              </w:rPr>
              <w:t>≦</w:t>
            </w:r>
            <w:r>
              <w:rPr>
                <w:rFonts w:ascii="仿宋" w:hAnsi="仿宋" w:eastAsia="仿宋" w:cs="仿宋"/>
                <w:spacing w:val="-5"/>
                <w:position w:val="1"/>
                <w:sz w:val="20"/>
                <w:szCs w:val="20"/>
              </w:rPr>
              <w:t>4</w:t>
            </w:r>
            <w:r>
              <w:rPr>
                <w:rFonts w:ascii="仿宋" w:hAnsi="仿宋" w:eastAsia="仿宋" w:cs="仿宋"/>
                <w:spacing w:val="-4"/>
                <w:position w:val="1"/>
                <w:sz w:val="20"/>
                <w:szCs w:val="20"/>
              </w:rPr>
              <w:t>.25万元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20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320" w:lineRule="auto"/>
              <w:rPr>
                <w:rFonts w:ascii="Arial"/>
                <w:sz w:val="21"/>
              </w:rPr>
            </w:pPr>
          </w:p>
          <w:p>
            <w:pPr>
              <w:spacing w:line="32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1" w:lineRule="auto"/>
              <w:ind w:left="1197"/>
              <w:rPr>
                <w:rFonts w:ascii="仿宋" w:hAnsi="仿宋" w:eastAsia="仿宋" w:cs="仿宋"/>
                <w:sz w:val="20"/>
                <w:szCs w:val="20"/>
              </w:rPr>
            </w:pPr>
            <w:r>
              <w:rPr>
                <w:rFonts w:ascii="仿宋" w:hAnsi="仿宋" w:eastAsia="仿宋" w:cs="仿宋"/>
                <w:spacing w:val="-2"/>
                <w:sz w:val="20"/>
                <w:szCs w:val="20"/>
              </w:rPr>
              <w:t>持续为</w:t>
            </w:r>
            <w:r>
              <w:rPr>
                <w:rFonts w:ascii="仿宋" w:hAnsi="仿宋" w:eastAsia="仿宋" w:cs="仿宋"/>
                <w:spacing w:val="-1"/>
                <w:sz w:val="20"/>
                <w:szCs w:val="20"/>
              </w:rPr>
              <w:t>三老人员提供保障</w:t>
            </w:r>
          </w:p>
        </w:tc>
        <w:tc>
          <w:tcPr>
            <w:tcW w:w="2293" w:type="dxa"/>
            <w:gridSpan w:val="2"/>
            <w:tcBorders>
              <w:top w:val="single" w:color="000000" w:sz="2" w:space="0"/>
              <w:bottom w:val="single" w:color="000000" w:sz="2" w:space="0"/>
            </w:tcBorders>
            <w:vAlign w:val="top"/>
          </w:tcPr>
          <w:p>
            <w:pPr>
              <w:spacing w:before="288" w:line="222" w:lineRule="auto"/>
              <w:ind w:left="949"/>
              <w:rPr>
                <w:rFonts w:ascii="仿宋" w:hAnsi="仿宋" w:eastAsia="仿宋" w:cs="仿宋"/>
                <w:sz w:val="20"/>
                <w:szCs w:val="20"/>
              </w:rPr>
            </w:pPr>
            <w:r>
              <w:rPr>
                <w:rFonts w:ascii="仿宋" w:hAnsi="仿宋" w:eastAsia="仿宋" w:cs="仿宋"/>
                <w:spacing w:val="-1"/>
                <w:sz w:val="20"/>
                <w:szCs w:val="20"/>
              </w:rPr>
              <w:t>=1年</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3" w:line="203"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line="316" w:lineRule="auto"/>
              <w:rPr>
                <w:rFonts w:ascii="Arial"/>
                <w:sz w:val="21"/>
              </w:rPr>
            </w:pPr>
          </w:p>
          <w:p>
            <w:pPr>
              <w:spacing w:before="65" w:line="220" w:lineRule="auto"/>
              <w:ind w:left="515"/>
              <w:rPr>
                <w:rFonts w:ascii="仿宋" w:hAnsi="仿宋" w:eastAsia="仿宋" w:cs="仿宋"/>
                <w:sz w:val="20"/>
                <w:szCs w:val="20"/>
              </w:rPr>
            </w:pPr>
            <w:r>
              <w:rPr>
                <w:rFonts w:ascii="仿宋" w:hAnsi="仿宋" w:eastAsia="仿宋" w:cs="仿宋"/>
                <w:spacing w:val="-1"/>
                <w:sz w:val="20"/>
                <w:szCs w:val="20"/>
              </w:rPr>
              <w:t>洛浦县拜什托格拉克乡人民政府</w:t>
            </w:r>
          </w:p>
        </w:tc>
        <w:tc>
          <w:tcPr>
            <w:tcW w:w="762" w:type="dxa"/>
            <w:tcBorders>
              <w:top w:val="single" w:color="000000" w:sz="2" w:space="0"/>
              <w:bottom w:val="single" w:color="000000" w:sz="2" w:space="0"/>
            </w:tcBorders>
            <w:vAlign w:val="top"/>
          </w:tcPr>
          <w:p>
            <w:pPr>
              <w:spacing w:before="282" w:line="203"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7" w:lineRule="auto"/>
              <w:ind w:left="139"/>
              <w:rPr>
                <w:rFonts w:ascii="仿宋" w:hAnsi="仿宋" w:eastAsia="仿宋" w:cs="仿宋"/>
                <w:sz w:val="19"/>
                <w:szCs w:val="19"/>
              </w:rPr>
            </w:pPr>
            <w:r>
              <w:rPr>
                <w:rFonts w:ascii="仿宋" w:hAnsi="仿宋" w:eastAsia="仿宋" w:cs="仿宋"/>
                <w:spacing w:val="25"/>
                <w:sz w:val="19"/>
                <w:szCs w:val="19"/>
              </w:rPr>
              <w:t>洛</w:t>
            </w:r>
            <w:r>
              <w:rPr>
                <w:rFonts w:ascii="仿宋" w:hAnsi="仿宋" w:eastAsia="仿宋" w:cs="仿宋"/>
                <w:spacing w:val="13"/>
                <w:sz w:val="19"/>
                <w:szCs w:val="19"/>
              </w:rPr>
              <w:t>浦县2022年村干部(村民小组</w:t>
            </w:r>
          </w:p>
          <w:p>
            <w:pPr>
              <w:spacing w:line="194" w:lineRule="auto"/>
              <w:ind w:left="138"/>
              <w:rPr>
                <w:rFonts w:ascii="仿宋" w:hAnsi="仿宋" w:eastAsia="仿宋" w:cs="仿宋"/>
                <w:sz w:val="19"/>
                <w:szCs w:val="19"/>
              </w:rPr>
            </w:pPr>
            <w:r>
              <w:rPr>
                <w:rFonts w:ascii="仿宋" w:hAnsi="仿宋" w:eastAsia="仿宋" w:cs="仿宋"/>
                <w:spacing w:val="16"/>
                <w:sz w:val="19"/>
                <w:szCs w:val="19"/>
              </w:rPr>
              <w:t>长)工资报酬和到村任职国家</w:t>
            </w:r>
            <w:r>
              <w:rPr>
                <w:rFonts w:ascii="仿宋" w:hAnsi="仿宋" w:eastAsia="仿宋" w:cs="仿宋"/>
                <w:spacing w:val="13"/>
                <w:sz w:val="19"/>
                <w:szCs w:val="19"/>
              </w:rPr>
              <w:t>公</w:t>
            </w:r>
          </w:p>
          <w:p>
            <w:pPr>
              <w:spacing w:line="222" w:lineRule="auto"/>
              <w:ind w:left="438"/>
              <w:rPr>
                <w:rFonts w:ascii="仿宋" w:hAnsi="仿宋" w:eastAsia="仿宋" w:cs="仿宋"/>
                <w:sz w:val="19"/>
                <w:szCs w:val="19"/>
              </w:rPr>
            </w:pPr>
            <w:r>
              <w:rPr>
                <w:rFonts w:ascii="仿宋" w:hAnsi="仿宋" w:eastAsia="仿宋" w:cs="仿宋"/>
                <w:spacing w:val="10"/>
                <w:sz w:val="19"/>
                <w:szCs w:val="19"/>
              </w:rPr>
              <w:t>职</w:t>
            </w:r>
            <w:r>
              <w:rPr>
                <w:rFonts w:ascii="仿宋" w:hAnsi="仿宋" w:eastAsia="仿宋" w:cs="仿宋"/>
                <w:spacing w:val="9"/>
                <w:sz w:val="19"/>
                <w:szCs w:val="19"/>
              </w:rPr>
              <w:t>人员补助县配套项目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134"/>
              <w:rPr>
                <w:rFonts w:ascii="仿宋" w:hAnsi="仿宋" w:eastAsia="仿宋" w:cs="仿宋"/>
                <w:sz w:val="20"/>
                <w:szCs w:val="20"/>
              </w:rPr>
            </w:pPr>
            <w:r>
              <w:rPr>
                <w:rFonts w:ascii="仿宋" w:hAnsi="仿宋" w:eastAsia="仿宋" w:cs="仿宋"/>
                <w:spacing w:val="-2"/>
                <w:sz w:val="20"/>
                <w:szCs w:val="20"/>
              </w:rPr>
              <w:t>286</w:t>
            </w:r>
            <w:r>
              <w:rPr>
                <w:rFonts w:ascii="仿宋" w:hAnsi="仿宋" w:eastAsia="仿宋" w:cs="仿宋"/>
                <w:spacing w:val="-1"/>
                <w:sz w:val="20"/>
                <w:szCs w:val="20"/>
              </w:rPr>
              <w:t>.3</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137"/>
              <w:rPr>
                <w:rFonts w:ascii="仿宋" w:hAnsi="仿宋" w:eastAsia="仿宋" w:cs="仿宋"/>
                <w:sz w:val="20"/>
                <w:szCs w:val="20"/>
              </w:rPr>
            </w:pPr>
            <w:r>
              <w:rPr>
                <w:rFonts w:ascii="仿宋" w:hAnsi="仿宋" w:eastAsia="仿宋" w:cs="仿宋"/>
                <w:spacing w:val="-2"/>
                <w:sz w:val="20"/>
                <w:szCs w:val="20"/>
              </w:rPr>
              <w:t>286</w:t>
            </w:r>
            <w:r>
              <w:rPr>
                <w:rFonts w:ascii="仿宋" w:hAnsi="仿宋" w:eastAsia="仿宋" w:cs="仿宋"/>
                <w:spacing w:val="-1"/>
                <w:sz w:val="20"/>
                <w:szCs w:val="20"/>
              </w:rPr>
              <w:t>.3</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5" w:lineRule="auto"/>
              <w:ind w:left="84" w:right="70" w:firstLine="15"/>
              <w:rPr>
                <w:rFonts w:ascii="仿宋" w:hAnsi="仿宋" w:eastAsia="仿宋" w:cs="仿宋"/>
                <w:sz w:val="19"/>
                <w:szCs w:val="19"/>
              </w:rPr>
            </w:pPr>
            <w:r>
              <w:rPr>
                <w:rFonts w:ascii="仿宋" w:hAnsi="仿宋" w:eastAsia="仿宋" w:cs="仿宋"/>
                <w:spacing w:val="19"/>
                <w:sz w:val="19"/>
                <w:szCs w:val="19"/>
              </w:rPr>
              <w:t>目</w:t>
            </w:r>
            <w:r>
              <w:rPr>
                <w:rFonts w:ascii="仿宋" w:hAnsi="仿宋" w:eastAsia="仿宋" w:cs="仿宋"/>
                <w:spacing w:val="12"/>
                <w:sz w:val="19"/>
                <w:szCs w:val="19"/>
              </w:rPr>
              <w:t>标1：将286.3万元费用切实按照2022年村干部(村民小组长)工资报酬和到村任职</w:t>
            </w:r>
            <w:r>
              <w:rPr>
                <w:rFonts w:ascii="仿宋" w:hAnsi="仿宋" w:eastAsia="仿宋" w:cs="仿宋"/>
                <w:sz w:val="19"/>
                <w:szCs w:val="19"/>
              </w:rPr>
              <w:t xml:space="preserve"> </w:t>
            </w:r>
            <w:r>
              <w:rPr>
                <w:rFonts w:ascii="仿宋" w:hAnsi="仿宋" w:eastAsia="仿宋" w:cs="仿宋"/>
                <w:spacing w:val="16"/>
                <w:sz w:val="19"/>
                <w:szCs w:val="19"/>
              </w:rPr>
              <w:t>国家公</w:t>
            </w:r>
            <w:r>
              <w:rPr>
                <w:rFonts w:ascii="仿宋" w:hAnsi="仿宋" w:eastAsia="仿宋" w:cs="仿宋"/>
                <w:spacing w:val="14"/>
                <w:sz w:val="19"/>
                <w:szCs w:val="19"/>
              </w:rPr>
              <w:t>职</w:t>
            </w:r>
            <w:r>
              <w:rPr>
                <w:rFonts w:ascii="仿宋" w:hAnsi="仿宋" w:eastAsia="仿宋" w:cs="仿宋"/>
                <w:spacing w:val="8"/>
                <w:sz w:val="19"/>
                <w:szCs w:val="19"/>
              </w:rPr>
              <w:t>人员补助县配套项目资金使用要求发放给大于等于107人，可解决日常生活等</w:t>
            </w:r>
            <w:r>
              <w:rPr>
                <w:rFonts w:ascii="仿宋" w:hAnsi="仿宋" w:eastAsia="仿宋" w:cs="仿宋"/>
                <w:sz w:val="19"/>
                <w:szCs w:val="19"/>
              </w:rPr>
              <w:t xml:space="preserve"> </w:t>
            </w:r>
            <w:r>
              <w:rPr>
                <w:rFonts w:ascii="仿宋" w:hAnsi="仿宋" w:eastAsia="仿宋" w:cs="仿宋"/>
                <w:spacing w:val="-9"/>
                <w:sz w:val="19"/>
                <w:szCs w:val="19"/>
              </w:rPr>
              <w:t>问</w:t>
            </w:r>
            <w:r>
              <w:rPr>
                <w:rFonts w:ascii="仿宋" w:hAnsi="仿宋" w:eastAsia="仿宋" w:cs="仿宋"/>
                <w:spacing w:val="-7"/>
                <w:sz w:val="19"/>
                <w:szCs w:val="19"/>
              </w:rPr>
              <w:t>题。</w:t>
            </w:r>
          </w:p>
          <w:p>
            <w:pPr>
              <w:spacing w:line="220" w:lineRule="auto"/>
              <w:ind w:left="100"/>
              <w:rPr>
                <w:rFonts w:ascii="仿宋" w:hAnsi="仿宋" w:eastAsia="仿宋" w:cs="仿宋"/>
                <w:sz w:val="19"/>
                <w:szCs w:val="19"/>
              </w:rPr>
            </w:pPr>
            <w:r>
              <w:rPr>
                <w:rFonts w:ascii="仿宋" w:hAnsi="仿宋" w:eastAsia="仿宋" w:cs="仿宋"/>
                <w:spacing w:val="14"/>
                <w:sz w:val="19"/>
                <w:szCs w:val="19"/>
              </w:rPr>
              <w:t>目标2：</w:t>
            </w:r>
            <w:r>
              <w:rPr>
                <w:rFonts w:ascii="仿宋" w:hAnsi="仿宋" w:eastAsia="仿宋" w:cs="仿宋"/>
                <w:spacing w:val="7"/>
                <w:sz w:val="19"/>
                <w:szCs w:val="19"/>
              </w:rPr>
              <w:t>提高村干部小组长、到村任职国家公职的人员的生活水平，提高其服务水平。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21"/>
              <w:rPr>
                <w:rFonts w:ascii="仿宋" w:hAnsi="仿宋" w:eastAsia="仿宋" w:cs="仿宋"/>
                <w:sz w:val="20"/>
                <w:szCs w:val="20"/>
              </w:rPr>
            </w:pPr>
            <w:r>
              <w:rPr>
                <w:rFonts w:ascii="仿宋" w:hAnsi="仿宋" w:eastAsia="仿宋" w:cs="仿宋"/>
                <w:spacing w:val="-4"/>
                <w:sz w:val="20"/>
                <w:szCs w:val="20"/>
              </w:rPr>
              <w:t>≥107人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tabs>
                <w:tab w:val="left" w:pos="895"/>
              </w:tabs>
              <w:spacing w:before="161" w:line="181" w:lineRule="auto"/>
              <w:ind w:left="1115"/>
              <w:jc w:val="both"/>
              <w:rPr>
                <w:rFonts w:hint="default" w:ascii="仿宋" w:hAnsi="仿宋" w:eastAsia="仿宋" w:cs="仿宋"/>
                <w:sz w:val="20"/>
                <w:szCs w:val="20"/>
                <w:lang w:val="en-US" w:eastAsia="zh-CN"/>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放(补助)月资金数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≤2</w:t>
            </w:r>
            <w:r>
              <w:rPr>
                <w:rFonts w:ascii="仿宋" w:hAnsi="仿宋" w:eastAsia="仿宋" w:cs="仿宋"/>
                <w:spacing w:val="-2"/>
                <w:sz w:val="20"/>
                <w:szCs w:val="20"/>
              </w:rPr>
              <w:t>3.87万元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20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16"/>
                <w:sz w:val="20"/>
                <w:szCs w:val="20"/>
              </w:rPr>
              <w:t>放(补助)人均资金数</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≤2</w:t>
            </w:r>
            <w:r>
              <w:rPr>
                <w:rFonts w:ascii="仿宋" w:hAnsi="仿宋" w:eastAsia="仿宋" w:cs="仿宋"/>
                <w:spacing w:val="-3"/>
                <w:sz w:val="20"/>
                <w:szCs w:val="20"/>
              </w:rPr>
              <w:t>.</w:t>
            </w:r>
            <w:r>
              <w:rPr>
                <w:rFonts w:ascii="仿宋" w:hAnsi="仿宋" w:eastAsia="仿宋" w:cs="仿宋"/>
                <w:spacing w:val="-2"/>
                <w:sz w:val="20"/>
                <w:szCs w:val="20"/>
              </w:rPr>
              <w:t>67万元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放(补助)总资金数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2"/>
                <w:sz w:val="20"/>
                <w:szCs w:val="20"/>
              </w:rPr>
              <w:t>286.3万元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7" w:line="222" w:lineRule="auto"/>
              <w:ind w:left="1396"/>
              <w:rPr>
                <w:rFonts w:ascii="仿宋" w:hAnsi="仿宋" w:eastAsia="仿宋" w:cs="仿宋"/>
                <w:sz w:val="20"/>
                <w:szCs w:val="20"/>
              </w:rPr>
            </w:pPr>
            <w:r>
              <w:rPr>
                <w:rFonts w:ascii="仿宋" w:hAnsi="仿宋" w:eastAsia="仿宋" w:cs="仿宋"/>
                <w:spacing w:val="-2"/>
                <w:sz w:val="20"/>
                <w:szCs w:val="20"/>
              </w:rPr>
              <w:t>巩固村</w:t>
            </w:r>
            <w:r>
              <w:rPr>
                <w:rFonts w:ascii="仿宋" w:hAnsi="仿宋" w:eastAsia="仿宋" w:cs="仿宋"/>
                <w:spacing w:val="-1"/>
                <w:sz w:val="20"/>
                <w:szCs w:val="20"/>
              </w:rPr>
              <w:t>干部工资成果</w:t>
            </w:r>
          </w:p>
        </w:tc>
        <w:tc>
          <w:tcPr>
            <w:tcW w:w="2293"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
    <w:p/>
    <w:p/>
    <w:p/>
    <w:p/>
    <w:p/>
    <w:p/>
    <w:p/>
    <w:p/>
    <w:p/>
    <w:p/>
    <w:p/>
    <w:p/>
    <w:p/>
    <w:p/>
    <w:p/>
    <w:p/>
    <w:p/>
    <w:p/>
    <w:p/>
    <w:p/>
    <w:p/>
    <w:p/>
    <w:p/>
    <w:p/>
    <w:p/>
    <w:tbl>
      <w:tblPr>
        <w:tblStyle w:val="2"/>
        <w:tblW w:w="8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756"/>
        <w:gridCol w:w="2081"/>
        <w:gridCol w:w="1216"/>
        <w:gridCol w:w="973"/>
        <w:gridCol w:w="1067"/>
        <w:gridCol w:w="972"/>
        <w:gridCol w:w="5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5" w:hRule="atLeast"/>
        </w:trPr>
        <w:tc>
          <w:tcPr>
            <w:tcW w:w="8620" w:type="dxa"/>
            <w:gridSpan w:val="7"/>
            <w:tcBorders>
              <w:top w:val="nil"/>
              <w:left w:val="nil"/>
              <w:bottom w:val="nil"/>
              <w:right w:val="nil"/>
            </w:tcBorders>
            <w:shd w:val="clear" w:color="auto" w:fill="auto"/>
            <w:tcMar>
              <w:top w:w="15" w:type="dxa"/>
              <w:left w:w="15" w:type="dxa"/>
              <w:right w:w="15" w:type="dxa"/>
            </w:tcMar>
            <w:vAlign w:val="bottom"/>
          </w:tcPr>
          <w:p>
            <w:pPr>
              <w:spacing w:before="286" w:line="203" w:lineRule="auto"/>
              <w:ind w:left="90" w:right="80"/>
              <w:jc w:val="center"/>
              <w:rPr>
                <w:rFonts w:ascii="仿宋" w:hAnsi="仿宋" w:eastAsia="仿宋" w:cs="仿宋"/>
                <w:spacing w:val="-6"/>
                <w:sz w:val="20"/>
                <w:szCs w:val="20"/>
              </w:rPr>
            </w:pPr>
            <w:r>
              <w:rPr>
                <w:rFonts w:hint="default" w:ascii="仿宋" w:hAnsi="仿宋" w:eastAsia="仿宋" w:cs="仿宋"/>
                <w:spacing w:val="-6"/>
                <w:sz w:val="20"/>
                <w:szCs w:val="20"/>
                <w:lang w:val="en-US" w:eastAsia="zh-CN"/>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4" w:hRule="atLeast"/>
        </w:trPr>
        <w:tc>
          <w:tcPr>
            <w:tcW w:w="8620" w:type="dxa"/>
            <w:gridSpan w:val="7"/>
            <w:tcBorders>
              <w:top w:val="nil"/>
              <w:left w:val="nil"/>
              <w:bottom w:val="nil"/>
              <w:right w:val="nil"/>
            </w:tcBorders>
            <w:shd w:val="clear" w:color="auto" w:fill="auto"/>
            <w:tcMar>
              <w:top w:w="15" w:type="dxa"/>
              <w:left w:w="15" w:type="dxa"/>
              <w:right w:w="15" w:type="dxa"/>
            </w:tcMar>
            <w:vAlign w:val="bottom"/>
          </w:tcPr>
          <w:p>
            <w:pPr>
              <w:spacing w:before="286" w:line="203" w:lineRule="auto"/>
              <w:ind w:left="90" w:right="80"/>
              <w:jc w:val="center"/>
              <w:rPr>
                <w:rFonts w:hint="eastAsia" w:ascii="仿宋" w:hAnsi="仿宋" w:eastAsia="仿宋" w:cs="仿宋"/>
                <w:spacing w:val="-6"/>
                <w:sz w:val="20"/>
                <w:szCs w:val="20"/>
              </w:rPr>
            </w:pPr>
            <w:r>
              <w:rPr>
                <w:rFonts w:ascii="仿宋" w:hAnsi="仿宋" w:eastAsia="仿宋" w:cs="仿宋"/>
                <w:spacing w:val="-6"/>
                <w:sz w:val="20"/>
                <w:szCs w:val="20"/>
                <w:lang w:val="en-US" w:eastAsia="zh-CN"/>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54" w:hRule="atLeast"/>
        </w:trPr>
        <w:tc>
          <w:tcPr>
            <w:tcW w:w="17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预算单位</w:t>
            </w:r>
          </w:p>
        </w:tc>
        <w:tc>
          <w:tcPr>
            <w:tcW w:w="4270" w:type="dxa"/>
            <w:gridSpan w:val="3"/>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洛浦县拜什托格拉克乡人民政府</w:t>
            </w:r>
          </w:p>
        </w:tc>
        <w:tc>
          <w:tcPr>
            <w:tcW w:w="106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项目名称</w:t>
            </w:r>
          </w:p>
        </w:tc>
        <w:tc>
          <w:tcPr>
            <w:tcW w:w="152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综站业务经费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4" w:hRule="atLeast"/>
        </w:trPr>
        <w:tc>
          <w:tcPr>
            <w:tcW w:w="175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项目资金（万元）</w:t>
            </w:r>
          </w:p>
        </w:tc>
        <w:tc>
          <w:tcPr>
            <w:tcW w:w="208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年度资金总额：</w:t>
            </w:r>
          </w:p>
        </w:tc>
        <w:tc>
          <w:tcPr>
            <w:tcW w:w="121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10</w:t>
            </w:r>
          </w:p>
        </w:tc>
        <w:tc>
          <w:tcPr>
            <w:tcW w:w="97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其中：财政拨款</w:t>
            </w:r>
          </w:p>
        </w:tc>
        <w:tc>
          <w:tcPr>
            <w:tcW w:w="106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10</w:t>
            </w:r>
          </w:p>
        </w:tc>
        <w:tc>
          <w:tcPr>
            <w:tcW w:w="972"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其他资金</w:t>
            </w:r>
          </w:p>
        </w:tc>
        <w:tc>
          <w:tcPr>
            <w:tcW w:w="5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5" w:hRule="atLeast"/>
        </w:trPr>
        <w:tc>
          <w:tcPr>
            <w:tcW w:w="1756"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项目总体目标</w:t>
            </w:r>
          </w:p>
        </w:tc>
        <w:tc>
          <w:tcPr>
            <w:tcW w:w="6864"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该项目预算资金为10万元，主要用途为如下：</w:t>
            </w:r>
            <w:r>
              <w:rPr>
                <w:rFonts w:hint="eastAsia" w:ascii="仿宋" w:hAnsi="仿宋" w:eastAsia="仿宋" w:cs="仿宋"/>
                <w:spacing w:val="-6"/>
                <w:sz w:val="20"/>
                <w:szCs w:val="20"/>
                <w:lang w:val="en-US" w:eastAsia="zh-CN"/>
              </w:rPr>
              <w:br w:type="textWrapping"/>
            </w:r>
            <w:r>
              <w:rPr>
                <w:rFonts w:hint="eastAsia" w:ascii="仿宋" w:hAnsi="仿宋" w:eastAsia="仿宋" w:cs="仿宋"/>
                <w:spacing w:val="-6"/>
                <w:sz w:val="20"/>
                <w:szCs w:val="20"/>
                <w:lang w:val="en-US" w:eastAsia="zh-CN"/>
              </w:rPr>
              <w:t>1.支付单位2000吨水费，9000度电费，保障全乡办公人员正常办公。</w:t>
            </w:r>
            <w:r>
              <w:rPr>
                <w:rFonts w:hint="eastAsia" w:ascii="仿宋" w:hAnsi="仿宋" w:eastAsia="仿宋" w:cs="仿宋"/>
                <w:spacing w:val="-6"/>
                <w:sz w:val="20"/>
                <w:szCs w:val="20"/>
                <w:lang w:val="en-US" w:eastAsia="zh-CN"/>
              </w:rPr>
              <w:br w:type="textWrapping"/>
            </w:r>
            <w:r>
              <w:rPr>
                <w:rFonts w:hint="eastAsia" w:ascii="仿宋" w:hAnsi="仿宋" w:eastAsia="仿宋" w:cs="仿宋"/>
                <w:spacing w:val="-6"/>
                <w:sz w:val="20"/>
                <w:szCs w:val="20"/>
                <w:lang w:val="en-US" w:eastAsia="zh-CN"/>
              </w:rPr>
              <w:t>2.保障各站所32人正常办工以及确保全乡正常办公运转需求，保障各项工作目标任务圆满完成。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7" w:hRule="atLeast"/>
        </w:trPr>
        <w:tc>
          <w:tcPr>
            <w:tcW w:w="175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一级指标</w:t>
            </w:r>
          </w:p>
        </w:tc>
        <w:tc>
          <w:tcPr>
            <w:tcW w:w="208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二级指标</w:t>
            </w:r>
          </w:p>
        </w:tc>
        <w:tc>
          <w:tcPr>
            <w:tcW w:w="3256"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三级指标</w:t>
            </w:r>
          </w:p>
        </w:tc>
        <w:tc>
          <w:tcPr>
            <w:tcW w:w="152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1756" w:type="dxa"/>
            <w:vMerge w:val="restart"/>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产出指标</w:t>
            </w:r>
          </w:p>
        </w:tc>
        <w:tc>
          <w:tcPr>
            <w:tcW w:w="208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数量指标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工作人员数量</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≥32人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8"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所需水量</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≤2000吨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8"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所需电量</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≤9000度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3"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质量指标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经费控制率</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时效指标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经费支付及时性</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8"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项目截止时间</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44531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8"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成本指标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日常业务运转费用</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3"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水电费</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8" w:hRule="atLeast"/>
        </w:trPr>
        <w:tc>
          <w:tcPr>
            <w:tcW w:w="1756"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日常办业务需要费用</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8" w:hRule="atLeast"/>
        </w:trPr>
        <w:tc>
          <w:tcPr>
            <w:tcW w:w="1756" w:type="dxa"/>
            <w:vMerge w:val="restart"/>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效益指标</w:t>
            </w:r>
          </w:p>
        </w:tc>
        <w:tc>
          <w:tcPr>
            <w:tcW w:w="208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经济效益指标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1756"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社会效益指标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提高基层业务能力</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显著提高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8" w:hRule="atLeast"/>
        </w:trPr>
        <w:tc>
          <w:tcPr>
            <w:tcW w:w="1756"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生态效益指标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8" w:hRule="atLeast"/>
        </w:trPr>
        <w:tc>
          <w:tcPr>
            <w:tcW w:w="1756"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p>
        </w:tc>
        <w:tc>
          <w:tcPr>
            <w:tcW w:w="208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可持续影响指标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业务保障持续时间</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8" w:hRule="atLeast"/>
        </w:trPr>
        <w:tc>
          <w:tcPr>
            <w:tcW w:w="1756"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spacing w:before="286" w:line="203" w:lineRule="auto"/>
              <w:ind w:left="90" w:right="80"/>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满意度指标</w:t>
            </w:r>
          </w:p>
        </w:tc>
        <w:tc>
          <w:tcPr>
            <w:tcW w:w="208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满意度指标</w:t>
            </w:r>
          </w:p>
        </w:tc>
        <w:tc>
          <w:tcPr>
            <w:tcW w:w="32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群众满意度</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before="286" w:line="203" w:lineRule="auto"/>
              <w:ind w:left="90" w:right="80"/>
              <w:jc w:val="center"/>
              <w:rPr>
                <w:rFonts w:hint="eastAsia" w:ascii="仿宋" w:hAnsi="仿宋" w:eastAsia="仿宋" w:cs="仿宋"/>
                <w:spacing w:val="-6"/>
                <w:sz w:val="20"/>
                <w:szCs w:val="20"/>
              </w:rPr>
            </w:pPr>
            <w:r>
              <w:rPr>
                <w:rFonts w:hint="eastAsia" w:ascii="仿宋" w:hAnsi="仿宋" w:eastAsia="仿宋" w:cs="仿宋"/>
                <w:spacing w:val="-6"/>
                <w:sz w:val="20"/>
                <w:szCs w:val="20"/>
                <w:lang w:val="en-US" w:eastAsia="zh-CN"/>
              </w:rPr>
              <w:t>≥95%</w:t>
            </w:r>
          </w:p>
        </w:tc>
      </w:tr>
    </w:tbl>
    <w:p>
      <w:pPr>
        <w:jc w:val="center"/>
        <w:sectPr>
          <w:pgSz w:w="11900" w:h="16840"/>
          <w:pgMar w:top="715" w:right="1745" w:bottom="0" w:left="1745" w:header="0" w:footer="0" w:gutter="0"/>
          <w:cols w:space="720" w:num="1"/>
        </w:sectPr>
      </w:pPr>
    </w:p>
    <w:tbl>
      <w:tblPr>
        <w:tblStyle w:val="2"/>
        <w:tblW w:w="8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795"/>
        <w:gridCol w:w="2129"/>
        <w:gridCol w:w="1244"/>
        <w:gridCol w:w="996"/>
        <w:gridCol w:w="1093"/>
        <w:gridCol w:w="995"/>
        <w:gridCol w:w="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2" w:hRule="atLeast"/>
        </w:trPr>
        <w:tc>
          <w:tcPr>
            <w:tcW w:w="8820"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仿宋_GB2312" w:hAnsi="宋体" w:eastAsia="仿宋_GB2312" w:cs="仿宋_GB2312"/>
                <w:b/>
                <w:i w:val="0"/>
                <w:color w:val="000000"/>
                <w:sz w:val="32"/>
                <w:szCs w:val="32"/>
                <w:u w:val="none"/>
              </w:rPr>
            </w:pPr>
            <w:r>
              <w:rPr>
                <w:rFonts w:hint="default" w:ascii="仿宋_GB2312" w:hAnsi="宋体" w:eastAsia="仿宋_GB2312" w:cs="仿宋_GB2312"/>
                <w:b/>
                <w:i w:val="0"/>
                <w:snapToGrid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9" w:hRule="atLeast"/>
        </w:trPr>
        <w:tc>
          <w:tcPr>
            <w:tcW w:w="8820"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17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预算单位</w:t>
            </w:r>
          </w:p>
        </w:tc>
        <w:tc>
          <w:tcPr>
            <w:tcW w:w="4369" w:type="dxa"/>
            <w:gridSpan w:val="3"/>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洛浦县拜什托格拉克乡人民政府</w:t>
            </w:r>
          </w:p>
        </w:tc>
        <w:tc>
          <w:tcPr>
            <w:tcW w:w="1093"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项目名称</w:t>
            </w:r>
          </w:p>
        </w:tc>
        <w:tc>
          <w:tcPr>
            <w:tcW w:w="1563"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洛浦县2022年政府业务经费项目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17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项目资金（万元）</w:t>
            </w:r>
          </w:p>
        </w:tc>
        <w:tc>
          <w:tcPr>
            <w:tcW w:w="21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年度资金总额：</w:t>
            </w:r>
          </w:p>
        </w:tc>
        <w:tc>
          <w:tcPr>
            <w:tcW w:w="1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58.1</w:t>
            </w:r>
          </w:p>
        </w:tc>
        <w:tc>
          <w:tcPr>
            <w:tcW w:w="99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其中：财政拨款</w:t>
            </w:r>
          </w:p>
        </w:tc>
        <w:tc>
          <w:tcPr>
            <w:tcW w:w="1093"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58.1</w:t>
            </w:r>
          </w:p>
        </w:tc>
        <w:tc>
          <w:tcPr>
            <w:tcW w:w="9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其他资金</w:t>
            </w:r>
          </w:p>
        </w:tc>
        <w:tc>
          <w:tcPr>
            <w:tcW w:w="5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60" w:hRule="atLeast"/>
        </w:trPr>
        <w:tc>
          <w:tcPr>
            <w:tcW w:w="17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项目总体目标</w:t>
            </w:r>
          </w:p>
        </w:tc>
        <w:tc>
          <w:tcPr>
            <w:tcW w:w="7025"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本项目的主要内容为：计划保障大食堂就餐人数达到55人，保障单位8辆公务用车的使用，保障水电覆盖面积1.8万平方米，购买办公用品20次，项目争取在2022年12月31日完成项目的实施，计划伙食补助成本不超过8万元，水电成本不超过12万元，车辆运行成本不超过12万元，购置办公用品成本不超过28.1万元。通过项目的实施，争取提高政府工作人员服务水平，持续保障单位正常远转，争取受益工作人员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0" w:hRule="atLeast"/>
        </w:trPr>
        <w:tc>
          <w:tcPr>
            <w:tcW w:w="1795"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一级指标</w:t>
            </w:r>
          </w:p>
        </w:tc>
        <w:tc>
          <w:tcPr>
            <w:tcW w:w="212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二级指标</w:t>
            </w:r>
          </w:p>
        </w:tc>
        <w:tc>
          <w:tcPr>
            <w:tcW w:w="3333"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三级指标</w:t>
            </w:r>
          </w:p>
        </w:tc>
        <w:tc>
          <w:tcPr>
            <w:tcW w:w="1563"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restart"/>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产出指标</w:t>
            </w:r>
          </w:p>
        </w:tc>
        <w:tc>
          <w:tcPr>
            <w:tcW w:w="2129"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数量指标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保障公务用车数量</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&gt;=8辆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保障水电覆盖面积</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&gt;=1.80万平方米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办公用品购买批次</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&gt;=20次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保障大食堂就餐人数</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&gt;=55人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质量指标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公务用车保障率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质量验收合格率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资金使用合规率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时效指标</w:t>
            </w:r>
          </w:p>
        </w:tc>
        <w:tc>
          <w:tcPr>
            <w:tcW w:w="3333"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资金支付及时率</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项目完成时间</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成本指标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伙食补助成本</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&lt;=8万元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保障用水用电成本</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&lt;=12万元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保障公务用车成本</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购置办公用品成本</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&lt;=28.1万元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795" w:type="dxa"/>
            <w:vMerge w:val="restart"/>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效益指标</w:t>
            </w:r>
          </w:p>
        </w:tc>
        <w:tc>
          <w:tcPr>
            <w:tcW w:w="212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经济效益指标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社会效益指标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提高政府工作人员服务水平</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有效提高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生态效益指标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2" w:hRule="atLeast"/>
        </w:trPr>
        <w:tc>
          <w:tcPr>
            <w:tcW w:w="1795"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2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可持续影响指标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保障单位正常运转</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持续保障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795"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满意度指标</w:t>
            </w:r>
          </w:p>
        </w:tc>
        <w:tc>
          <w:tcPr>
            <w:tcW w:w="212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满意度指标</w:t>
            </w:r>
          </w:p>
        </w:tc>
        <w:tc>
          <w:tcPr>
            <w:tcW w:w="333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群众满意度</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≥95%</w:t>
            </w:r>
          </w:p>
        </w:tc>
      </w:tr>
    </w:tbl>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0" w:lineRule="auto"/>
              <w:ind w:left="515"/>
              <w:rPr>
                <w:rFonts w:ascii="仿宋" w:hAnsi="仿宋" w:eastAsia="仿宋" w:cs="仿宋"/>
                <w:sz w:val="20"/>
                <w:szCs w:val="20"/>
              </w:rPr>
            </w:pPr>
            <w:r>
              <w:rPr>
                <w:rFonts w:ascii="仿宋" w:hAnsi="仿宋" w:eastAsia="仿宋" w:cs="仿宋"/>
                <w:spacing w:val="-1"/>
                <w:sz w:val="20"/>
                <w:szCs w:val="20"/>
              </w:rPr>
              <w:t>洛浦县拜什托格拉克乡人民政府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2" w:line="222" w:lineRule="auto"/>
              <w:ind w:left="393"/>
              <w:rPr>
                <w:rFonts w:ascii="仿宋" w:hAnsi="仿宋" w:eastAsia="仿宋" w:cs="仿宋"/>
                <w:sz w:val="20"/>
                <w:szCs w:val="20"/>
              </w:rPr>
            </w:pPr>
            <w:r>
              <w:rPr>
                <w:rFonts w:ascii="仿宋" w:hAnsi="仿宋" w:eastAsia="仿宋" w:cs="仿宋"/>
                <w:spacing w:val="-1"/>
                <w:sz w:val="20"/>
                <w:szCs w:val="20"/>
              </w:rPr>
              <w:t>三老人员生活补助</w:t>
            </w:r>
            <w:r>
              <w:rPr>
                <w:rFonts w:ascii="仿宋" w:hAnsi="仿宋" w:eastAsia="仿宋" w:cs="仿宋"/>
                <w:sz w:val="20"/>
                <w:szCs w:val="20"/>
              </w:rPr>
              <w:t>-1-12月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before="219" w:line="200" w:lineRule="auto"/>
              <w:ind w:left="189" w:right="128" w:hanging="58"/>
              <w:rPr>
                <w:rFonts w:ascii="仿宋" w:hAnsi="仿宋" w:eastAsia="仿宋" w:cs="仿宋"/>
                <w:sz w:val="20"/>
                <w:szCs w:val="20"/>
              </w:rPr>
            </w:pPr>
            <w:r>
              <w:rPr>
                <w:rFonts w:ascii="仿宋" w:hAnsi="仿宋" w:eastAsia="仿宋" w:cs="仿宋"/>
                <w:spacing w:val="-2"/>
                <w:sz w:val="20"/>
                <w:szCs w:val="20"/>
              </w:rPr>
              <w:t>46</w:t>
            </w:r>
            <w:r>
              <w:rPr>
                <w:rFonts w:ascii="仿宋" w:hAnsi="仿宋" w:eastAsia="仿宋" w:cs="仿宋"/>
                <w:spacing w:val="-1"/>
                <w:sz w:val="20"/>
                <w:szCs w:val="20"/>
              </w:rPr>
              <w:t>.18</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before="219" w:line="200" w:lineRule="auto"/>
              <w:ind w:left="191" w:right="124" w:hanging="58"/>
              <w:rPr>
                <w:rFonts w:ascii="仿宋" w:hAnsi="仿宋" w:eastAsia="仿宋" w:cs="仿宋"/>
                <w:sz w:val="20"/>
                <w:szCs w:val="20"/>
              </w:rPr>
            </w:pPr>
            <w:r>
              <w:rPr>
                <w:rFonts w:ascii="仿宋" w:hAnsi="仿宋" w:eastAsia="仿宋" w:cs="仿宋"/>
                <w:spacing w:val="-2"/>
                <w:sz w:val="20"/>
                <w:szCs w:val="20"/>
              </w:rPr>
              <w:t>46</w:t>
            </w:r>
            <w:r>
              <w:rPr>
                <w:rFonts w:ascii="仿宋" w:hAnsi="仿宋" w:eastAsia="仿宋" w:cs="仿宋"/>
                <w:spacing w:val="-1"/>
                <w:sz w:val="20"/>
                <w:szCs w:val="20"/>
              </w:rPr>
              <w:t>.18</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5" w:lineRule="auto"/>
              <w:ind w:left="65" w:right="70"/>
              <w:rPr>
                <w:rFonts w:ascii="仿宋" w:hAnsi="仿宋" w:eastAsia="仿宋" w:cs="仿宋"/>
                <w:sz w:val="19"/>
                <w:szCs w:val="19"/>
              </w:rPr>
            </w:pPr>
            <w:r>
              <w:rPr>
                <w:rFonts w:ascii="仿宋" w:hAnsi="仿宋" w:eastAsia="仿宋" w:cs="仿宋"/>
                <w:spacing w:val="18"/>
                <w:sz w:val="19"/>
                <w:szCs w:val="19"/>
              </w:rPr>
              <w:t>本项</w:t>
            </w:r>
            <w:r>
              <w:rPr>
                <w:rFonts w:ascii="仿宋" w:hAnsi="仿宋" w:eastAsia="仿宋" w:cs="仿宋"/>
                <w:spacing w:val="9"/>
                <w:sz w:val="19"/>
                <w:szCs w:val="19"/>
              </w:rPr>
              <w:t>目主要实施内容为：目标1：将三老人员生活补助费用及大病医疗县配套切实按照</w:t>
            </w:r>
            <w:r>
              <w:rPr>
                <w:rFonts w:ascii="仿宋" w:hAnsi="仿宋" w:eastAsia="仿宋" w:cs="仿宋"/>
                <w:sz w:val="19"/>
                <w:szCs w:val="19"/>
              </w:rPr>
              <w:t xml:space="preserve"> </w:t>
            </w:r>
            <w:r>
              <w:rPr>
                <w:rFonts w:ascii="仿宋" w:hAnsi="仿宋" w:eastAsia="仿宋" w:cs="仿宋"/>
                <w:spacing w:val="18"/>
                <w:sz w:val="19"/>
                <w:szCs w:val="19"/>
              </w:rPr>
              <w:t>项</w:t>
            </w:r>
            <w:r>
              <w:rPr>
                <w:rFonts w:ascii="仿宋" w:hAnsi="仿宋" w:eastAsia="仿宋" w:cs="仿宋"/>
                <w:spacing w:val="13"/>
                <w:sz w:val="19"/>
                <w:szCs w:val="19"/>
              </w:rPr>
              <w:t>目</w:t>
            </w:r>
            <w:r>
              <w:rPr>
                <w:rFonts w:ascii="仿宋" w:hAnsi="仿宋" w:eastAsia="仿宋" w:cs="仿宋"/>
                <w:spacing w:val="9"/>
                <w:sz w:val="19"/>
                <w:szCs w:val="19"/>
              </w:rPr>
              <w:t>资金使用要求发放给拜什托格拉克乡37个三老人员人群，可解决三老人员基本生</w:t>
            </w:r>
            <w:r>
              <w:rPr>
                <w:rFonts w:ascii="仿宋" w:hAnsi="仿宋" w:eastAsia="仿宋" w:cs="仿宋"/>
                <w:sz w:val="19"/>
                <w:szCs w:val="19"/>
              </w:rPr>
              <w:t xml:space="preserve"> </w:t>
            </w:r>
            <w:r>
              <w:rPr>
                <w:rFonts w:ascii="仿宋" w:hAnsi="仿宋" w:eastAsia="仿宋" w:cs="仿宋"/>
                <w:spacing w:val="6"/>
                <w:sz w:val="19"/>
                <w:szCs w:val="19"/>
              </w:rPr>
              <w:t>活</w:t>
            </w:r>
            <w:r>
              <w:rPr>
                <w:rFonts w:ascii="仿宋" w:hAnsi="仿宋" w:eastAsia="仿宋" w:cs="仿宋"/>
                <w:spacing w:val="4"/>
                <w:sz w:val="19"/>
                <w:szCs w:val="19"/>
              </w:rPr>
              <w:t>费用等问题的。</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65"/>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3"/>
                <w:sz w:val="20"/>
                <w:szCs w:val="20"/>
              </w:rPr>
              <w:t>29人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放(补助)月资金数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2"/>
                <w:sz w:val="20"/>
                <w:szCs w:val="20"/>
              </w:rPr>
              <w:t>≤46.18万</w:t>
            </w:r>
            <w:r>
              <w:rPr>
                <w:rFonts w:ascii="仿宋" w:hAnsi="仿宋" w:eastAsia="仿宋" w:cs="仿宋"/>
                <w:spacing w:val="-1"/>
                <w:sz w:val="20"/>
                <w:szCs w:val="20"/>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20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16"/>
                <w:sz w:val="20"/>
                <w:szCs w:val="20"/>
              </w:rPr>
              <w:t>放(补助)人均资金数</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w:t>
            </w:r>
            <w:r>
              <w:rPr>
                <w:rFonts w:ascii="仿宋" w:hAnsi="仿宋" w:eastAsia="仿宋" w:cs="仿宋"/>
                <w:spacing w:val="-2"/>
                <w:sz w:val="20"/>
                <w:szCs w:val="20"/>
              </w:rPr>
              <w:t>59万元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放(补助)总资金数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2"/>
                <w:sz w:val="20"/>
                <w:szCs w:val="20"/>
              </w:rPr>
              <w:t>≤46.18万</w:t>
            </w:r>
            <w:r>
              <w:rPr>
                <w:rFonts w:ascii="仿宋" w:hAnsi="仿宋" w:eastAsia="仿宋" w:cs="仿宋"/>
                <w:spacing w:val="-1"/>
                <w:sz w:val="20"/>
                <w:szCs w:val="20"/>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8" w:line="222" w:lineRule="auto"/>
              <w:ind w:left="1597"/>
              <w:rPr>
                <w:rFonts w:ascii="仿宋" w:hAnsi="仿宋" w:eastAsia="仿宋" w:cs="仿宋"/>
                <w:sz w:val="20"/>
                <w:szCs w:val="20"/>
              </w:rPr>
            </w:pPr>
            <w:r>
              <w:rPr>
                <w:rFonts w:ascii="仿宋" w:hAnsi="仿宋" w:eastAsia="仿宋" w:cs="仿宋"/>
                <w:spacing w:val="-2"/>
                <w:sz w:val="20"/>
                <w:szCs w:val="20"/>
              </w:rPr>
              <w:t>此项目持续时</w:t>
            </w:r>
            <w:r>
              <w:rPr>
                <w:rFonts w:ascii="仿宋" w:hAnsi="仿宋" w:eastAsia="仿宋" w:cs="仿宋"/>
                <w:spacing w:val="-1"/>
                <w:sz w:val="20"/>
                <w:szCs w:val="20"/>
              </w:rPr>
              <w:t>间</w:t>
            </w:r>
          </w:p>
        </w:tc>
        <w:tc>
          <w:tcPr>
            <w:tcW w:w="2293"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pPr>
        <w:spacing w:line="300" w:lineRule="auto"/>
        <w:rPr>
          <w:rFonts w:ascii="Arial"/>
          <w:sz w:val="21"/>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tbl>
      <w:tblPr>
        <w:tblStyle w:val="2"/>
        <w:tblW w:w="95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950"/>
        <w:gridCol w:w="2310"/>
        <w:gridCol w:w="1350"/>
        <w:gridCol w:w="1080"/>
        <w:gridCol w:w="1185"/>
        <w:gridCol w:w="1080"/>
        <w:gridCol w:w="6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5" w:hRule="atLeast"/>
        </w:trPr>
        <w:tc>
          <w:tcPr>
            <w:tcW w:w="9570"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ascii="仿宋_GB2312" w:hAnsi="宋体" w:eastAsia="仿宋_GB2312" w:cs="仿宋_GB2312"/>
                <w:b/>
                <w:i w:val="0"/>
                <w:color w:val="000000"/>
                <w:sz w:val="32"/>
                <w:szCs w:val="32"/>
                <w:u w:val="none"/>
              </w:rPr>
            </w:pPr>
            <w:r>
              <w:rPr>
                <w:rFonts w:hint="default" w:ascii="仿宋_GB2312" w:hAnsi="宋体" w:eastAsia="仿宋_GB2312" w:cs="仿宋_GB2312"/>
                <w:b/>
                <w:i w:val="0"/>
                <w:snapToGrid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9570"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95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预算单位</w:t>
            </w:r>
          </w:p>
        </w:tc>
        <w:tc>
          <w:tcPr>
            <w:tcW w:w="4740" w:type="dxa"/>
            <w:gridSpan w:val="3"/>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洛浦县拜什托格拉克乡人民政府</w:t>
            </w:r>
          </w:p>
        </w:tc>
        <w:tc>
          <w:tcPr>
            <w:tcW w:w="118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项目名称</w:t>
            </w:r>
          </w:p>
        </w:tc>
        <w:tc>
          <w:tcPr>
            <w:tcW w:w="1695"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洛浦县2022年第32批第一期留疆战士垫付工资项目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5" w:hRule="atLeast"/>
        </w:trPr>
        <w:tc>
          <w:tcPr>
            <w:tcW w:w="195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项目资金（万元）</w:t>
            </w:r>
          </w:p>
        </w:tc>
        <w:tc>
          <w:tcPr>
            <w:tcW w:w="23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年度资金总额：</w:t>
            </w:r>
          </w:p>
        </w:tc>
        <w:tc>
          <w:tcPr>
            <w:tcW w:w="135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2.4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其中：财政拨款</w:t>
            </w:r>
          </w:p>
        </w:tc>
        <w:tc>
          <w:tcPr>
            <w:tcW w:w="118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2.4</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其他资金</w:t>
            </w:r>
          </w:p>
        </w:tc>
        <w:tc>
          <w:tcPr>
            <w:tcW w:w="61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40" w:hRule="atLeast"/>
        </w:trPr>
        <w:tc>
          <w:tcPr>
            <w:tcW w:w="195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项目总体目标</w:t>
            </w:r>
          </w:p>
        </w:tc>
        <w:tc>
          <w:tcPr>
            <w:tcW w:w="7620"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该项目主要内容为：为3人发放两个月的工资，项目争取在2022年12月31日完成项目实施，每次发放补助金数为4000元/人/月，通过项目的实施保障留疆战士基本生活水平，持续提高基层服务水平，保障留疆战士的基本生活支出，让留疆战士在为人民服务的同时，能够为建设自己的小家庭贡献出力量，提高自己和家庭的生活水平，争取受益留疆战士与受益留疆战士家属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5" w:hRule="atLeast"/>
        </w:trPr>
        <w:tc>
          <w:tcPr>
            <w:tcW w:w="1950"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一级指标</w:t>
            </w:r>
          </w:p>
        </w:tc>
        <w:tc>
          <w:tcPr>
            <w:tcW w:w="23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二级指标</w:t>
            </w:r>
          </w:p>
        </w:tc>
        <w:tc>
          <w:tcPr>
            <w:tcW w:w="3615"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三级指标</w:t>
            </w:r>
          </w:p>
        </w:tc>
        <w:tc>
          <w:tcPr>
            <w:tcW w:w="1695"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restart"/>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产出指标</w:t>
            </w:r>
          </w:p>
        </w:tc>
        <w:tc>
          <w:tcPr>
            <w:tcW w:w="231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数量指标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发放（补助）人数</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&gt;=3人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发放（补助）月数</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&gt;=2月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质量指标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资金使用合规率</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补助发放覆盖率</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时效指标</w:t>
            </w:r>
          </w:p>
        </w:tc>
        <w:tc>
          <w:tcPr>
            <w:tcW w:w="3615"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项目完成时间</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资金支付及时率</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成本指标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发放（补助）资金补助</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4000元/人/月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restart"/>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效益指标</w:t>
            </w:r>
          </w:p>
        </w:tc>
        <w:tc>
          <w:tcPr>
            <w:tcW w:w="231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经济效益指标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社会效益指标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保障留疆战士基本生活水平</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有效提高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生态效益指标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950" w:type="dxa"/>
            <w:vMerge w:val="continue"/>
            <w:tcBorders>
              <w:top w:val="single" w:color="000000" w:sz="8" w:space="0"/>
              <w:left w:val="single" w:color="000000" w:sz="8"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可持续影响指标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提高基层服务水平</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持续保障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950" w:type="dxa"/>
            <w:vMerge w:val="restart"/>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满意度指标</w:t>
            </w:r>
          </w:p>
        </w:tc>
        <w:tc>
          <w:tcPr>
            <w:tcW w:w="231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满意度指标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受益留疆战士家属满意度</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950"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满意度指标</w:t>
            </w:r>
          </w:p>
        </w:tc>
        <w:tc>
          <w:tcPr>
            <w:tcW w:w="361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群众满意度</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snapToGrid w:val="0"/>
                <w:color w:val="000000"/>
                <w:kern w:val="0"/>
                <w:sz w:val="24"/>
                <w:szCs w:val="24"/>
                <w:u w:val="none"/>
                <w:lang w:val="en-US" w:eastAsia="zh-CN" w:bidi="ar"/>
              </w:rPr>
              <w:t>≥95%</w:t>
            </w:r>
          </w:p>
        </w:tc>
      </w:tr>
    </w:tbl>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rPr>
          <w:rFonts w:ascii="黑体" w:hAnsi="黑体" w:eastAsia="黑体" w:cs="黑体"/>
          <w:spacing w:val="33"/>
          <w:sz w:val="34"/>
          <w:szCs w:val="34"/>
        </w:rPr>
      </w:pPr>
    </w:p>
    <w:p>
      <w:pPr>
        <w:spacing w:before="110" w:line="221" w:lineRule="auto"/>
        <w:rPr>
          <w:rFonts w:ascii="黑体" w:hAnsi="黑体" w:eastAsia="黑体" w:cs="黑体"/>
          <w:spacing w:val="33"/>
          <w:sz w:val="34"/>
          <w:szCs w:val="34"/>
        </w:rPr>
      </w:pPr>
    </w:p>
    <w:p>
      <w:pPr>
        <w:spacing w:before="110" w:line="221" w:lineRule="auto"/>
        <w:rPr>
          <w:rFonts w:ascii="黑体" w:hAnsi="黑体" w:eastAsia="黑体" w:cs="黑体"/>
          <w:spacing w:val="33"/>
          <w:sz w:val="34"/>
          <w:szCs w:val="34"/>
        </w:rPr>
      </w:pPr>
    </w:p>
    <w:p>
      <w:pPr>
        <w:spacing w:before="110" w:line="221" w:lineRule="auto"/>
        <w:rPr>
          <w:rFonts w:ascii="黑体" w:hAnsi="黑体" w:eastAsia="黑体" w:cs="黑体"/>
          <w:spacing w:val="33"/>
          <w:sz w:val="34"/>
          <w:szCs w:val="34"/>
        </w:rPr>
      </w:pPr>
    </w:p>
    <w:p>
      <w:pPr>
        <w:spacing w:before="110" w:line="221" w:lineRule="auto"/>
        <w:rPr>
          <w:rFonts w:ascii="黑体" w:hAnsi="黑体" w:eastAsia="黑体" w:cs="黑体"/>
          <w:spacing w:val="33"/>
          <w:sz w:val="34"/>
          <w:szCs w:val="34"/>
        </w:rPr>
      </w:pPr>
    </w:p>
    <w:p>
      <w:pPr>
        <w:spacing w:before="110" w:line="221" w:lineRule="auto"/>
        <w:ind w:left="490"/>
        <w:rPr>
          <w:rFonts w:ascii="黑体" w:hAnsi="黑体" w:eastAsia="黑体" w:cs="黑体"/>
          <w:spacing w:val="33"/>
          <w:sz w:val="34"/>
          <w:szCs w:val="34"/>
        </w:rPr>
      </w:pPr>
    </w:p>
    <w:p>
      <w:pPr>
        <w:spacing w:before="110" w:line="221" w:lineRule="auto"/>
        <w:ind w:left="490"/>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pPr>
        <w:spacing w:before="103" w:line="225" w:lineRule="auto"/>
        <w:ind w:left="481"/>
        <w:rPr>
          <w:rFonts w:ascii="仿宋" w:hAnsi="仿宋" w:eastAsia="仿宋" w:cs="仿宋"/>
          <w:sz w:val="34"/>
          <w:szCs w:val="34"/>
        </w:rPr>
      </w:pPr>
      <w:r>
        <w:rPr>
          <w:rFonts w:ascii="仿宋" w:hAnsi="仿宋" w:eastAsia="仿宋" w:cs="仿宋"/>
          <w:spacing w:val="-18"/>
          <w:sz w:val="34"/>
          <w:szCs w:val="34"/>
        </w:rPr>
        <w:t>无。</w:t>
      </w:r>
    </w:p>
    <w:p>
      <w:p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2370"/>
        <w:rPr>
          <w:rFonts w:ascii="仿宋" w:hAnsi="仿宋" w:eastAsia="仿宋" w:cs="仿宋"/>
          <w:sz w:val="34"/>
          <w:szCs w:val="34"/>
        </w:rPr>
      </w:pPr>
      <w:r>
        <w:rPr>
          <w:rFonts w:ascii="仿宋" w:hAnsi="仿宋" w:eastAsia="仿宋" w:cs="仿宋"/>
          <w:spacing w:val="-2"/>
          <w:sz w:val="34"/>
          <w:szCs w:val="34"/>
        </w:rPr>
        <w:t>洛浦县拜什托格拉克乡人民</w:t>
      </w:r>
      <w:r>
        <w:rPr>
          <w:rFonts w:ascii="仿宋" w:hAnsi="仿宋" w:eastAsia="仿宋" w:cs="仿宋"/>
          <w:spacing w:val="-1"/>
          <w:sz w:val="34"/>
          <w:szCs w:val="34"/>
        </w:rPr>
        <w:t>政府</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jcwMmVlYmU4YmZhODEzY2NlNDFlNjBjY2IyNGNjOTgifQ=="/>
  </w:docVars>
  <w:rsids>
    <w:rsidRoot w:val="00000000"/>
    <w:rsid w:val="001B0609"/>
    <w:rsid w:val="037D57BC"/>
    <w:rsid w:val="421707B2"/>
    <w:rsid w:val="481C2A5E"/>
    <w:rsid w:val="4C506587"/>
    <w:rsid w:val="50484442"/>
    <w:rsid w:val="557A3FDF"/>
    <w:rsid w:val="57245823"/>
    <w:rsid w:val="5A0442EB"/>
    <w:rsid w:val="5D432BB0"/>
    <w:rsid w:val="5E7B4797"/>
    <w:rsid w:val="602359B7"/>
    <w:rsid w:val="62F317E1"/>
    <w:rsid w:val="68F40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character" w:customStyle="1" w:styleId="5">
    <w:name w:val="font2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11258</Words>
  <Characters>13225</Characters>
  <TotalTime>0</TotalTime>
  <ScaleCrop>false</ScaleCrop>
  <LinksUpToDate>false</LinksUpToDate>
  <CharactersWithSpaces>14121</CharactersWithSpaces>
  <Application>WPS Office_11.1.0.12313_F1E327BC-269C-435d-A152-05C5408002CA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2022-07-15T13:37:00Z</dcterms:created>
  <dc:creator>Administrator</dc:creator>
  <cp:lastModifiedBy>z</cp:lastModifiedBy>
  <cp:lastPrinted>2022-08-04T04:11:00Z</cp:lastPrinted>
  <dcterms:modified xsi:type="dcterms:W3CDTF">2022-08-17T10:13:13Z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2022-07-31T12:07:16Z</vt:filetime>
  </property>
  <property fmtid="{D5CDD505-2E9C-101B-9397-08002B2CF9AE}" pid="4" name="KSOProductBuildVer">
    <vt:lpwstr>2052-11.1.0.12313</vt:lpwstr>
  </property>
  <property fmtid="{D5CDD505-2E9C-101B-9397-08002B2CF9AE}" pid="5" name="ICV">
    <vt:lpwstr>66788E29B49F4776B2EDC0288599964C</vt:lpwstr>
  </property>
</Properties>
</file>