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布亚乡卫生院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洛浦县布亚乡卫生</w:t>
      </w:r>
      <w:r>
        <w:rPr>
          <w:rFonts w:ascii="黑体" w:hAnsi="黑体" w:eastAsia="黑体" w:cs="黑体"/>
          <w:position w:val="11"/>
          <w:sz w:val="34"/>
          <w:szCs w:val="34"/>
        </w:rPr>
        <w:t>院单位概况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于洛浦县布亚乡卫生院2022年收支预算情况的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二、关于洛浦县布亚</w:t>
      </w:r>
      <w:r>
        <w:rPr>
          <w:rFonts w:ascii="仿宋" w:hAnsi="仿宋" w:eastAsia="仿宋" w:cs="仿宋"/>
          <w:spacing w:val="-1"/>
          <w:sz w:val="34"/>
          <w:szCs w:val="34"/>
        </w:rPr>
        <w:t>乡卫生院2022年收入预算情况说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布亚乡卫生院2022年支出预算情况说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布亚乡卫生院2022年财政拨款收支预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于洛浦县布亚乡卫生院2022年一般公共预算当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、关于洛浦县布亚乡卫生院2022年一般公共预算基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浦县布亚乡卫生院2022年一般公共预算项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八、关于洛浦县布亚乡卫生院2022年一般公共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九、关于洛浦县布亚乡</w:t>
      </w:r>
      <w:r>
        <w:rPr>
          <w:rFonts w:ascii="仿宋" w:hAnsi="仿宋" w:eastAsia="仿宋" w:cs="仿宋"/>
          <w:spacing w:val="-1"/>
          <w:sz w:val="34"/>
          <w:szCs w:val="34"/>
        </w:rPr>
        <w:t>卫生院2022年政府性基金预算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洛浦县布亚乡卫生院单位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8" w:line="285" w:lineRule="auto"/>
        <w:ind w:left="10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布亚乡卫生院是一个实行独立核算的基层医疗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事业单位，主要职责是：公共卫生服务为主，综合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提供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防，妇幼保健和基层基本医疗服务等。</w:t>
      </w:r>
    </w:p>
    <w:p>
      <w:pPr>
        <w:spacing w:before="157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布亚乡卫生院单位无下属预算单位，下设7个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处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室，分别是：洛浦县布亚乡卫生院无下属预算单位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，下设 7个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室，分别是：妇产科,维吾尔医科,辅</w:t>
      </w:r>
      <w:r>
        <w:rPr>
          <w:rFonts w:ascii="仿宋" w:hAnsi="仿宋" w:eastAsia="仿宋" w:cs="仿宋"/>
          <w:sz w:val="34"/>
          <w:szCs w:val="34"/>
        </w:rPr>
        <w:t xml:space="preserve">助检 </w:t>
      </w:r>
      <w:r>
        <w:rPr>
          <w:rFonts w:ascii="仿宋" w:hAnsi="仿宋" w:eastAsia="仿宋" w:cs="仿宋"/>
          <w:spacing w:val="-4"/>
          <w:sz w:val="34"/>
          <w:szCs w:val="34"/>
        </w:rPr>
        <w:t>查科,门诊部,</w:t>
      </w:r>
      <w:r>
        <w:rPr>
          <w:rFonts w:ascii="仿宋" w:hAnsi="仿宋" w:eastAsia="仿宋" w:cs="仿宋"/>
          <w:spacing w:val="-3"/>
          <w:sz w:val="34"/>
          <w:szCs w:val="34"/>
        </w:rPr>
        <w:t>公</w:t>
      </w:r>
      <w:r>
        <w:rPr>
          <w:rFonts w:ascii="仿宋" w:hAnsi="仿宋" w:eastAsia="仿宋" w:cs="仿宋"/>
          <w:spacing w:val="-2"/>
          <w:sz w:val="34"/>
          <w:szCs w:val="34"/>
        </w:rPr>
        <w:t>共卫生科,妇幼保健科,财务科等科室。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浦县布亚乡卫生院单位编制数45人，实有人数48人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，其中：在职42人，增</w:t>
      </w:r>
      <w:r>
        <w:rPr>
          <w:rFonts w:ascii="仿宋" w:hAnsi="仿宋" w:eastAsia="仿宋" w:cs="仿宋"/>
          <w:spacing w:val="-1"/>
          <w:sz w:val="34"/>
          <w:szCs w:val="34"/>
        </w:rPr>
        <w:t>加0人；退休6人，增加0人；离休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88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09.32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599</w:t>
            </w:r>
            <w:r>
              <w:rPr>
                <w:rFonts w:ascii="黑体" w:hAnsi="黑体" w:eastAsia="黑体" w:cs="黑体"/>
                <w:sz w:val="16"/>
                <w:szCs w:val="16"/>
              </w:rPr>
              <w:t>.76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688.8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688.8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285.5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285.5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29.6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709.08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699.9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洛浦县布亚乡卫生院2022年没</w:t>
      </w:r>
      <w:r>
        <w:rPr>
          <w:rFonts w:ascii="仿宋" w:hAnsi="仿宋" w:eastAsia="仿宋" w:cs="仿宋"/>
          <w:sz w:val="20"/>
          <w:szCs w:val="20"/>
        </w:rPr>
        <w:t xml:space="preserve">有公共预算项目安排的支出，一般公共预算项目支出情况表为空 </w:t>
      </w:r>
      <w:r>
        <w:rPr>
          <w:rFonts w:ascii="仿宋" w:hAnsi="仿宋" w:eastAsia="仿宋" w:cs="仿宋"/>
          <w:spacing w:val="-11"/>
          <w:sz w:val="20"/>
          <w:szCs w:val="20"/>
        </w:rPr>
        <w:t>表</w:t>
      </w:r>
      <w:r>
        <w:rPr>
          <w:rFonts w:ascii="仿宋" w:hAnsi="仿宋" w:eastAsia="仿宋" w:cs="仿宋"/>
          <w:spacing w:val="-10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洛浦县布亚乡卫生院2022年没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编制单位：洛浦县布亚乡卫生院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洛浦县布亚乡卫生院2022年没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9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一、关于洛浦县布亚乡卫生院2022年收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按照全口径预算的原则，洛浦县布亚乡卫生院202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8"/>
          <w:sz w:val="34"/>
          <w:szCs w:val="34"/>
        </w:rPr>
        <w:t>所有收入和支出均纳入单位预算管理。  收支总预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0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9.08万元。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6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  社会保障和就业支出、卫生健康支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left="18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二、关于洛浦县布亚乡卫生院2022年收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5" w:line="276" w:lineRule="auto"/>
        <w:ind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洛浦县布亚乡卫生院收入预算709.08万元，其中：一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般公共预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709.08万元，占100.00%，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40.76万元，增长6.10%，主要原因是人员</w:t>
      </w:r>
      <w:r>
        <w:rPr>
          <w:rFonts w:ascii="仿宋" w:hAnsi="仿宋" w:eastAsia="仿宋" w:cs="仿宋"/>
          <w:spacing w:val="-1"/>
          <w:sz w:val="34"/>
          <w:szCs w:val="34"/>
        </w:rPr>
        <w:t>工资调标。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8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三、关于洛浦县布亚乡卫生院2022年支出预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3" w:line="276" w:lineRule="auto"/>
        <w:ind w:left="55" w:right="9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洛浦县布亚乡卫生院2022年支出预算709.08万元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4" w:line="276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支出709.08万元，占100.00%，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40.76万元，增长6.10%，主</w:t>
      </w:r>
      <w:r>
        <w:rPr>
          <w:rFonts w:ascii="仿宋" w:hAnsi="仿宋" w:eastAsia="仿宋" w:cs="仿宋"/>
          <w:spacing w:val="-1"/>
          <w:sz w:val="34"/>
          <w:szCs w:val="34"/>
        </w:rPr>
        <w:t>要原因是 人员工资调标。</w:t>
      </w:r>
    </w:p>
    <w:p>
      <w:pPr>
        <w:spacing w:before="3" w:line="288" w:lineRule="auto"/>
        <w:ind w:left="36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增长0%，主要原因是本年未安排项目预算。</w:t>
      </w:r>
    </w:p>
    <w:p>
      <w:pPr>
        <w:spacing w:before="156" w:line="277" w:lineRule="auto"/>
        <w:ind w:left="2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四、关于洛浦县布亚</w:t>
      </w:r>
      <w:r>
        <w:rPr>
          <w:rFonts w:ascii="黑体" w:hAnsi="黑体" w:eastAsia="黑体" w:cs="黑体"/>
          <w:spacing w:val="-1"/>
          <w:sz w:val="34"/>
          <w:szCs w:val="34"/>
        </w:rPr>
        <w:t>乡卫生院2022年财政拨款收支预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022年财政拨款收支总预算709.08万元。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6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预算包括：一般公共预算709.08万元。</w:t>
      </w:r>
    </w:p>
    <w:p>
      <w:pPr>
        <w:spacing w:before="101" w:line="277" w:lineRule="auto"/>
        <w:ind w:left="9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109.32万元，主要用于职工工资标准提高，机关</w:t>
      </w:r>
      <w:r>
        <w:rPr>
          <w:rFonts w:ascii="仿宋" w:hAnsi="仿宋" w:eastAsia="仿宋" w:cs="仿宋"/>
          <w:sz w:val="34"/>
          <w:szCs w:val="34"/>
        </w:rPr>
        <w:t xml:space="preserve">事业单 </w:t>
      </w:r>
      <w:r>
        <w:rPr>
          <w:rFonts w:ascii="仿宋" w:hAnsi="仿宋" w:eastAsia="仿宋" w:cs="仿宋"/>
          <w:spacing w:val="-6"/>
          <w:sz w:val="34"/>
          <w:szCs w:val="34"/>
        </w:rPr>
        <w:t>位</w:t>
      </w:r>
      <w:r>
        <w:rPr>
          <w:rFonts w:ascii="仿宋" w:hAnsi="仿宋" w:eastAsia="仿宋" w:cs="仿宋"/>
          <w:spacing w:val="-3"/>
          <w:sz w:val="34"/>
          <w:szCs w:val="34"/>
        </w:rPr>
        <w:t>基本养老保险缴费基数增加，增加财政拨款。</w:t>
      </w:r>
    </w:p>
    <w:p>
      <w:pPr>
        <w:spacing w:before="3" w:line="288" w:lineRule="auto"/>
        <w:ind w:left="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健康支出599.76万元，主要用于增加职工职业年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金</w:t>
      </w:r>
      <w:r>
        <w:rPr>
          <w:rFonts w:ascii="仿宋" w:hAnsi="仿宋" w:eastAsia="仿宋" w:cs="仿宋"/>
          <w:spacing w:val="-7"/>
          <w:sz w:val="34"/>
          <w:szCs w:val="34"/>
        </w:rPr>
        <w:t>缴费预算拨款。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五、关于洛浦县布亚乡卫生院2022年一般公共预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5" w:right="4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县布亚乡卫生院2022年一般公共预算拨款合计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709.08万元，其中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>
      <w:pPr>
        <w:spacing w:before="4" w:line="276" w:lineRule="auto"/>
        <w:ind w:left="7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出709.08万元，  比上年预算增加40.76万元，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增长6.10%。主要原因是：人员工资调标。</w:t>
      </w:r>
    </w:p>
    <w:p>
      <w:pPr>
        <w:spacing w:before="3" w:line="288" w:lineRule="auto"/>
        <w:ind w:left="17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主要</w:t>
      </w:r>
      <w:r>
        <w:rPr>
          <w:rFonts w:ascii="仿宋" w:hAnsi="仿宋" w:eastAsia="仿宋" w:cs="仿宋"/>
          <w:spacing w:val="-5"/>
          <w:sz w:val="34"/>
          <w:szCs w:val="34"/>
        </w:rPr>
        <w:t>原</w:t>
      </w:r>
      <w:r>
        <w:rPr>
          <w:rFonts w:ascii="仿宋" w:hAnsi="仿宋" w:eastAsia="仿宋" w:cs="仿宋"/>
          <w:spacing w:val="-4"/>
          <w:sz w:val="34"/>
          <w:szCs w:val="34"/>
        </w:rPr>
        <w:t>因是：本年未安排项目预算。</w:t>
      </w:r>
    </w:p>
    <w:p>
      <w:pPr>
        <w:spacing w:before="156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2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社会保障和就业支出(类)109.32万元，占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5.42%。</w:t>
      </w:r>
    </w:p>
    <w:p>
      <w:pPr>
        <w:spacing w:before="1" w:line="24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2.卫生健康支出(类)599.76万元，占84.58%</w:t>
      </w:r>
      <w:r>
        <w:rPr>
          <w:rFonts w:ascii="仿宋" w:hAnsi="仿宋" w:eastAsia="仿宋" w:cs="仿宋"/>
          <w:spacing w:val="7"/>
          <w:sz w:val="34"/>
          <w:szCs w:val="34"/>
        </w:rPr>
        <w:t>。</w:t>
      </w:r>
    </w:p>
    <w:p>
      <w:pPr>
        <w:spacing w:before="263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7"/>
        </w:tabs>
        <w:spacing w:before="104" w:line="283" w:lineRule="auto"/>
        <w:ind w:right="235" w:firstLine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):2022年预算数为72.8</w:t>
      </w:r>
      <w:r>
        <w:rPr>
          <w:rFonts w:ascii="仿宋" w:hAnsi="仿宋" w:eastAsia="仿宋" w:cs="仿宋"/>
          <w:sz w:val="34"/>
          <w:szCs w:val="34"/>
        </w:rPr>
        <w:t xml:space="preserve">8万元，  比上年预算数减少   </w:t>
      </w:r>
      <w:r>
        <w:rPr>
          <w:rFonts w:ascii="仿宋" w:hAnsi="仿宋" w:eastAsia="仿宋" w:cs="仿宋"/>
          <w:spacing w:val="-11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.41万元，  下降0.56%，主要原因是：人员变动原因社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21" w:lineRule="auto"/>
        <w:ind w:left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保</w:t>
      </w:r>
      <w:r>
        <w:rPr>
          <w:rFonts w:ascii="仿宋" w:hAnsi="仿宋" w:eastAsia="仿宋" w:cs="仿宋"/>
          <w:spacing w:val="-9"/>
          <w:sz w:val="34"/>
          <w:szCs w:val="34"/>
        </w:rPr>
        <w:t>基数变动。</w:t>
      </w:r>
    </w:p>
    <w:p>
      <w:pPr>
        <w:tabs>
          <w:tab w:val="left" w:pos="177"/>
        </w:tabs>
        <w:spacing w:before="102" w:line="277" w:lineRule="auto"/>
        <w:ind w:left="1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数为36.44万元，  比上年预算数增加7.13万元，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24.</w:t>
      </w:r>
      <w:r>
        <w:rPr>
          <w:rFonts w:ascii="仿宋" w:hAnsi="仿宋" w:eastAsia="仿宋" w:cs="仿宋"/>
          <w:spacing w:val="-3"/>
          <w:sz w:val="34"/>
          <w:szCs w:val="34"/>
        </w:rPr>
        <w:t>3</w:t>
      </w:r>
      <w:r>
        <w:rPr>
          <w:rFonts w:ascii="仿宋" w:hAnsi="仿宋" w:eastAsia="仿宋" w:cs="仿宋"/>
          <w:spacing w:val="-2"/>
          <w:sz w:val="34"/>
          <w:szCs w:val="34"/>
        </w:rPr>
        <w:t>3%，主要原因是：人员变动原因社保基数变动。</w:t>
      </w:r>
    </w:p>
    <w:p>
      <w:pPr>
        <w:spacing w:before="6" w:line="282" w:lineRule="auto"/>
        <w:ind w:left="6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.卫生健康支出(类)基层医疗卫生机构(款)乡镇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卫生院(项)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:2022年预算数为599.76万元，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数增加34.05万元，  增长6.02%，主要原因是：加职工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职</w:t>
      </w:r>
      <w:r>
        <w:rPr>
          <w:rFonts w:ascii="仿宋" w:hAnsi="仿宋" w:eastAsia="仿宋" w:cs="仿宋"/>
          <w:spacing w:val="-6"/>
          <w:sz w:val="34"/>
          <w:szCs w:val="34"/>
        </w:rPr>
        <w:t>业</w:t>
      </w:r>
      <w:r>
        <w:rPr>
          <w:rFonts w:ascii="仿宋" w:hAnsi="仿宋" w:eastAsia="仿宋" w:cs="仿宋"/>
          <w:spacing w:val="-5"/>
          <w:sz w:val="34"/>
          <w:szCs w:val="34"/>
        </w:rPr>
        <w:t>年金缴费预算拨款。</w:t>
      </w:r>
    </w:p>
    <w:p>
      <w:pPr>
        <w:spacing w:before="155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六、关于洛浦县布亚乡卫生院2022年一般公共预算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3" w:line="276" w:lineRule="auto"/>
        <w:ind w:left="5" w:right="4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县布亚乡卫生院2022年一般公共预算基本支出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709.08万元，其中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>
      <w:pPr>
        <w:spacing w:before="9" w:line="276" w:lineRule="auto"/>
        <w:ind w:left="6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经费699.91万元，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</w:t>
      </w:r>
      <w:r>
        <w:rPr>
          <w:rFonts w:ascii="仿宋" w:hAnsi="仿宋" w:eastAsia="仿宋" w:cs="仿宋"/>
          <w:sz w:val="34"/>
          <w:szCs w:val="34"/>
        </w:rPr>
        <w:t xml:space="preserve">业年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金缴费、城镇职工基本医疗保险缴费、其他社会保</w:t>
      </w:r>
      <w:r>
        <w:rPr>
          <w:rFonts w:ascii="仿宋" w:hAnsi="仿宋" w:eastAsia="仿宋" w:cs="仿宋"/>
          <w:sz w:val="34"/>
          <w:szCs w:val="34"/>
        </w:rPr>
        <w:t xml:space="preserve">障缴 </w:t>
      </w:r>
      <w:r>
        <w:rPr>
          <w:rFonts w:ascii="仿宋" w:hAnsi="仿宋" w:eastAsia="仿宋" w:cs="仿宋"/>
          <w:spacing w:val="-1"/>
          <w:sz w:val="34"/>
          <w:szCs w:val="34"/>
        </w:rPr>
        <w:t>费、住房公积金、其他工资福利支出、退休费、生</w:t>
      </w:r>
      <w:r>
        <w:rPr>
          <w:rFonts w:ascii="仿宋" w:hAnsi="仿宋" w:eastAsia="仿宋" w:cs="仿宋"/>
          <w:sz w:val="34"/>
          <w:szCs w:val="34"/>
        </w:rPr>
        <w:t xml:space="preserve">活补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用经费9.17万元，  主要包括：工会经费。</w:t>
      </w:r>
    </w:p>
    <w:p>
      <w:pPr>
        <w:spacing w:before="298" w:line="277" w:lineRule="auto"/>
        <w:ind w:left="41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七、关于洛浦县布亚乡卫生</w:t>
      </w:r>
      <w:r>
        <w:rPr>
          <w:rFonts w:ascii="黑体" w:hAnsi="黑体" w:eastAsia="黑体" w:cs="黑体"/>
          <w:sz w:val="34"/>
          <w:szCs w:val="34"/>
        </w:rPr>
        <w:t xml:space="preserve">院2022年一般公共预算项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3" w:line="289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浦县布亚乡卫生院2022年没有公共预算项目安排的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出。</w:t>
      </w:r>
    </w:p>
    <w:p>
      <w:pPr>
        <w:spacing w:before="152" w:line="277" w:lineRule="auto"/>
        <w:ind w:left="6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八、关于洛浦县布亚乡卫生院2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1" w:line="284" w:lineRule="auto"/>
        <w:ind w:left="15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浦县布亚乡卫生院2022年一般公共预算“三公”经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1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万元，公务用车运行费0万元，公务接待费0万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7" w:lineRule="auto"/>
        <w:ind w:left="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92" w:line="277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10" w:line="280" w:lineRule="auto"/>
        <w:ind w:left="11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上年未安排工会经费预算。公务用车购置费增加0万</w:t>
      </w:r>
      <w:r>
        <w:rPr>
          <w:rFonts w:ascii="仿宋" w:hAnsi="仿宋" w:eastAsia="仿宋" w:cs="仿宋"/>
          <w:sz w:val="34"/>
          <w:szCs w:val="34"/>
        </w:rPr>
        <w:t xml:space="preserve">元  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，增长0%，主要原因是上年未安排工会经</w:t>
      </w:r>
      <w:r>
        <w:rPr>
          <w:rFonts w:ascii="仿宋" w:hAnsi="仿宋" w:eastAsia="仿宋" w:cs="仿宋"/>
          <w:spacing w:val="-1"/>
          <w:sz w:val="34"/>
          <w:szCs w:val="34"/>
        </w:rPr>
        <w:t>费预算。公务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用车运行费增加0万元，增长0%，主要原因是上年</w:t>
      </w:r>
      <w:r>
        <w:rPr>
          <w:rFonts w:ascii="仿宋" w:hAnsi="仿宋" w:eastAsia="仿宋" w:cs="仿宋"/>
          <w:sz w:val="34"/>
          <w:szCs w:val="34"/>
        </w:rPr>
        <w:t xml:space="preserve">未安排 </w:t>
      </w:r>
      <w:r>
        <w:rPr>
          <w:rFonts w:ascii="仿宋" w:hAnsi="仿宋" w:eastAsia="仿宋" w:cs="仿宋"/>
          <w:spacing w:val="-1"/>
          <w:sz w:val="34"/>
          <w:szCs w:val="34"/>
        </w:rPr>
        <w:t>工会经费预算。公务接待费增加0万元，增长0%，</w:t>
      </w:r>
      <w:r>
        <w:rPr>
          <w:rFonts w:ascii="仿宋" w:hAnsi="仿宋" w:eastAsia="仿宋" w:cs="仿宋"/>
          <w:sz w:val="34"/>
          <w:szCs w:val="34"/>
        </w:rPr>
        <w:t xml:space="preserve">主要原 </w:t>
      </w:r>
      <w:r>
        <w:rPr>
          <w:rFonts w:ascii="仿宋" w:hAnsi="仿宋" w:eastAsia="仿宋" w:cs="仿宋"/>
          <w:spacing w:val="-8"/>
          <w:sz w:val="34"/>
          <w:szCs w:val="34"/>
        </w:rPr>
        <w:t>因</w:t>
      </w:r>
      <w:r>
        <w:rPr>
          <w:rFonts w:ascii="仿宋" w:hAnsi="仿宋" w:eastAsia="仿宋" w:cs="仿宋"/>
          <w:spacing w:val="-7"/>
          <w:sz w:val="34"/>
          <w:szCs w:val="34"/>
        </w:rPr>
        <w:t>是</w:t>
      </w:r>
      <w:r>
        <w:rPr>
          <w:rFonts w:ascii="仿宋" w:hAnsi="仿宋" w:eastAsia="仿宋" w:cs="仿宋"/>
          <w:spacing w:val="-4"/>
          <w:sz w:val="34"/>
          <w:szCs w:val="34"/>
        </w:rPr>
        <w:t>上年未安排工会经费预算。</w:t>
      </w: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九、关于洛浦县布亚乡卫生院2022年政府性基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浦县布亚乡卫生院2022年没有使用政府性基金预算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2022年，洛浦县布亚乡卫生院本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>
      <w:pPr>
        <w:spacing w:before="104" w:line="285" w:lineRule="auto"/>
        <w:ind w:left="2" w:right="280" w:firstLine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0 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7"/>
          <w:sz w:val="34"/>
          <w:szCs w:val="34"/>
        </w:rPr>
        <w:t>9.17万元，  比上年预算增加9.17万元，增长100.00%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</w:t>
      </w:r>
      <w:r>
        <w:rPr>
          <w:rFonts w:ascii="仿宋" w:hAnsi="仿宋" w:eastAsia="仿宋" w:cs="仿宋"/>
          <w:spacing w:val="-3"/>
          <w:sz w:val="34"/>
          <w:szCs w:val="34"/>
        </w:rPr>
        <w:t>原因是上年未安排工会经费预算。</w:t>
      </w:r>
    </w:p>
    <w:p>
      <w:pPr>
        <w:spacing w:before="156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4"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2022年，洛浦县布亚乡卫生院政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截至2021年底，洛浦县布亚乡卫生院及下属各预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1.房屋258</w:t>
      </w:r>
      <w:r>
        <w:rPr>
          <w:rFonts w:ascii="仿宋" w:hAnsi="仿宋" w:eastAsia="仿宋" w:cs="仿宋"/>
          <w:spacing w:val="-3"/>
          <w:sz w:val="34"/>
          <w:szCs w:val="34"/>
        </w:rPr>
        <w:t>9</w:t>
      </w:r>
      <w:r>
        <w:rPr>
          <w:rFonts w:ascii="仿宋" w:hAnsi="仿宋" w:eastAsia="仿宋" w:cs="仿宋"/>
          <w:spacing w:val="-2"/>
          <w:sz w:val="34"/>
          <w:szCs w:val="34"/>
        </w:rPr>
        <w:t>.16平方米，价值268.29万元。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7.00万元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4"/>
          <w:sz w:val="34"/>
          <w:szCs w:val="34"/>
        </w:rPr>
        <w:t>他车辆 1辆，价值7万元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3.办公家具价值 23.63万元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6" w:line="446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4.其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他资产价值273.36万元。</w:t>
      </w:r>
    </w:p>
    <w:p>
      <w:pPr>
        <w:spacing w:before="64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17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  <w:bookmarkStart w:id="0" w:name="_GoBack"/>
      <w:bookmarkEnd w:id="0"/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洛浦县布</w:t>
      </w:r>
      <w:r>
        <w:rPr>
          <w:rFonts w:ascii="仿宋" w:hAnsi="仿宋" w:eastAsia="仿宋" w:cs="仿宋"/>
          <w:spacing w:val="-2"/>
          <w:sz w:val="34"/>
          <w:szCs w:val="34"/>
        </w:rPr>
        <w:t>亚乡卫生院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4591607"/>
    <w:rsid w:val="17F672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5581</Words>
  <Characters>6619</Characters>
  <TotalTime>1</TotalTime>
  <ScaleCrop>false</ScaleCrop>
  <LinksUpToDate>false</LinksUpToDate>
  <CharactersWithSpaces>6994</CharactersWithSpaces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Lenovo</dc:creator>
  <cp:lastModifiedBy>Administrator</cp:lastModifiedBy>
  <dcterms:modified xsi:type="dcterms:W3CDTF">2022-08-04T05:19:27Z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2022-07-31T12:07:22Z</vt:filetime>
  </property>
  <property fmtid="{D5CDD505-2E9C-101B-9397-08002B2CF9AE}" pid="4" name="KSOProductBuildVer">
    <vt:lpwstr>2052-11.1.0.11194</vt:lpwstr>
  </property>
  <property fmtid="{D5CDD505-2E9C-101B-9397-08002B2CF9AE}" pid="5" name="ICV">
    <vt:lpwstr>DBF50E6DC82B49028A10E7F713FD965F</vt:lpwstr>
  </property>
</Properties>
</file>