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CE316D">
      <w:pPr>
        <w:keepNext w:val="0"/>
        <w:keepLines w:val="0"/>
        <w:pageBreakBefore w:val="0"/>
        <w:kinsoku/>
        <w:wordWrap/>
        <w:overflowPunct/>
        <w:topLinePunct w:val="0"/>
        <w:autoSpaceDE/>
        <w:autoSpaceDN/>
        <w:bidi w:val="0"/>
        <w:adjustRightInd/>
        <w:snapToGrid/>
        <w:spacing w:line="560" w:lineRule="exact"/>
        <w:ind w:left="0" w:leftChars="0"/>
        <w:jc w:val="left"/>
        <w:rPr>
          <w:rFonts w:hint="eastAsia" w:ascii="宋体" w:hAnsi="宋体" w:eastAsia="方正黑体_GBK" w:cs="方正黑体_GBK"/>
          <w:color w:val="auto"/>
          <w:sz w:val="32"/>
          <w:szCs w:val="32"/>
          <w:lang w:eastAsia="zh-CN"/>
        </w:rPr>
      </w:pPr>
    </w:p>
    <w:p w14:paraId="5E3C1C7A">
      <w:pPr>
        <w:keepNext w:val="0"/>
        <w:keepLines w:val="0"/>
        <w:pageBreakBefore w:val="0"/>
        <w:kinsoku/>
        <w:wordWrap/>
        <w:overflowPunct/>
        <w:topLinePunct w:val="0"/>
        <w:autoSpaceDE/>
        <w:autoSpaceDN/>
        <w:bidi w:val="0"/>
        <w:adjustRightInd/>
        <w:snapToGrid/>
        <w:spacing w:line="560" w:lineRule="exact"/>
        <w:ind w:left="0" w:leftChars="0" w:firstLine="400"/>
        <w:rPr>
          <w:rFonts w:hint="eastAsia" w:ascii="宋体" w:hAnsi="宋体"/>
        </w:rPr>
      </w:pPr>
    </w:p>
    <w:p w14:paraId="0C7AE77E">
      <w:pPr>
        <w:keepNext w:val="0"/>
        <w:keepLines w:val="0"/>
        <w:pageBreakBefore w:val="0"/>
        <w:kinsoku/>
        <w:wordWrap/>
        <w:overflowPunct/>
        <w:topLinePunct w:val="0"/>
        <w:autoSpaceDE/>
        <w:autoSpaceDN/>
        <w:bidi w:val="0"/>
        <w:adjustRightInd/>
        <w:snapToGrid/>
        <w:spacing w:line="560" w:lineRule="exact"/>
        <w:ind w:left="0" w:leftChars="0" w:firstLine="400"/>
        <w:rPr>
          <w:rFonts w:hint="eastAsia" w:ascii="宋体" w:hAnsi="宋体"/>
        </w:rPr>
      </w:pPr>
    </w:p>
    <w:p w14:paraId="200231E1">
      <w:pPr>
        <w:keepNext w:val="0"/>
        <w:keepLines w:val="0"/>
        <w:pageBreakBefore w:val="0"/>
        <w:kinsoku/>
        <w:wordWrap/>
        <w:overflowPunct/>
        <w:topLinePunct w:val="0"/>
        <w:autoSpaceDE/>
        <w:autoSpaceDN/>
        <w:bidi w:val="0"/>
        <w:adjustRightInd/>
        <w:snapToGrid/>
        <w:spacing w:line="560" w:lineRule="exact"/>
        <w:ind w:left="0" w:leftChars="0" w:firstLine="400"/>
        <w:rPr>
          <w:rFonts w:hint="eastAsia" w:ascii="宋体" w:hAnsi="宋体"/>
        </w:rPr>
      </w:pPr>
    </w:p>
    <w:p w14:paraId="296AF739">
      <w:pPr>
        <w:keepNext w:val="0"/>
        <w:keepLines w:val="0"/>
        <w:pageBreakBefore w:val="0"/>
        <w:kinsoku/>
        <w:wordWrap/>
        <w:overflowPunct/>
        <w:topLinePunct w:val="0"/>
        <w:autoSpaceDE/>
        <w:autoSpaceDN/>
        <w:bidi w:val="0"/>
        <w:adjustRightInd/>
        <w:snapToGrid/>
        <w:spacing w:line="560" w:lineRule="exact"/>
        <w:ind w:left="0" w:leftChars="0" w:firstLine="400"/>
        <w:rPr>
          <w:rFonts w:hint="eastAsia" w:ascii="宋体" w:hAnsi="宋体"/>
        </w:rPr>
      </w:pPr>
    </w:p>
    <w:p w14:paraId="6F5F8E31">
      <w:pPr>
        <w:keepNext w:val="0"/>
        <w:keepLines w:val="0"/>
        <w:pageBreakBefore w:val="0"/>
        <w:kinsoku/>
        <w:wordWrap/>
        <w:overflowPunct/>
        <w:topLinePunct w:val="0"/>
        <w:autoSpaceDE/>
        <w:autoSpaceDN/>
        <w:bidi w:val="0"/>
        <w:adjustRightInd/>
        <w:snapToGrid/>
        <w:spacing w:line="560" w:lineRule="exact"/>
        <w:ind w:left="0" w:leftChars="0" w:firstLine="400"/>
        <w:rPr>
          <w:rFonts w:hint="eastAsia" w:ascii="宋体" w:hAnsi="宋体"/>
        </w:rPr>
      </w:pPr>
    </w:p>
    <w:p w14:paraId="14D6DAD9">
      <w:pPr>
        <w:keepNext w:val="0"/>
        <w:keepLines w:val="0"/>
        <w:pageBreakBefore w:val="0"/>
        <w:kinsoku/>
        <w:wordWrap/>
        <w:overflowPunct/>
        <w:topLinePunct w:val="0"/>
        <w:autoSpaceDE/>
        <w:autoSpaceDN/>
        <w:bidi w:val="0"/>
        <w:adjustRightInd/>
        <w:snapToGrid/>
        <w:spacing w:line="560" w:lineRule="exact"/>
        <w:ind w:left="0" w:leftChars="0" w:firstLine="880"/>
        <w:jc w:val="center"/>
        <w:rPr>
          <w:rFonts w:hint="eastAsia" w:ascii="宋体" w:hAnsi="宋体" w:eastAsia="方正小标宋_GBK"/>
          <w:bCs/>
          <w:sz w:val="32"/>
          <w:szCs w:val="32"/>
        </w:rPr>
      </w:pPr>
    </w:p>
    <w:p w14:paraId="22A09CF8">
      <w:pPr>
        <w:pStyle w:val="2"/>
        <w:keepNext w:val="0"/>
        <w:keepLines w:val="0"/>
        <w:pageBreakBefore w:val="0"/>
        <w:kinsoku/>
        <w:overflowPunct/>
        <w:topLinePunct w:val="0"/>
        <w:bidi w:val="0"/>
        <w:spacing w:line="560" w:lineRule="exact"/>
        <w:rPr>
          <w:rFonts w:hint="eastAsia" w:ascii="宋体" w:hAnsi="宋体"/>
        </w:rPr>
      </w:pPr>
    </w:p>
    <w:p w14:paraId="451F8F32">
      <w:pPr>
        <w:keepNext w:val="0"/>
        <w:keepLines w:val="0"/>
        <w:pageBreakBefore w:val="0"/>
        <w:kinsoku/>
        <w:wordWrap/>
        <w:overflowPunct/>
        <w:topLinePunct w:val="0"/>
        <w:autoSpaceDE/>
        <w:autoSpaceDN/>
        <w:bidi w:val="0"/>
        <w:adjustRightInd/>
        <w:snapToGrid/>
        <w:spacing w:line="560" w:lineRule="exact"/>
        <w:ind w:left="0" w:leftChars="0" w:firstLine="19" w:firstLineChars="6"/>
        <w:jc w:val="center"/>
        <w:rPr>
          <w:rFonts w:hint="eastAsia" w:ascii="宋体" w:hAnsi="宋体" w:eastAsia="仿宋_GB2312"/>
          <w:sz w:val="32"/>
          <w:szCs w:val="32"/>
        </w:rPr>
      </w:pPr>
      <w:r>
        <w:rPr>
          <w:rFonts w:hint="eastAsia" w:ascii="宋体" w:hAnsi="宋体" w:eastAsia="仿宋_GB2312"/>
          <w:sz w:val="32"/>
          <w:szCs w:val="32"/>
        </w:rPr>
        <w:t>洛政办发〔20</w:t>
      </w:r>
      <w:r>
        <w:rPr>
          <w:rFonts w:hint="eastAsia" w:ascii="宋体" w:hAnsi="宋体" w:eastAsia="仿宋_GB2312"/>
          <w:sz w:val="32"/>
          <w:szCs w:val="32"/>
          <w:lang w:val="en-US" w:eastAsia="zh-CN"/>
        </w:rPr>
        <w:t>23</w:t>
      </w:r>
      <w:r>
        <w:rPr>
          <w:rFonts w:hint="eastAsia" w:ascii="宋体" w:hAnsi="宋体" w:eastAsia="仿宋_GB2312"/>
          <w:sz w:val="32"/>
          <w:szCs w:val="32"/>
        </w:rPr>
        <w:t>〕</w:t>
      </w:r>
      <w:r>
        <w:rPr>
          <w:rFonts w:hint="default" w:ascii="宋体" w:hAnsi="宋体" w:eastAsia="仿宋_GB2312"/>
          <w:sz w:val="32"/>
          <w:szCs w:val="32"/>
          <w:lang w:val="en"/>
        </w:rPr>
        <w:t>16</w:t>
      </w:r>
      <w:r>
        <w:rPr>
          <w:rFonts w:hint="eastAsia" w:ascii="宋体" w:hAnsi="宋体" w:eastAsia="仿宋_GB2312"/>
          <w:sz w:val="32"/>
          <w:szCs w:val="32"/>
        </w:rPr>
        <w:t>号</w:t>
      </w:r>
    </w:p>
    <w:p w14:paraId="7968D29C">
      <w:pPr>
        <w:keepNext w:val="0"/>
        <w:keepLines w:val="0"/>
        <w:pageBreakBefore w:val="0"/>
        <w:kinsoku/>
        <w:wordWrap/>
        <w:overflowPunct/>
        <w:topLinePunct w:val="0"/>
        <w:autoSpaceDE/>
        <w:autoSpaceDN/>
        <w:bidi w:val="0"/>
        <w:adjustRightInd/>
        <w:snapToGrid/>
        <w:spacing w:line="560" w:lineRule="exact"/>
        <w:ind w:left="0" w:leftChars="0" w:firstLine="19" w:firstLineChars="6"/>
        <w:jc w:val="center"/>
        <w:rPr>
          <w:rFonts w:hint="eastAsia" w:ascii="宋体" w:hAnsi="宋体" w:eastAsia="仿宋_GB2312"/>
          <w:sz w:val="32"/>
          <w:szCs w:val="32"/>
        </w:rPr>
      </w:pPr>
    </w:p>
    <w:p w14:paraId="62437B86">
      <w:pPr>
        <w:pStyle w:val="2"/>
        <w:keepNext w:val="0"/>
        <w:keepLines w:val="0"/>
        <w:pageBreakBefore w:val="0"/>
        <w:kinsoku/>
        <w:overflowPunct/>
        <w:topLinePunct w:val="0"/>
        <w:bidi w:val="0"/>
        <w:spacing w:line="560" w:lineRule="exact"/>
        <w:rPr>
          <w:rFonts w:hint="eastAsia" w:ascii="宋体" w:hAnsi="宋体"/>
          <w:sz w:val="32"/>
          <w:szCs w:val="32"/>
        </w:rPr>
      </w:pPr>
    </w:p>
    <w:p w14:paraId="1D4FD10C">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方正小标宋简体" w:cs="方正小标宋简体"/>
          <w:spacing w:val="0"/>
          <w:sz w:val="44"/>
          <w:szCs w:val="44"/>
          <w:u w:val="none"/>
          <w:lang w:eastAsia="zh-CN"/>
        </w:rPr>
      </w:pPr>
      <w:r>
        <w:rPr>
          <w:rFonts w:hint="eastAsia" w:ascii="宋体" w:hAnsi="宋体" w:eastAsia="方正小标宋_GBK" w:cs="方正小标宋_GBK"/>
          <w:sz w:val="44"/>
          <w:szCs w:val="44"/>
          <w:lang w:val="en-US" w:eastAsia="zh-CN"/>
        </w:rPr>
        <w:t>关于印发《</w:t>
      </w:r>
      <w:r>
        <w:rPr>
          <w:rFonts w:hint="eastAsia" w:ascii="宋体" w:hAnsi="宋体" w:eastAsia="方正小标宋简体" w:cs="方正小标宋简体"/>
          <w:spacing w:val="0"/>
          <w:sz w:val="44"/>
          <w:szCs w:val="44"/>
          <w:u w:val="none"/>
          <w:lang w:eastAsia="zh-CN"/>
        </w:rPr>
        <w:t>洛浦县创建自治区级健康促进县</w:t>
      </w:r>
    </w:p>
    <w:p w14:paraId="74B18227">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方正小标宋简体" w:cs="方正小标宋简体"/>
          <w:sz w:val="44"/>
          <w:szCs w:val="44"/>
        </w:rPr>
      </w:pPr>
      <w:r>
        <w:rPr>
          <w:rFonts w:hint="eastAsia" w:ascii="宋体" w:hAnsi="宋体" w:eastAsia="方正小标宋简体" w:cs="方正小标宋简体"/>
          <w:spacing w:val="0"/>
          <w:sz w:val="44"/>
          <w:szCs w:val="44"/>
          <w:u w:val="none"/>
          <w:lang w:eastAsia="zh-CN"/>
        </w:rPr>
        <w:t>工作方案</w:t>
      </w:r>
      <w:r>
        <w:rPr>
          <w:rFonts w:hint="eastAsia" w:ascii="宋体" w:hAnsi="宋体" w:eastAsia="方正小标宋_GBK" w:cs="方正小标宋_GBK"/>
          <w:sz w:val="44"/>
          <w:szCs w:val="44"/>
          <w:lang w:val="en-US" w:eastAsia="zh-CN"/>
        </w:rPr>
        <w:t>》的通知</w:t>
      </w:r>
    </w:p>
    <w:p w14:paraId="6E36ED6C">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宋体" w:hAnsi="宋体" w:eastAsia="方正仿宋简体" w:cs="方正仿宋简体"/>
          <w:sz w:val="32"/>
          <w:szCs w:val="32"/>
          <w:lang w:val="en-US" w:eastAsia="zh-CN"/>
        </w:rPr>
      </w:pPr>
    </w:p>
    <w:p w14:paraId="10663B6D">
      <w:pPr>
        <w:keepNext w:val="0"/>
        <w:keepLines w:val="0"/>
        <w:pageBreakBefore w:val="0"/>
        <w:kinsoku/>
        <w:wordWrap/>
        <w:overflowPunct/>
        <w:topLinePunct w:val="0"/>
        <w:autoSpaceDE/>
        <w:autoSpaceDN/>
        <w:bidi w:val="0"/>
        <w:adjustRightInd/>
        <w:snapToGrid/>
        <w:spacing w:line="560" w:lineRule="exact"/>
        <w:ind w:left="0" w:leftChars="0"/>
        <w:rPr>
          <w:rFonts w:hint="eastAsia" w:ascii="宋体" w:hAnsi="宋体" w:eastAsia="方正楷体简体" w:cs="方正楷体简体"/>
          <w:sz w:val="32"/>
          <w:szCs w:val="32"/>
          <w:lang w:val="en-US" w:eastAsia="zh-CN"/>
        </w:rPr>
      </w:pPr>
      <w:r>
        <w:rPr>
          <w:rFonts w:hint="eastAsia" w:ascii="宋体" w:hAnsi="宋体" w:eastAsia="方正楷体简体" w:cs="方正楷体简体"/>
          <w:sz w:val="32"/>
          <w:szCs w:val="32"/>
          <w:lang w:val="en-US" w:eastAsia="zh-CN"/>
        </w:rPr>
        <w:t>各乡镇（街道）、县直各单位，各直属机构：</w:t>
      </w:r>
    </w:p>
    <w:p w14:paraId="5A72D70A">
      <w:pPr>
        <w:keepNext w:val="0"/>
        <w:keepLines w:val="0"/>
        <w:pageBreakBefore w:val="0"/>
        <w:kinsoku/>
        <w:wordWrap/>
        <w:overflowPunct/>
        <w:topLinePunct w:val="0"/>
        <w:autoSpaceDE/>
        <w:autoSpaceDN/>
        <w:bidi w:val="0"/>
        <w:adjustRightInd/>
        <w:snapToGrid/>
        <w:spacing w:line="560" w:lineRule="exact"/>
        <w:ind w:left="0" w:leftChars="0" w:firstLine="640" w:firstLineChars="200"/>
        <w:rPr>
          <w:rFonts w:hint="eastAsia" w:ascii="宋体" w:hAnsi="宋体" w:eastAsia="方正楷体简体" w:cs="方正楷体简体"/>
          <w:sz w:val="32"/>
          <w:szCs w:val="32"/>
          <w:lang w:val="en-US" w:eastAsia="zh-CN"/>
        </w:rPr>
      </w:pPr>
      <w:r>
        <w:rPr>
          <w:rFonts w:hint="eastAsia" w:ascii="宋体" w:hAnsi="宋体" w:eastAsia="方正楷体简体" w:cs="方正楷体简体"/>
          <w:sz w:val="32"/>
          <w:szCs w:val="32"/>
          <w:lang w:val="en-US" w:eastAsia="zh-CN"/>
        </w:rPr>
        <w:t>《洛浦县创建自治区级健康促进县工作方案》已经洛浦县2023年第39次常委会和洛浦县人民政府2023年第17次常务会议研究通过，现印发你们，请认真抓好贯彻落实。</w:t>
      </w:r>
    </w:p>
    <w:p w14:paraId="7AD1CD76">
      <w:pPr>
        <w:keepNext w:val="0"/>
        <w:keepLines w:val="0"/>
        <w:pageBreakBefore w:val="0"/>
        <w:kinsoku/>
        <w:wordWrap/>
        <w:overflowPunct/>
        <w:topLinePunct w:val="0"/>
        <w:autoSpaceDE/>
        <w:autoSpaceDN/>
        <w:bidi w:val="0"/>
        <w:adjustRightInd/>
        <w:snapToGrid/>
        <w:spacing w:line="560" w:lineRule="exact"/>
        <w:ind w:left="0" w:leftChars="0"/>
        <w:rPr>
          <w:rFonts w:hint="eastAsia" w:ascii="宋体" w:hAnsi="宋体" w:eastAsia="方正楷体简体" w:cs="方正楷体简体"/>
          <w:sz w:val="32"/>
          <w:szCs w:val="32"/>
        </w:rPr>
      </w:pPr>
      <w:r>
        <w:rPr>
          <w:rFonts w:hint="eastAsia" w:ascii="宋体" w:hAnsi="宋体" w:eastAsia="方正楷体简体" w:cs="方正楷体简体"/>
          <w:sz w:val="32"/>
          <w:szCs w:val="32"/>
        </w:rPr>
        <w:t xml:space="preserve"> </w:t>
      </w:r>
    </w:p>
    <w:p w14:paraId="352F9BA6">
      <w:pPr>
        <w:keepNext w:val="0"/>
        <w:keepLines w:val="0"/>
        <w:pageBreakBefore w:val="0"/>
        <w:kinsoku/>
        <w:wordWrap/>
        <w:overflowPunct/>
        <w:topLinePunct w:val="0"/>
        <w:autoSpaceDE/>
        <w:autoSpaceDN/>
        <w:bidi w:val="0"/>
        <w:adjustRightInd/>
        <w:snapToGrid/>
        <w:spacing w:line="560" w:lineRule="exact"/>
        <w:ind w:left="0" w:leftChars="0"/>
        <w:rPr>
          <w:rFonts w:hint="eastAsia" w:ascii="宋体" w:hAnsi="宋体" w:eastAsia="方正楷体简体" w:cs="方正楷体简体"/>
          <w:sz w:val="32"/>
          <w:szCs w:val="32"/>
        </w:rPr>
      </w:pPr>
      <w:r>
        <w:rPr>
          <w:rFonts w:hint="eastAsia" w:ascii="宋体" w:hAnsi="宋体" w:eastAsia="方正楷体简体" w:cs="方正楷体简体"/>
          <w:sz w:val="32"/>
          <w:szCs w:val="32"/>
        </w:rPr>
        <w:t xml:space="preserve">                           洛浦县人民政府办公室           </w:t>
      </w:r>
    </w:p>
    <w:p w14:paraId="305BD6B3">
      <w:pPr>
        <w:keepNext w:val="0"/>
        <w:keepLines w:val="0"/>
        <w:pageBreakBefore w:val="0"/>
        <w:kinsoku/>
        <w:wordWrap/>
        <w:overflowPunct/>
        <w:topLinePunct w:val="0"/>
        <w:autoSpaceDE/>
        <w:autoSpaceDN/>
        <w:bidi w:val="0"/>
        <w:adjustRightInd/>
        <w:snapToGrid/>
        <w:spacing w:line="560" w:lineRule="exact"/>
        <w:ind w:left="0" w:leftChars="0"/>
        <w:jc w:val="center"/>
        <w:rPr>
          <w:rFonts w:hint="default" w:ascii="宋体" w:hAnsi="宋体" w:eastAsia="方正楷体简体" w:cs="方正小标宋简体"/>
          <w:color w:val="000000"/>
          <w:sz w:val="44"/>
          <w:szCs w:val="44"/>
          <w:lang w:val="en-US" w:eastAsia="zh-CN"/>
        </w:rPr>
        <w:sectPr>
          <w:pgSz w:w="11906" w:h="16838"/>
          <w:pgMar w:top="2098" w:right="1531" w:bottom="1984" w:left="1531" w:header="851" w:footer="992" w:gutter="0"/>
          <w:pgNumType w:fmt="numberInDash"/>
          <w:cols w:space="720" w:num="1"/>
          <w:docGrid w:type="lines" w:linePitch="312" w:charSpace="0"/>
        </w:sectPr>
      </w:pPr>
      <w:r>
        <w:rPr>
          <w:rFonts w:hint="eastAsia" w:ascii="宋体" w:hAnsi="宋体" w:eastAsia="方正楷体简体" w:cs="方正楷体简体"/>
          <w:sz w:val="32"/>
          <w:szCs w:val="32"/>
        </w:rPr>
        <w:t xml:space="preserve">                   20</w:t>
      </w:r>
      <w:r>
        <w:rPr>
          <w:rFonts w:hint="eastAsia" w:ascii="宋体" w:hAnsi="宋体" w:eastAsia="方正楷体简体" w:cs="方正楷体简体"/>
          <w:sz w:val="32"/>
          <w:szCs w:val="32"/>
          <w:lang w:val="en-US" w:eastAsia="zh-CN"/>
        </w:rPr>
        <w:t>23</w:t>
      </w:r>
      <w:r>
        <w:rPr>
          <w:rFonts w:hint="eastAsia" w:ascii="宋体" w:hAnsi="宋体" w:eastAsia="方正楷体简体" w:cs="方正楷体简体"/>
          <w:sz w:val="32"/>
          <w:szCs w:val="32"/>
        </w:rPr>
        <w:t>年</w:t>
      </w:r>
      <w:r>
        <w:rPr>
          <w:rFonts w:hint="default" w:ascii="宋体" w:hAnsi="宋体" w:eastAsia="方正楷体简体" w:cs="方正楷体简体"/>
          <w:sz w:val="32"/>
          <w:szCs w:val="32"/>
          <w:lang w:val="en" w:eastAsia="zh-CN"/>
        </w:rPr>
        <w:t>7</w:t>
      </w:r>
      <w:r>
        <w:rPr>
          <w:rFonts w:hint="eastAsia" w:ascii="宋体" w:hAnsi="宋体" w:eastAsia="方正楷体简体" w:cs="方正楷体简体"/>
          <w:sz w:val="32"/>
          <w:szCs w:val="32"/>
        </w:rPr>
        <w:t>月</w:t>
      </w:r>
      <w:r>
        <w:rPr>
          <w:rFonts w:hint="default" w:ascii="宋体" w:hAnsi="宋体" w:eastAsia="方正楷体简体" w:cs="方正楷体简体"/>
          <w:sz w:val="32"/>
          <w:szCs w:val="32"/>
          <w:lang w:val="en" w:eastAsia="zh-CN"/>
        </w:rPr>
        <w:t>1</w:t>
      </w:r>
      <w:r>
        <w:rPr>
          <w:rFonts w:hint="eastAsia" w:ascii="宋体" w:hAnsi="宋体" w:eastAsia="方正楷体简体" w:cs="方正楷体简体"/>
          <w:sz w:val="32"/>
          <w:szCs w:val="32"/>
          <w:lang w:val="en-US" w:eastAsia="zh-CN"/>
        </w:rPr>
        <w:t>日</w:t>
      </w:r>
    </w:p>
    <w:p w14:paraId="2A0551C6">
      <w:pPr>
        <w:keepNext w:val="0"/>
        <w:keepLines w:val="0"/>
        <w:pageBreakBefore w:val="0"/>
        <w:widowControl w:val="0"/>
        <w:kinsoku/>
        <w:wordWrap/>
        <w:overflowPunct/>
        <w:topLinePunct w:val="0"/>
        <w:autoSpaceDE/>
        <w:autoSpaceDN/>
        <w:bidi w:val="0"/>
        <w:adjustRightInd/>
        <w:snapToGrid/>
        <w:spacing w:line="520" w:lineRule="exact"/>
        <w:ind w:left="0" w:leftChars="0"/>
        <w:jc w:val="center"/>
        <w:textAlignment w:val="auto"/>
        <w:rPr>
          <w:rFonts w:hint="eastAsia" w:ascii="宋体" w:hAnsi="宋体" w:eastAsia="方正小标宋简体" w:cs="方正小标宋简体"/>
          <w:color w:val="auto"/>
          <w:sz w:val="32"/>
          <w:szCs w:val="32"/>
          <w:lang w:eastAsia="zh-CN"/>
        </w:rPr>
      </w:pPr>
    </w:p>
    <w:p w14:paraId="474301C3">
      <w:pPr>
        <w:keepNext w:val="0"/>
        <w:keepLines w:val="0"/>
        <w:pageBreakBefore w:val="0"/>
        <w:widowControl w:val="0"/>
        <w:kinsoku/>
        <w:wordWrap/>
        <w:overflowPunct/>
        <w:topLinePunct w:val="0"/>
        <w:autoSpaceDE/>
        <w:autoSpaceDN/>
        <w:bidi w:val="0"/>
        <w:adjustRightInd/>
        <w:snapToGrid/>
        <w:spacing w:line="520" w:lineRule="exact"/>
        <w:ind w:left="0" w:leftChars="0"/>
        <w:jc w:val="center"/>
        <w:textAlignment w:val="auto"/>
        <w:rPr>
          <w:rFonts w:hint="eastAsia" w:ascii="宋体" w:hAnsi="宋体" w:eastAsia="方正黑体_GBK" w:cs="方正黑体_GBK"/>
          <w:color w:val="auto"/>
          <w:sz w:val="44"/>
          <w:szCs w:val="44"/>
        </w:rPr>
      </w:pPr>
      <w:r>
        <w:rPr>
          <w:rFonts w:hint="eastAsia" w:ascii="宋体" w:hAnsi="宋体" w:eastAsia="方正小标宋简体" w:cs="方正小标宋简体"/>
          <w:color w:val="auto"/>
          <w:sz w:val="44"/>
          <w:szCs w:val="44"/>
          <w:lang w:eastAsia="zh-CN"/>
        </w:rPr>
        <w:t>洛浦县</w:t>
      </w:r>
      <w:r>
        <w:rPr>
          <w:rFonts w:hint="eastAsia" w:ascii="宋体" w:hAnsi="宋体" w:eastAsia="方正小标宋简体" w:cs="方正小标宋简体"/>
          <w:color w:val="auto"/>
          <w:sz w:val="44"/>
          <w:szCs w:val="44"/>
        </w:rPr>
        <w:t>创建</w:t>
      </w:r>
      <w:r>
        <w:rPr>
          <w:rFonts w:hint="eastAsia" w:ascii="宋体" w:hAnsi="宋体" w:eastAsia="方正小标宋简体" w:cs="方正小标宋简体"/>
          <w:color w:val="auto"/>
          <w:sz w:val="44"/>
          <w:szCs w:val="44"/>
          <w:lang w:eastAsia="zh-CN"/>
        </w:rPr>
        <w:t>自治区级健康促进</w:t>
      </w:r>
      <w:r>
        <w:rPr>
          <w:rFonts w:hint="eastAsia" w:ascii="宋体" w:hAnsi="宋体" w:eastAsia="方正小标宋简体" w:cs="方正小标宋简体"/>
          <w:color w:val="auto"/>
          <w:sz w:val="44"/>
          <w:szCs w:val="44"/>
        </w:rPr>
        <w:t>县工作方案</w:t>
      </w:r>
    </w:p>
    <w:p w14:paraId="11947DE9">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center"/>
        <w:textAlignment w:val="auto"/>
        <w:rPr>
          <w:rFonts w:hint="eastAsia" w:ascii="宋体" w:hAnsi="宋体" w:eastAsia="方正仿宋_GBK" w:cs="方正仿宋_GBK"/>
          <w:color w:val="auto"/>
          <w:sz w:val="32"/>
          <w:szCs w:val="30"/>
        </w:rPr>
      </w:pPr>
    </w:p>
    <w:p w14:paraId="212E925B">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为持续贯彻落实《自治区人民政府办公厅&lt;关于印发“健康中国2030”规划纲要重点任务分工方案&gt;的通知》（新政办发〔2018〕122号）、《和田地区“健康和田2030年”实施意见》（和行办〔2019〕49号）、《2021年和田地区健康促进县建设实施方案》和相关会议精神，大力推进“健康洛浦”建设，切实提高全县人民群众健康素养水平，进一步促进全县卫生健康与经济社会的协调可持续发展，为建设健康、美丽、文明、智慧、幸福洛浦创造良好的卫生健康环境，特制定本工作方案。</w:t>
      </w:r>
    </w:p>
    <w:p w14:paraId="25D739C9">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黑体_GBK" w:cs="方正黑体_GBK"/>
          <w:color w:val="auto"/>
          <w:sz w:val="32"/>
          <w:szCs w:val="32"/>
        </w:rPr>
      </w:pPr>
      <w:r>
        <w:rPr>
          <w:rFonts w:hint="eastAsia" w:ascii="宋体" w:hAnsi="宋体" w:eastAsia="方正黑体_GBK" w:cs="方正黑体_GBK"/>
          <w:color w:val="auto"/>
          <w:sz w:val="32"/>
          <w:szCs w:val="32"/>
        </w:rPr>
        <w:t>一、指导思想</w:t>
      </w:r>
    </w:p>
    <w:p w14:paraId="71D7D3AA">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以党的二十大和全国卫生健康工作会议精神为指导，广泛动员社会力量，整合各类资源，实施“将健康融入所有政策”策略，开展以“健康传播、健康生活、健康管理、健康发展”为主要内容的全民健康促进行动，普及全民健康知识，传播健康理念，引导居民养成良好的生活习惯和生活方式，提高群众自我保健意识和自我保健能力，不断满足人民群众日益增长的健康需求，实现健康与社会经济的协调可持续发展。</w:t>
      </w:r>
    </w:p>
    <w:p w14:paraId="1037C312">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黑体_GBK" w:cs="方正黑体_GBK"/>
          <w:color w:val="auto"/>
          <w:sz w:val="32"/>
          <w:szCs w:val="32"/>
        </w:rPr>
      </w:pPr>
      <w:r>
        <w:rPr>
          <w:rFonts w:hint="eastAsia" w:ascii="宋体" w:hAnsi="宋体" w:eastAsia="方正黑体_GBK" w:cs="方正黑体_GBK"/>
          <w:color w:val="auto"/>
          <w:sz w:val="32"/>
          <w:szCs w:val="32"/>
        </w:rPr>
        <w:t>二、基本原则</w:t>
      </w:r>
    </w:p>
    <w:p w14:paraId="5288624D">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（一）建立政府牵头，卫生健康行政部门规划管理，健康教育专业机构培训指导，多部门积极参与的健康促进工作机制，制定有利于居民健康的公共政策。</w:t>
      </w:r>
    </w:p>
    <w:p w14:paraId="767DBA68">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（二）建设促进健康的支持性环境，发挥健康村（社区）、家庭，健康促进学校、机关、企业和医院的示范和辐射作用。</w:t>
      </w:r>
    </w:p>
    <w:p w14:paraId="619F41FF">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（三）总结适合基层实际的、可推广的健康促进综合干预模式，探索县域健康促进工作发展的长效机制。</w:t>
      </w:r>
    </w:p>
    <w:p w14:paraId="7AD2F4F7">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黑体_GBK" w:cs="方正黑体_GBK"/>
          <w:color w:val="auto"/>
          <w:sz w:val="32"/>
          <w:szCs w:val="32"/>
        </w:rPr>
      </w:pPr>
      <w:r>
        <w:rPr>
          <w:rFonts w:hint="eastAsia" w:ascii="宋体" w:hAnsi="宋体" w:eastAsia="方正黑体_GBK" w:cs="方正黑体_GBK"/>
          <w:color w:val="auto"/>
          <w:sz w:val="32"/>
          <w:szCs w:val="32"/>
          <w:lang w:eastAsia="zh-CN"/>
        </w:rPr>
        <w:t>三、</w:t>
      </w:r>
      <w:r>
        <w:rPr>
          <w:rFonts w:hint="eastAsia" w:ascii="宋体" w:hAnsi="宋体" w:eastAsia="方正黑体_GBK" w:cs="方正黑体_GBK"/>
          <w:color w:val="auto"/>
          <w:sz w:val="32"/>
          <w:szCs w:val="32"/>
        </w:rPr>
        <w:t>总体目标</w:t>
      </w:r>
    </w:p>
    <w:p w14:paraId="59AA9F17">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在全县全面推动落实“将健康融入所有政策”方针，倡导健康优先、健康教育先行理念，探索建立健康促进县工作模式和长效机制，建立健康支持性环境，营造健康氛围，提高居民健康素养和健康水平，力争2023年底创建为自治区级健康促进县。</w:t>
      </w:r>
    </w:p>
    <w:p w14:paraId="3676C928">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黑体_GBK" w:cs="方正黑体_GBK"/>
          <w:color w:val="auto"/>
          <w:sz w:val="32"/>
          <w:szCs w:val="32"/>
          <w:lang w:eastAsia="zh-CN"/>
        </w:rPr>
      </w:pPr>
      <w:r>
        <w:rPr>
          <w:rFonts w:hint="eastAsia" w:ascii="宋体" w:hAnsi="宋体" w:eastAsia="方正黑体_GBK" w:cs="方正黑体_GBK"/>
          <w:color w:val="auto"/>
          <w:sz w:val="32"/>
          <w:szCs w:val="32"/>
          <w:lang w:eastAsia="zh-CN"/>
        </w:rPr>
        <w:t>四、建设周期</w:t>
      </w:r>
    </w:p>
    <w:p w14:paraId="14517641">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2022年1月—2023年12月。</w:t>
      </w:r>
    </w:p>
    <w:p w14:paraId="192BD5E7">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黑体_GBK" w:cs="方正黑体_GBK"/>
          <w:color w:val="auto"/>
          <w:sz w:val="32"/>
          <w:szCs w:val="32"/>
          <w:lang w:eastAsia="zh-CN"/>
        </w:rPr>
      </w:pPr>
      <w:r>
        <w:rPr>
          <w:rFonts w:hint="eastAsia" w:ascii="宋体" w:hAnsi="宋体" w:eastAsia="方正黑体_GBK" w:cs="方正黑体_GBK"/>
          <w:color w:val="auto"/>
          <w:sz w:val="32"/>
          <w:szCs w:val="32"/>
          <w:lang w:eastAsia="zh-CN"/>
        </w:rPr>
        <w:t>五、组织领导</w:t>
      </w:r>
    </w:p>
    <w:p w14:paraId="06CD2C29">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为确保2023年底实现创建目标，决定成立洛浦县自治区级健康促进县创建工作领导小组，组成人员如下：</w:t>
      </w:r>
    </w:p>
    <w:p w14:paraId="1B16DA3A">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b/>
          <w:bCs/>
          <w:kern w:val="0"/>
          <w:sz w:val="32"/>
          <w:szCs w:val="32"/>
          <w:lang w:val="en-US" w:eastAsia="zh-CN" w:bidi="ar-SA"/>
        </w:rPr>
        <w:t>组  长</w:t>
      </w:r>
      <w:r>
        <w:rPr>
          <w:rFonts w:hint="eastAsia" w:ascii="宋体" w:hAnsi="宋体" w:eastAsia="方正仿宋简体" w:cs="Times New Roman"/>
          <w:kern w:val="0"/>
          <w:sz w:val="32"/>
          <w:szCs w:val="32"/>
          <w:lang w:val="en-US" w:eastAsia="zh-CN" w:bidi="ar-SA"/>
        </w:rPr>
        <w:t>：地力夏提·库尔班           县委副书记、县长</w:t>
      </w:r>
    </w:p>
    <w:p w14:paraId="26EA5F4E">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b/>
          <w:bCs/>
          <w:kern w:val="0"/>
          <w:sz w:val="32"/>
          <w:szCs w:val="32"/>
          <w:lang w:val="en-US" w:eastAsia="zh-CN" w:bidi="ar-SA"/>
        </w:rPr>
        <w:t>副组长</w:t>
      </w:r>
      <w:r>
        <w:rPr>
          <w:rFonts w:hint="eastAsia" w:ascii="宋体" w:hAnsi="宋体" w:eastAsia="方正仿宋简体" w:cs="Times New Roman"/>
          <w:kern w:val="0"/>
          <w:sz w:val="32"/>
          <w:szCs w:val="32"/>
          <w:lang w:val="en-US" w:eastAsia="zh-CN" w:bidi="ar-SA"/>
        </w:rPr>
        <w:t>：邹世音                 县委常委、组织部部长</w:t>
      </w:r>
    </w:p>
    <w:p w14:paraId="31A0D71F">
      <w:pPr>
        <w:keepNext w:val="0"/>
        <w:keepLines w:val="0"/>
        <w:pageBreakBefore w:val="0"/>
        <w:widowControl w:val="0"/>
        <w:kinsoku/>
        <w:wordWrap/>
        <w:overflowPunct/>
        <w:topLinePunct w:val="0"/>
        <w:autoSpaceDE/>
        <w:autoSpaceDN/>
        <w:bidi w:val="0"/>
        <w:adjustRightInd/>
        <w:spacing w:line="560" w:lineRule="exact"/>
        <w:ind w:firstLine="1920" w:firstLineChars="6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王润景                               副县长</w:t>
      </w:r>
    </w:p>
    <w:p w14:paraId="0DE7018A">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b/>
          <w:bCs/>
          <w:kern w:val="0"/>
          <w:sz w:val="32"/>
          <w:szCs w:val="32"/>
          <w:lang w:val="en-US" w:eastAsia="zh-CN" w:bidi="ar-SA"/>
        </w:rPr>
        <w:t>成  员</w:t>
      </w:r>
      <w:r>
        <w:rPr>
          <w:rFonts w:hint="eastAsia" w:ascii="宋体" w:hAnsi="宋体" w:eastAsia="方正仿宋简体" w:cs="Times New Roman"/>
          <w:kern w:val="0"/>
          <w:sz w:val="32"/>
          <w:szCs w:val="32"/>
          <w:lang w:val="en-US" w:eastAsia="zh-CN" w:bidi="ar-SA"/>
        </w:rPr>
        <w:t>：胡  琦                       政府办公室主任</w:t>
      </w:r>
    </w:p>
    <w:p w14:paraId="5BD8029E">
      <w:pPr>
        <w:keepNext w:val="0"/>
        <w:keepLines w:val="0"/>
        <w:pageBreakBefore w:val="0"/>
        <w:widowControl w:val="0"/>
        <w:kinsoku/>
        <w:wordWrap/>
        <w:overflowPunct/>
        <w:topLinePunct w:val="0"/>
        <w:autoSpaceDE/>
        <w:autoSpaceDN/>
        <w:bidi w:val="0"/>
        <w:adjustRightInd/>
        <w:spacing w:line="560" w:lineRule="exact"/>
        <w:ind w:firstLine="1920" w:firstLineChars="6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劳瑞丽                         宣传部副部长</w:t>
      </w:r>
    </w:p>
    <w:p w14:paraId="4E600AF2">
      <w:pPr>
        <w:keepNext w:val="0"/>
        <w:keepLines w:val="0"/>
        <w:pageBreakBefore w:val="0"/>
        <w:widowControl w:val="0"/>
        <w:kinsoku/>
        <w:wordWrap/>
        <w:overflowPunct/>
        <w:topLinePunct w:val="0"/>
        <w:autoSpaceDE/>
        <w:autoSpaceDN/>
        <w:bidi w:val="0"/>
        <w:adjustRightInd/>
        <w:spacing w:line="560" w:lineRule="exact"/>
        <w:ind w:firstLine="1920" w:firstLineChars="6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赵红刚                 卫健委党组书记、主任</w:t>
      </w:r>
    </w:p>
    <w:p w14:paraId="02F240F7">
      <w:pPr>
        <w:keepNext w:val="0"/>
        <w:keepLines w:val="0"/>
        <w:pageBreakBefore w:val="0"/>
        <w:widowControl w:val="0"/>
        <w:kinsoku/>
        <w:wordWrap/>
        <w:overflowPunct/>
        <w:topLinePunct w:val="0"/>
        <w:autoSpaceDE/>
        <w:autoSpaceDN/>
        <w:bidi w:val="0"/>
        <w:adjustRightInd/>
        <w:spacing w:line="560" w:lineRule="exact"/>
        <w:ind w:firstLine="1920" w:firstLineChars="6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曹余勇                           发改委主任</w:t>
      </w:r>
    </w:p>
    <w:p w14:paraId="37292BC6">
      <w:pPr>
        <w:keepNext w:val="0"/>
        <w:keepLines w:val="0"/>
        <w:pageBreakBefore w:val="0"/>
        <w:widowControl w:val="0"/>
        <w:kinsoku/>
        <w:wordWrap/>
        <w:overflowPunct/>
        <w:topLinePunct w:val="0"/>
        <w:autoSpaceDE/>
        <w:autoSpaceDN/>
        <w:bidi w:val="0"/>
        <w:adjustRightInd/>
        <w:spacing w:line="560" w:lineRule="exact"/>
        <w:ind w:firstLine="1920" w:firstLineChars="6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图尔贡·多来提                   文旅局局长</w:t>
      </w:r>
    </w:p>
    <w:p w14:paraId="014E0B1E">
      <w:pPr>
        <w:keepNext w:val="0"/>
        <w:keepLines w:val="0"/>
        <w:pageBreakBefore w:val="0"/>
        <w:widowControl w:val="0"/>
        <w:kinsoku/>
        <w:wordWrap/>
        <w:overflowPunct/>
        <w:topLinePunct w:val="0"/>
        <w:autoSpaceDE/>
        <w:autoSpaceDN/>
        <w:bidi w:val="0"/>
        <w:adjustRightInd/>
        <w:spacing w:line="560" w:lineRule="exact"/>
        <w:ind w:firstLine="1920" w:firstLineChars="6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许万江                           教育局局长</w:t>
      </w:r>
    </w:p>
    <w:p w14:paraId="1589C1E4">
      <w:pPr>
        <w:keepNext w:val="0"/>
        <w:keepLines w:val="0"/>
        <w:pageBreakBefore w:val="0"/>
        <w:widowControl w:val="0"/>
        <w:kinsoku/>
        <w:wordWrap/>
        <w:overflowPunct/>
        <w:topLinePunct w:val="0"/>
        <w:autoSpaceDE/>
        <w:autoSpaceDN/>
        <w:bidi w:val="0"/>
        <w:adjustRightInd/>
        <w:spacing w:line="560" w:lineRule="exact"/>
        <w:ind w:firstLine="1920" w:firstLineChars="6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冯兴东                       民政局党组书记</w:t>
      </w:r>
    </w:p>
    <w:p w14:paraId="0E2CD4CF">
      <w:pPr>
        <w:keepNext w:val="0"/>
        <w:keepLines w:val="0"/>
        <w:pageBreakBefore w:val="0"/>
        <w:widowControl w:val="0"/>
        <w:kinsoku/>
        <w:wordWrap/>
        <w:overflowPunct/>
        <w:topLinePunct w:val="0"/>
        <w:autoSpaceDE/>
        <w:autoSpaceDN/>
        <w:bidi w:val="0"/>
        <w:adjustRightInd/>
        <w:spacing w:line="560" w:lineRule="exact"/>
        <w:ind w:firstLine="1920" w:firstLineChars="6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周立明                           财政局局长</w:t>
      </w:r>
    </w:p>
    <w:p w14:paraId="2A507E27">
      <w:pPr>
        <w:keepNext w:val="0"/>
        <w:keepLines w:val="0"/>
        <w:pageBreakBefore w:val="0"/>
        <w:widowControl w:val="0"/>
        <w:kinsoku/>
        <w:wordWrap/>
        <w:overflowPunct/>
        <w:topLinePunct w:val="0"/>
        <w:autoSpaceDE/>
        <w:autoSpaceDN/>
        <w:bidi w:val="0"/>
        <w:adjustRightInd/>
        <w:spacing w:line="560" w:lineRule="exact"/>
        <w:ind w:firstLine="1920" w:firstLineChars="6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柔孜艾力·图尔荪                 人社局局长</w:t>
      </w:r>
    </w:p>
    <w:p w14:paraId="0ED4EA3E">
      <w:pPr>
        <w:keepNext w:val="0"/>
        <w:keepLines w:val="0"/>
        <w:pageBreakBefore w:val="0"/>
        <w:widowControl w:val="0"/>
        <w:kinsoku/>
        <w:wordWrap/>
        <w:overflowPunct/>
        <w:topLinePunct w:val="0"/>
        <w:autoSpaceDE/>
        <w:autoSpaceDN/>
        <w:bidi w:val="0"/>
        <w:adjustRightInd/>
        <w:spacing w:line="560" w:lineRule="exact"/>
        <w:ind w:firstLine="1920" w:firstLineChars="6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王潮海                   生态环境局党组书记</w:t>
      </w:r>
    </w:p>
    <w:p w14:paraId="4D0D5D92">
      <w:pPr>
        <w:keepNext w:val="0"/>
        <w:keepLines w:val="0"/>
        <w:pageBreakBefore w:val="0"/>
        <w:widowControl w:val="0"/>
        <w:kinsoku/>
        <w:wordWrap/>
        <w:overflowPunct/>
        <w:topLinePunct w:val="0"/>
        <w:autoSpaceDE/>
        <w:autoSpaceDN/>
        <w:bidi w:val="0"/>
        <w:adjustRightInd/>
        <w:spacing w:line="560" w:lineRule="exact"/>
        <w:ind w:firstLine="1920" w:firstLineChars="6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王文举                           住建局局长</w:t>
      </w:r>
    </w:p>
    <w:p w14:paraId="126ECDBB">
      <w:pPr>
        <w:keepNext w:val="0"/>
        <w:keepLines w:val="0"/>
        <w:pageBreakBefore w:val="0"/>
        <w:widowControl w:val="0"/>
        <w:kinsoku/>
        <w:wordWrap/>
        <w:overflowPunct/>
        <w:topLinePunct w:val="0"/>
        <w:autoSpaceDE/>
        <w:autoSpaceDN/>
        <w:bidi w:val="0"/>
        <w:adjustRightInd/>
        <w:spacing w:line="560" w:lineRule="exact"/>
        <w:ind w:firstLine="1920" w:firstLineChars="6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张  建                   交通运输局党组书记</w:t>
      </w:r>
    </w:p>
    <w:p w14:paraId="50547648">
      <w:pPr>
        <w:keepNext w:val="0"/>
        <w:keepLines w:val="0"/>
        <w:pageBreakBefore w:val="0"/>
        <w:widowControl w:val="0"/>
        <w:kinsoku/>
        <w:wordWrap/>
        <w:overflowPunct/>
        <w:topLinePunct w:val="0"/>
        <w:autoSpaceDE/>
        <w:autoSpaceDN/>
        <w:bidi w:val="0"/>
        <w:adjustRightInd/>
        <w:spacing w:line="560" w:lineRule="exact"/>
        <w:ind w:firstLine="1920" w:firstLineChars="6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李飞剑                   农业农村局党组书记</w:t>
      </w:r>
    </w:p>
    <w:p w14:paraId="34F7D8B4">
      <w:pPr>
        <w:keepNext w:val="0"/>
        <w:keepLines w:val="0"/>
        <w:pageBreakBefore w:val="0"/>
        <w:widowControl w:val="0"/>
        <w:kinsoku/>
        <w:wordWrap/>
        <w:overflowPunct/>
        <w:topLinePunct w:val="0"/>
        <w:autoSpaceDE/>
        <w:autoSpaceDN/>
        <w:bidi w:val="0"/>
        <w:adjustRightInd/>
        <w:spacing w:line="560" w:lineRule="exact"/>
        <w:ind w:firstLine="1920" w:firstLineChars="6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罗  志                           水利局局长</w:t>
      </w:r>
    </w:p>
    <w:p w14:paraId="79AD5732">
      <w:pPr>
        <w:keepNext w:val="0"/>
        <w:keepLines w:val="0"/>
        <w:pageBreakBefore w:val="0"/>
        <w:widowControl w:val="0"/>
        <w:kinsoku/>
        <w:wordWrap/>
        <w:overflowPunct/>
        <w:topLinePunct w:val="0"/>
        <w:autoSpaceDE/>
        <w:autoSpaceDN/>
        <w:bidi w:val="0"/>
        <w:adjustRightInd/>
        <w:spacing w:line="560" w:lineRule="exact"/>
        <w:ind w:firstLine="1920" w:firstLineChars="6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朱勋章                           市监局局长</w:t>
      </w:r>
    </w:p>
    <w:p w14:paraId="3FE5D1BE">
      <w:pPr>
        <w:keepNext w:val="0"/>
        <w:keepLines w:val="0"/>
        <w:pageBreakBefore w:val="0"/>
        <w:widowControl w:val="0"/>
        <w:kinsoku/>
        <w:wordWrap/>
        <w:overflowPunct/>
        <w:topLinePunct w:val="0"/>
        <w:autoSpaceDE/>
        <w:autoSpaceDN/>
        <w:bidi w:val="0"/>
        <w:adjustRightInd/>
        <w:spacing w:line="560" w:lineRule="exact"/>
        <w:ind w:firstLine="1920" w:firstLineChars="6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孙艳丽                         妇联党组书记</w:t>
      </w:r>
    </w:p>
    <w:p w14:paraId="39CEA160">
      <w:pPr>
        <w:keepNext w:val="0"/>
        <w:keepLines w:val="0"/>
        <w:pageBreakBefore w:val="0"/>
        <w:widowControl w:val="0"/>
        <w:kinsoku/>
        <w:wordWrap/>
        <w:overflowPunct/>
        <w:topLinePunct w:val="0"/>
        <w:autoSpaceDE/>
        <w:autoSpaceDN/>
        <w:bidi w:val="0"/>
        <w:adjustRightInd/>
        <w:spacing w:line="560" w:lineRule="exact"/>
        <w:ind w:firstLine="1920" w:firstLineChars="6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齐新艳                           商工局局长</w:t>
      </w:r>
    </w:p>
    <w:p w14:paraId="3C6FAA0F">
      <w:pPr>
        <w:keepNext w:val="0"/>
        <w:keepLines w:val="0"/>
        <w:pageBreakBefore w:val="0"/>
        <w:widowControl w:val="0"/>
        <w:kinsoku/>
        <w:wordWrap/>
        <w:overflowPunct/>
        <w:topLinePunct w:val="0"/>
        <w:autoSpaceDE/>
        <w:autoSpaceDN/>
        <w:bidi w:val="0"/>
        <w:adjustRightInd/>
        <w:spacing w:line="560" w:lineRule="exact"/>
        <w:ind w:firstLine="1920" w:firstLineChars="6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段新征                         公安局副局长</w:t>
      </w:r>
    </w:p>
    <w:p w14:paraId="50196011">
      <w:pPr>
        <w:keepNext w:val="0"/>
        <w:keepLines w:val="0"/>
        <w:pageBreakBefore w:val="0"/>
        <w:widowControl w:val="0"/>
        <w:kinsoku/>
        <w:wordWrap/>
        <w:overflowPunct/>
        <w:topLinePunct w:val="0"/>
        <w:autoSpaceDE/>
        <w:autoSpaceDN/>
        <w:bidi w:val="0"/>
        <w:adjustRightInd/>
        <w:spacing w:line="560" w:lineRule="exact"/>
        <w:ind w:firstLine="1920" w:firstLineChars="6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马晓泉                       医保局党组书记</w:t>
      </w:r>
    </w:p>
    <w:p w14:paraId="70A827FD">
      <w:pPr>
        <w:keepNext w:val="0"/>
        <w:keepLines w:val="0"/>
        <w:pageBreakBefore w:val="0"/>
        <w:widowControl w:val="0"/>
        <w:kinsoku/>
        <w:wordWrap/>
        <w:overflowPunct/>
        <w:topLinePunct w:val="0"/>
        <w:autoSpaceDE/>
        <w:autoSpaceDN/>
        <w:bidi w:val="0"/>
        <w:adjustRightInd/>
        <w:spacing w:line="560" w:lineRule="exact"/>
        <w:ind w:firstLine="1920" w:firstLineChars="6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努日买买提·托乎提艾合麦提          团委书记</w:t>
      </w:r>
    </w:p>
    <w:p w14:paraId="73A85D47">
      <w:pPr>
        <w:keepNext w:val="0"/>
        <w:keepLines w:val="0"/>
        <w:pageBreakBefore w:val="0"/>
        <w:widowControl w:val="0"/>
        <w:kinsoku/>
        <w:wordWrap/>
        <w:overflowPunct/>
        <w:topLinePunct w:val="0"/>
        <w:autoSpaceDE/>
        <w:autoSpaceDN/>
        <w:bidi w:val="0"/>
        <w:adjustRightInd/>
        <w:spacing w:line="560" w:lineRule="exact"/>
        <w:ind w:firstLine="1920" w:firstLineChars="6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杨远梅                             工会主席</w:t>
      </w:r>
    </w:p>
    <w:p w14:paraId="78F704ED">
      <w:pPr>
        <w:keepNext w:val="0"/>
        <w:keepLines w:val="0"/>
        <w:pageBreakBefore w:val="0"/>
        <w:widowControl w:val="0"/>
        <w:kinsoku/>
        <w:wordWrap/>
        <w:overflowPunct/>
        <w:topLinePunct w:val="0"/>
        <w:autoSpaceDE/>
        <w:autoSpaceDN/>
        <w:bidi w:val="0"/>
        <w:adjustRightInd/>
        <w:spacing w:line="560" w:lineRule="exact"/>
        <w:ind w:firstLine="1920" w:firstLineChars="6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王明利                       融媒体中心主任</w:t>
      </w:r>
    </w:p>
    <w:p w14:paraId="0F98D5E0">
      <w:pPr>
        <w:keepNext w:val="0"/>
        <w:keepLines w:val="0"/>
        <w:pageBreakBefore w:val="0"/>
        <w:widowControl w:val="0"/>
        <w:kinsoku/>
        <w:wordWrap/>
        <w:overflowPunct/>
        <w:topLinePunct w:val="0"/>
        <w:autoSpaceDE/>
        <w:autoSpaceDN/>
        <w:bidi w:val="0"/>
        <w:adjustRightInd/>
        <w:spacing w:line="560" w:lineRule="exact"/>
        <w:ind w:firstLine="1920" w:firstLineChars="6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丁生彦                   疾控中心党支部书记</w:t>
      </w:r>
    </w:p>
    <w:p w14:paraId="1D99932E">
      <w:pPr>
        <w:keepNext w:val="0"/>
        <w:keepLines w:val="0"/>
        <w:pageBreakBefore w:val="0"/>
        <w:widowControl w:val="0"/>
        <w:kinsoku/>
        <w:wordWrap/>
        <w:overflowPunct/>
        <w:topLinePunct w:val="0"/>
        <w:autoSpaceDE/>
        <w:autoSpaceDN/>
        <w:bidi w:val="0"/>
        <w:adjustRightInd/>
        <w:spacing w:line="560" w:lineRule="exact"/>
        <w:ind w:firstLine="1920" w:firstLineChars="6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张远申                 县人民医院党支部书记</w:t>
      </w:r>
    </w:p>
    <w:p w14:paraId="42F4E010">
      <w:pPr>
        <w:keepNext w:val="0"/>
        <w:keepLines w:val="0"/>
        <w:pageBreakBefore w:val="0"/>
        <w:widowControl w:val="0"/>
        <w:kinsoku/>
        <w:wordWrap/>
        <w:overflowPunct/>
        <w:topLinePunct w:val="0"/>
        <w:autoSpaceDE/>
        <w:autoSpaceDN/>
        <w:bidi w:val="0"/>
        <w:adjustRightInd/>
        <w:spacing w:line="560" w:lineRule="exact"/>
        <w:ind w:firstLine="1920" w:firstLineChars="6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史晓光                     自然资源局副局长</w:t>
      </w:r>
    </w:p>
    <w:p w14:paraId="511E835A">
      <w:pPr>
        <w:keepNext w:val="0"/>
        <w:keepLines w:val="0"/>
        <w:pageBreakBefore w:val="0"/>
        <w:widowControl w:val="0"/>
        <w:kinsoku/>
        <w:wordWrap/>
        <w:overflowPunct/>
        <w:topLinePunct w:val="0"/>
        <w:autoSpaceDE/>
        <w:autoSpaceDN/>
        <w:bidi w:val="0"/>
        <w:adjustRightInd/>
        <w:spacing w:line="560" w:lineRule="exact"/>
        <w:ind w:firstLine="1920" w:firstLineChars="6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张锦绣                     乡村振兴局副局长</w:t>
      </w:r>
    </w:p>
    <w:p w14:paraId="235EE1A1">
      <w:pPr>
        <w:keepNext w:val="0"/>
        <w:keepLines w:val="0"/>
        <w:pageBreakBefore w:val="0"/>
        <w:widowControl w:val="0"/>
        <w:kinsoku/>
        <w:wordWrap/>
        <w:overflowPunct/>
        <w:topLinePunct w:val="0"/>
        <w:autoSpaceDE/>
        <w:autoSpaceDN/>
        <w:bidi w:val="0"/>
        <w:adjustRightInd/>
        <w:spacing w:line="560" w:lineRule="exact"/>
        <w:ind w:firstLine="1920" w:firstLineChars="6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贾宏伟                         烟草公司经理</w:t>
      </w:r>
    </w:p>
    <w:p w14:paraId="28284C2B">
      <w:pPr>
        <w:keepNext w:val="0"/>
        <w:keepLines w:val="0"/>
        <w:pageBreakBefore w:val="0"/>
        <w:widowControl w:val="0"/>
        <w:kinsoku/>
        <w:wordWrap/>
        <w:overflowPunct/>
        <w:topLinePunct w:val="0"/>
        <w:autoSpaceDE/>
        <w:autoSpaceDN/>
        <w:bidi w:val="0"/>
        <w:adjustRightInd/>
        <w:spacing w:line="560" w:lineRule="exact"/>
        <w:ind w:firstLine="1920" w:firstLineChars="6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各乡镇长、街办主任</w:t>
      </w:r>
    </w:p>
    <w:p w14:paraId="0E79E61B">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领导小组下设办公室在卫健委，办公室主任由王润景同志兼任，副主任由赵红刚同志兼职，负责日常工作的督促落实、统筹协调、上下联动。</w:t>
      </w:r>
    </w:p>
    <w:p w14:paraId="7D60C94B">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黑体_GBK" w:cs="方正黑体_GBK"/>
          <w:color w:val="auto"/>
          <w:sz w:val="32"/>
          <w:szCs w:val="32"/>
          <w:lang w:eastAsia="zh-CN"/>
        </w:rPr>
      </w:pPr>
      <w:r>
        <w:rPr>
          <w:rFonts w:hint="eastAsia" w:ascii="宋体" w:hAnsi="宋体" w:eastAsia="方正黑体_GBK" w:cs="方正黑体_GBK"/>
          <w:color w:val="auto"/>
          <w:sz w:val="32"/>
          <w:szCs w:val="32"/>
          <w:lang w:eastAsia="zh-CN"/>
        </w:rPr>
        <w:t>六、职责分工</w:t>
      </w:r>
    </w:p>
    <w:p w14:paraId="47D81FC5">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健康促进县创建工作是落实普及健康生活、建设健康环境、优化健康服务，助力居民健康素养水平提升的有力抓手，全县各部门要积极参与健康促进县创建工作，各责任部门职责如下：</w:t>
      </w:r>
    </w:p>
    <w:p w14:paraId="4A8E0B34">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楷体_GBK" w:cs="方正楷体_GBK"/>
          <w:b w:val="0"/>
          <w:bCs w:val="0"/>
          <w:color w:val="auto"/>
          <w:sz w:val="32"/>
          <w:szCs w:val="32"/>
          <w:highlight w:val="none"/>
        </w:rPr>
      </w:pPr>
      <w:r>
        <w:rPr>
          <w:rFonts w:hint="eastAsia" w:ascii="宋体" w:hAnsi="宋体" w:eastAsia="方正楷体_GBK" w:cs="方正楷体_GBK"/>
          <w:b w:val="0"/>
          <w:bCs w:val="0"/>
          <w:color w:val="auto"/>
          <w:sz w:val="32"/>
          <w:szCs w:val="32"/>
          <w:highlight w:val="none"/>
        </w:rPr>
        <w:t>（一）政府办公室</w:t>
      </w:r>
    </w:p>
    <w:p w14:paraId="1A68686E">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default"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1.负责协调全县健康促进县创建工作，组织各乡镇（街道）、各部门全面落实健康促进县创建各项工作措施。</w:t>
      </w:r>
    </w:p>
    <w:p w14:paraId="46C9AD60">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2.督促各乡镇（街道）、各部门认真开展健康促进县创建工作，协调解决健康促进县创建工作中的困难和问题，定期通报工作进展情况。制定公共政策健康审查制度，督促各部门认真落实“将健康融入所有政策”策略。</w:t>
      </w:r>
    </w:p>
    <w:p w14:paraId="4B0677FD">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default"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3.督促各机关抓好健康促进机关创建工作，组织卫生健康部门对各机关开展健康促进机关创建工作技术指导。</w:t>
      </w:r>
    </w:p>
    <w:p w14:paraId="1451137E">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4.抓好本单位的健康促进机关创建工作。</w:t>
      </w:r>
    </w:p>
    <w:p w14:paraId="22943F82">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楷体_GBK" w:cs="方正楷体_GBK"/>
          <w:b w:val="0"/>
          <w:bCs w:val="0"/>
          <w:color w:val="auto"/>
          <w:sz w:val="32"/>
          <w:szCs w:val="32"/>
          <w:highlight w:val="none"/>
        </w:rPr>
      </w:pPr>
      <w:r>
        <w:rPr>
          <w:rFonts w:hint="eastAsia" w:ascii="宋体" w:hAnsi="宋体" w:eastAsia="方正楷体_GBK" w:cs="方正楷体_GBK"/>
          <w:b w:val="0"/>
          <w:bCs w:val="0"/>
          <w:color w:val="auto"/>
          <w:sz w:val="32"/>
          <w:szCs w:val="32"/>
          <w:highlight w:val="none"/>
        </w:rPr>
        <w:t>（二）宣传部</w:t>
      </w:r>
    </w:p>
    <w:p w14:paraId="11D84EE3">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1.监督协调各类新闻媒体，做好健康促进县创建宣传工作，大力倡导“将健康融入所有政策”策略，提高全民对健康促进县工作理念和策略的认识，为健康促进县创建工作营造良好的舆论氛围。</w:t>
      </w:r>
    </w:p>
    <w:p w14:paraId="30637BBD">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2.每年组织开展2次以上的媒体培训或媒体交流，重点倡导宣传健康促进县工作新理念，健康机关出台的促进健康的公共政策、开展的重点工作以及活动成效。</w:t>
      </w:r>
    </w:p>
    <w:p w14:paraId="1F8824FA">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3.监督协调各类新闻媒体宣传创建健康促进县相关工作每年不少于30次。</w:t>
      </w:r>
    </w:p>
    <w:p w14:paraId="2ACEBC35">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4.在电视台开设健康专栏，大力开展创建健康促进县的宣传报道工作，为创建健康促进县工作营造良好的舆论氛围。电视台播放健康教育公益广告，开展健康促进工作新机制、新理念宣传。</w:t>
      </w:r>
    </w:p>
    <w:p w14:paraId="4ECB17DF">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5.抓好本单位的健康促进机关创建工作。</w:t>
      </w:r>
    </w:p>
    <w:p w14:paraId="191082FB">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楷体_GBK" w:cs="方正楷体_GBK"/>
          <w:b w:val="0"/>
          <w:bCs w:val="0"/>
          <w:color w:val="auto"/>
          <w:sz w:val="32"/>
          <w:szCs w:val="32"/>
          <w:highlight w:val="none"/>
          <w:lang w:eastAsia="zh-CN"/>
        </w:rPr>
      </w:pPr>
      <w:r>
        <w:rPr>
          <w:rFonts w:hint="eastAsia" w:ascii="宋体" w:hAnsi="宋体" w:eastAsia="方正楷体_GBK" w:cs="方正楷体_GBK"/>
          <w:b w:val="0"/>
          <w:bCs w:val="0"/>
          <w:color w:val="auto"/>
          <w:sz w:val="32"/>
          <w:szCs w:val="32"/>
          <w:highlight w:val="none"/>
        </w:rPr>
        <w:t>（三）卫健</w:t>
      </w:r>
      <w:r>
        <w:rPr>
          <w:rFonts w:hint="eastAsia" w:ascii="宋体" w:hAnsi="宋体" w:eastAsia="方正楷体_GBK" w:cs="方正楷体_GBK"/>
          <w:b w:val="0"/>
          <w:bCs w:val="0"/>
          <w:color w:val="auto"/>
          <w:sz w:val="32"/>
          <w:szCs w:val="32"/>
          <w:highlight w:val="none"/>
          <w:lang w:eastAsia="zh-CN"/>
        </w:rPr>
        <w:t>委</w:t>
      </w:r>
    </w:p>
    <w:p w14:paraId="281787B8">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1.在自治区、地区两级的指导下，在县</w:t>
      </w:r>
      <w:r>
        <w:rPr>
          <w:rFonts w:hint="default" w:ascii="宋体" w:hAnsi="宋体" w:eastAsia="方正仿宋简体" w:cs="Times New Roman"/>
          <w:kern w:val="0"/>
          <w:sz w:val="32"/>
          <w:szCs w:val="32"/>
          <w:lang w:val="en" w:eastAsia="zh-CN" w:bidi="ar-SA"/>
        </w:rPr>
        <w:t>委、</w:t>
      </w:r>
      <w:r>
        <w:rPr>
          <w:rFonts w:hint="eastAsia" w:ascii="宋体" w:hAnsi="宋体" w:eastAsia="方正仿宋简体" w:cs="Times New Roman"/>
          <w:kern w:val="0"/>
          <w:sz w:val="32"/>
          <w:szCs w:val="32"/>
          <w:lang w:val="en-US" w:eastAsia="zh-CN" w:bidi="ar-SA"/>
        </w:rPr>
        <w:t>县政府的领导下，定期组织召开领导小组会议，具体组织实施创建工作，及时提交相关资料，接受国家、自治区和地区的监督指导和考核评估。</w:t>
      </w:r>
    </w:p>
    <w:p w14:paraId="4421AFC3">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2.制定全县健康促进工作规划。</w:t>
      </w:r>
    </w:p>
    <w:p w14:paraId="57B9654F">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3.建立覆盖辖区内所有医疗卫生单位的健康教育专业网络，每个医疗卫生单位有专职人员承担健康教育工作。并对人员进行培训，每季度培训1次，每年轮训1遍。</w:t>
      </w:r>
    </w:p>
    <w:p w14:paraId="5B5B78B7">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4.实施“将健康融入所有政策”策略，梳理各部门与健康相关政策的制定和落实情况，探索开展健康影响评价，制定多部门促进健康的公共政策。倡导健康优先、健康教育先行理念，制定配套文件和实施方案。组织实施各项建设重点任务，加强与各部门的沟通协调，推进落实“将健康融入所有政策”。</w:t>
      </w:r>
    </w:p>
    <w:p w14:paraId="62389120">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5.制定健康促进医院、无烟医院建设工作方案，定期开展专项的技术指导和督导评估，并撰写健康促进医院督导报告。60%的医疗卫生机构</w:t>
      </w:r>
      <w:r>
        <w:rPr>
          <w:rFonts w:hint="default" w:ascii="宋体" w:hAnsi="宋体" w:eastAsia="方正仿宋简体" w:cs="Times New Roman"/>
          <w:kern w:val="0"/>
          <w:sz w:val="32"/>
          <w:szCs w:val="32"/>
          <w:lang w:val="en" w:eastAsia="zh-CN" w:bidi="ar-SA"/>
        </w:rPr>
        <w:t>要</w:t>
      </w:r>
      <w:r>
        <w:rPr>
          <w:rFonts w:hint="eastAsia" w:ascii="宋体" w:hAnsi="宋体" w:eastAsia="方正仿宋简体" w:cs="Times New Roman"/>
          <w:kern w:val="0"/>
          <w:sz w:val="32"/>
          <w:szCs w:val="32"/>
          <w:lang w:val="en-US" w:eastAsia="zh-CN" w:bidi="ar-SA"/>
        </w:rPr>
        <w:t>达到健康促进医院标准，建立健康促进医院的个案档案。</w:t>
      </w:r>
    </w:p>
    <w:p w14:paraId="185AC061">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6.制定健康促进机关建设工作方案，开展专项的技术指导和督导评估，撰写健康促进机关建设督导报告，60%的机关和事业单位</w:t>
      </w:r>
      <w:r>
        <w:rPr>
          <w:rFonts w:hint="default" w:ascii="宋体" w:hAnsi="宋体" w:eastAsia="方正仿宋简体" w:cs="Times New Roman"/>
          <w:kern w:val="0"/>
          <w:sz w:val="32"/>
          <w:szCs w:val="32"/>
          <w:lang w:val="en" w:eastAsia="zh-CN" w:bidi="ar-SA"/>
        </w:rPr>
        <w:t>要</w:t>
      </w:r>
      <w:r>
        <w:rPr>
          <w:rFonts w:hint="eastAsia" w:ascii="宋体" w:hAnsi="宋体" w:eastAsia="方正仿宋简体" w:cs="Times New Roman"/>
          <w:kern w:val="0"/>
          <w:sz w:val="32"/>
          <w:szCs w:val="32"/>
          <w:lang w:val="en-US" w:eastAsia="zh-CN" w:bidi="ar-SA"/>
        </w:rPr>
        <w:t>符合健康促进机关标准，建立健康促进机关的个案档案（包括组织管理、健康环境、健康教育、建设效果等）。</w:t>
      </w:r>
    </w:p>
    <w:p w14:paraId="76F7196C">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7.会同商工局做好健康企业创建工作，开展专项的技术指导和督导评估，20%的大中型企业达到健康促进企业标准。</w:t>
      </w:r>
    </w:p>
    <w:p w14:paraId="0A1437A8">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8.负责督促协调全县各医疗卫生单位积极开展卫生日主题活动。在世界卫生日、世界无烟日、全国高血压日、联合国糖尿病日、</w:t>
      </w:r>
      <w:r>
        <w:rPr>
          <w:rFonts w:hint="default" w:ascii="宋体" w:hAnsi="宋体" w:eastAsia="方正仿宋简体" w:cs="Times New Roman"/>
          <w:kern w:val="0"/>
          <w:sz w:val="32"/>
          <w:szCs w:val="32"/>
          <w:lang w:val="en" w:eastAsia="zh-CN" w:bidi="ar-SA"/>
        </w:rPr>
        <w:t>防</w:t>
      </w:r>
      <w:r>
        <w:rPr>
          <w:rFonts w:hint="eastAsia" w:ascii="宋体" w:hAnsi="宋体" w:eastAsia="方正仿宋简体" w:cs="Times New Roman"/>
          <w:kern w:val="0"/>
          <w:sz w:val="32"/>
          <w:szCs w:val="32"/>
          <w:lang w:val="en-US" w:eastAsia="zh-CN" w:bidi="ar-SA"/>
        </w:rPr>
        <w:t>结核病日、艾滋病日等卫生主题日，多部门联合，深入城乡开展健康主题活动，普及健康知识，提高群众参与程度，注意日常宣传教育与主题日宣传教育活动有机结合，增强宣传教育效果。</w:t>
      </w:r>
    </w:p>
    <w:p w14:paraId="6BABB1BC">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9.组织开展健康促进县创建的基线调查工作、数据录入、上报各类报表及调查报告。</w:t>
      </w:r>
    </w:p>
    <w:p w14:paraId="4DBCB6B5">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10.负责协调做好全县健康促进县创建工作的督查指导工作。</w:t>
      </w:r>
    </w:p>
    <w:p w14:paraId="11C1E367">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11.协调召开领导小组工作会议，通报创建工作进展情况。</w:t>
      </w:r>
    </w:p>
    <w:p w14:paraId="6AA0EC09">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12.抓好本单位健康促进机关创建工作。</w:t>
      </w:r>
    </w:p>
    <w:p w14:paraId="76AAEE5C">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楷体_GBK" w:cs="方正楷体_GBK"/>
          <w:b w:val="0"/>
          <w:bCs w:val="0"/>
          <w:color w:val="auto"/>
          <w:sz w:val="32"/>
          <w:szCs w:val="32"/>
          <w:highlight w:val="none"/>
          <w:lang w:eastAsia="zh-CN"/>
        </w:rPr>
      </w:pPr>
      <w:r>
        <w:rPr>
          <w:rFonts w:hint="eastAsia" w:ascii="宋体" w:hAnsi="宋体" w:eastAsia="方正楷体_GBK" w:cs="方正楷体_GBK"/>
          <w:b w:val="0"/>
          <w:bCs w:val="0"/>
          <w:color w:val="auto"/>
          <w:sz w:val="32"/>
          <w:szCs w:val="32"/>
          <w:highlight w:val="none"/>
        </w:rPr>
        <w:t>（四）发改</w:t>
      </w:r>
      <w:r>
        <w:rPr>
          <w:rFonts w:hint="eastAsia" w:ascii="宋体" w:hAnsi="宋体" w:eastAsia="方正楷体_GBK" w:cs="方正楷体_GBK"/>
          <w:b w:val="0"/>
          <w:bCs w:val="0"/>
          <w:color w:val="auto"/>
          <w:sz w:val="32"/>
          <w:szCs w:val="32"/>
          <w:highlight w:val="none"/>
          <w:lang w:eastAsia="zh-CN"/>
        </w:rPr>
        <w:t>委</w:t>
      </w:r>
    </w:p>
    <w:p w14:paraId="1CF4A492">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1.结合实际将健康教育与健康促进纳入全县国民经济和社会发展规划之中。</w:t>
      </w:r>
    </w:p>
    <w:p w14:paraId="7A5D7996">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2.研究制定将健康融入机关（事业）、企业、学校、医院、乡镇（街道）、村（社区）的政策策略。</w:t>
      </w:r>
    </w:p>
    <w:p w14:paraId="12FAC9E2">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3.抓好本单位的健康促进机关创建工作。</w:t>
      </w:r>
    </w:p>
    <w:p w14:paraId="11341559">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楷体_GBK" w:cs="方正楷体_GBK"/>
          <w:b w:val="0"/>
          <w:bCs w:val="0"/>
          <w:color w:val="auto"/>
          <w:sz w:val="32"/>
          <w:szCs w:val="32"/>
          <w:highlight w:val="none"/>
          <w:lang w:eastAsia="zh-CN"/>
        </w:rPr>
      </w:pPr>
      <w:r>
        <w:rPr>
          <w:rFonts w:hint="eastAsia" w:ascii="宋体" w:hAnsi="宋体" w:eastAsia="方正楷体_GBK" w:cs="方正楷体_GBK"/>
          <w:b w:val="0"/>
          <w:bCs w:val="0"/>
          <w:color w:val="auto"/>
          <w:sz w:val="32"/>
          <w:szCs w:val="32"/>
          <w:highlight w:val="none"/>
        </w:rPr>
        <w:t>（五）</w:t>
      </w:r>
      <w:r>
        <w:rPr>
          <w:rFonts w:hint="eastAsia" w:ascii="宋体" w:hAnsi="宋体" w:eastAsia="方正楷体_GBK" w:cs="方正楷体_GBK"/>
          <w:b w:val="0"/>
          <w:bCs w:val="0"/>
          <w:color w:val="auto"/>
          <w:sz w:val="32"/>
          <w:szCs w:val="32"/>
          <w:highlight w:val="none"/>
          <w:lang w:eastAsia="zh-CN"/>
        </w:rPr>
        <w:t>文旅局</w:t>
      </w:r>
    </w:p>
    <w:p w14:paraId="5DCEC84D">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1.制定中长期全民健身发展规划，提供数量足够的全民健身场地、器材，人均体育场地面积不低于1.5平方米。</w:t>
      </w:r>
    </w:p>
    <w:p w14:paraId="6B0229A0">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2.认真组织开展全民健身运动，每年开展活动不少于5次；积极引导广大居民参加体育锻炼，经常参加体育锻炼的人口比例</w:t>
      </w:r>
      <w:r>
        <w:rPr>
          <w:rFonts w:hint="default" w:ascii="宋体" w:hAnsi="宋体" w:eastAsia="方正仿宋简体" w:cs="Times New Roman"/>
          <w:kern w:val="0"/>
          <w:sz w:val="32"/>
          <w:szCs w:val="32"/>
          <w:lang w:val="en" w:eastAsia="zh-CN" w:bidi="ar-SA"/>
        </w:rPr>
        <w:t>≥</w:t>
      </w:r>
      <w:r>
        <w:rPr>
          <w:rFonts w:hint="eastAsia" w:ascii="宋体" w:hAnsi="宋体" w:eastAsia="方正仿宋简体" w:cs="Times New Roman"/>
          <w:kern w:val="0"/>
          <w:sz w:val="32"/>
          <w:szCs w:val="32"/>
          <w:lang w:val="en-US" w:eastAsia="zh-CN" w:bidi="ar-SA"/>
        </w:rPr>
        <w:t>35%。</w:t>
      </w:r>
    </w:p>
    <w:p w14:paraId="7FC66FDC">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3.负责督促指导机关、企事业单位开展工间操活动。</w:t>
      </w:r>
    </w:p>
    <w:p w14:paraId="0BF61463">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4.抓好本单位的健康促进机关创建工作。</w:t>
      </w:r>
    </w:p>
    <w:p w14:paraId="060ACCDD">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楷体_GBK" w:cs="方正楷体_GBK"/>
          <w:b w:val="0"/>
          <w:bCs w:val="0"/>
          <w:color w:val="auto"/>
          <w:sz w:val="32"/>
          <w:szCs w:val="32"/>
          <w:highlight w:val="none"/>
          <w:lang w:eastAsia="zh-CN"/>
        </w:rPr>
      </w:pPr>
      <w:r>
        <w:rPr>
          <w:rFonts w:hint="eastAsia" w:ascii="宋体" w:hAnsi="宋体" w:eastAsia="方正楷体_GBK" w:cs="方正楷体_GBK"/>
          <w:b w:val="0"/>
          <w:bCs w:val="0"/>
          <w:color w:val="auto"/>
          <w:sz w:val="32"/>
          <w:szCs w:val="32"/>
          <w:highlight w:val="none"/>
          <w:lang w:eastAsia="zh-CN"/>
        </w:rPr>
        <w:t>（六）教育局</w:t>
      </w:r>
    </w:p>
    <w:p w14:paraId="39C6FE27">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1.负责抓好健康促进学校创建工作。制定健康促进学校工作方案，开展专项的技术指导和督导评估，撰写健康促进学校督导报告；60%的中小学校符合健康促进学校标准，建立健康促进学校的个案管理；</w:t>
      </w:r>
      <w:r>
        <w:rPr>
          <w:rFonts w:hint="default" w:ascii="宋体" w:hAnsi="宋体" w:eastAsia="方正仿宋简体" w:cs="Times New Roman"/>
          <w:kern w:val="0"/>
          <w:sz w:val="32"/>
          <w:szCs w:val="32"/>
          <w:lang w:val="en" w:eastAsia="zh-CN" w:bidi="ar-SA"/>
        </w:rPr>
        <w:t>95%以上</w:t>
      </w:r>
      <w:r>
        <w:rPr>
          <w:rFonts w:hint="eastAsia" w:ascii="宋体" w:hAnsi="宋体" w:eastAsia="方正仿宋简体" w:cs="Times New Roman"/>
          <w:kern w:val="0"/>
          <w:sz w:val="32"/>
          <w:szCs w:val="32"/>
          <w:lang w:val="en-US" w:eastAsia="zh-CN" w:bidi="ar-SA"/>
        </w:rPr>
        <w:t>学生体质达到教育部《国家学生体质健康标准》。</w:t>
      </w:r>
    </w:p>
    <w:p w14:paraId="434F1869">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2.协调做好全县中小学校的健康基线调查工作。</w:t>
      </w:r>
    </w:p>
    <w:p w14:paraId="1AAF6DA9">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3.抓好本单位的健康促进机关创建工作。</w:t>
      </w:r>
    </w:p>
    <w:p w14:paraId="6E97413E">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楷体_GBK" w:cs="方正楷体_GBK"/>
          <w:b w:val="0"/>
          <w:bCs w:val="0"/>
          <w:color w:val="auto"/>
          <w:sz w:val="32"/>
          <w:szCs w:val="32"/>
          <w:highlight w:val="none"/>
          <w:lang w:eastAsia="zh-CN"/>
        </w:rPr>
      </w:pPr>
      <w:r>
        <w:rPr>
          <w:rFonts w:hint="eastAsia" w:ascii="宋体" w:hAnsi="宋体" w:eastAsia="方正楷体_GBK" w:cs="方正楷体_GBK"/>
          <w:b w:val="0"/>
          <w:bCs w:val="0"/>
          <w:color w:val="auto"/>
          <w:sz w:val="32"/>
          <w:szCs w:val="32"/>
          <w:highlight w:val="none"/>
          <w:lang w:eastAsia="zh-CN"/>
        </w:rPr>
        <w:t>（七）民政局</w:t>
      </w:r>
    </w:p>
    <w:p w14:paraId="16A9A15D">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1.积极开展养老基础设施建设，确保全县护理型养老床位占养老床位总数达到50%以上。</w:t>
      </w:r>
    </w:p>
    <w:p w14:paraId="43D2624D">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2.对有健康困难的家庭开展适当的社会救助。</w:t>
      </w:r>
    </w:p>
    <w:p w14:paraId="45DCB32D">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3.充分利用社会福利资金为群众提供健身设施，每年年终汇总年度内新增健身设施情况，并附相关文件及影像资料。</w:t>
      </w:r>
    </w:p>
    <w:p w14:paraId="1AD91703">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4.抓好本单位的健康促进机关创建工作。</w:t>
      </w:r>
    </w:p>
    <w:p w14:paraId="12F9EF96">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楷体_GBK" w:cs="方正楷体_GBK"/>
          <w:b w:val="0"/>
          <w:bCs w:val="0"/>
          <w:color w:val="auto"/>
          <w:sz w:val="32"/>
          <w:szCs w:val="32"/>
          <w:highlight w:val="none"/>
          <w:lang w:eastAsia="zh-CN"/>
        </w:rPr>
      </w:pPr>
      <w:r>
        <w:rPr>
          <w:rFonts w:hint="eastAsia" w:ascii="宋体" w:hAnsi="宋体" w:eastAsia="方正楷体_GBK" w:cs="方正楷体_GBK"/>
          <w:b w:val="0"/>
          <w:bCs w:val="0"/>
          <w:color w:val="auto"/>
          <w:sz w:val="32"/>
          <w:szCs w:val="32"/>
          <w:highlight w:val="none"/>
          <w:lang w:eastAsia="zh-CN"/>
        </w:rPr>
        <w:t>（八）财政局</w:t>
      </w:r>
    </w:p>
    <w:p w14:paraId="56527A9A">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1.将健康促进县创建工作经费纳入政府财政预算，落实配套经费，并根据经济发展和财政增长情况逐年增加。</w:t>
      </w:r>
    </w:p>
    <w:p w14:paraId="30A6D77A">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2.抓好本单位的健康促进机关创建工作。</w:t>
      </w:r>
    </w:p>
    <w:p w14:paraId="48255FAD">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default" w:ascii="宋体" w:hAnsi="宋体" w:eastAsia="方正楷体_GBK" w:cs="方正楷体_GBK"/>
          <w:b w:val="0"/>
          <w:bCs w:val="0"/>
          <w:color w:val="auto"/>
          <w:sz w:val="32"/>
          <w:szCs w:val="32"/>
          <w:highlight w:val="none"/>
          <w:lang w:val="en-US" w:eastAsia="zh-CN"/>
        </w:rPr>
      </w:pPr>
      <w:r>
        <w:rPr>
          <w:rFonts w:hint="eastAsia" w:ascii="宋体" w:hAnsi="宋体" w:eastAsia="方正楷体_GBK" w:cs="方正楷体_GBK"/>
          <w:b w:val="0"/>
          <w:bCs w:val="0"/>
          <w:color w:val="auto"/>
          <w:sz w:val="32"/>
          <w:szCs w:val="32"/>
          <w:highlight w:val="none"/>
          <w:lang w:eastAsia="zh-CN"/>
        </w:rPr>
        <w:t>（九）</w:t>
      </w:r>
      <w:r>
        <w:rPr>
          <w:rFonts w:hint="eastAsia" w:ascii="宋体" w:hAnsi="宋体" w:eastAsia="方正楷体_GBK" w:cs="方正楷体_GBK"/>
          <w:b w:val="0"/>
          <w:bCs w:val="0"/>
          <w:color w:val="auto"/>
          <w:sz w:val="32"/>
          <w:szCs w:val="32"/>
          <w:highlight w:val="none"/>
          <w:lang w:val="en-US" w:eastAsia="zh-CN"/>
        </w:rPr>
        <w:t>人社局</w:t>
      </w:r>
    </w:p>
    <w:p w14:paraId="3C953EEB">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1.做好健康促进县创建工作的宣传，将健康知识纳入农村劳动力转移培训内容，每年至少开展1次。</w:t>
      </w:r>
    </w:p>
    <w:p w14:paraId="3436FF0A">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2.结合实际，研究制定将健康融入政策的策略。</w:t>
      </w:r>
    </w:p>
    <w:p w14:paraId="24784759">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3.抓好本单位健康促进机关创建工作。</w:t>
      </w:r>
    </w:p>
    <w:p w14:paraId="58D202CD">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楷体_GBK" w:cs="方正楷体_GBK"/>
          <w:b w:val="0"/>
          <w:bCs w:val="0"/>
          <w:color w:val="auto"/>
          <w:sz w:val="32"/>
          <w:szCs w:val="32"/>
          <w:highlight w:val="none"/>
          <w:lang w:val="en-US" w:eastAsia="zh-CN"/>
        </w:rPr>
      </w:pPr>
      <w:r>
        <w:rPr>
          <w:rFonts w:hint="eastAsia" w:ascii="宋体" w:hAnsi="宋体" w:eastAsia="方正楷体_GBK" w:cs="方正楷体_GBK"/>
          <w:b w:val="0"/>
          <w:bCs w:val="0"/>
          <w:color w:val="auto"/>
          <w:sz w:val="32"/>
          <w:szCs w:val="32"/>
          <w:highlight w:val="none"/>
          <w:lang w:val="en-US" w:eastAsia="zh-CN"/>
        </w:rPr>
        <w:t>（十）生态环境局</w:t>
      </w:r>
    </w:p>
    <w:p w14:paraId="241B785C">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1.逐步建立健全环境与健康管理制度，实施环境与健康风险管理。</w:t>
      </w:r>
    </w:p>
    <w:p w14:paraId="159473BA">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2.划定环境健康高风险区域，开展环境污染对人群健康影响的评价，探索建立高风险区域重点项目健康风险评估制度，防止或减少环境污染对健康造成的损害。</w:t>
      </w:r>
    </w:p>
    <w:p w14:paraId="7D2EB76B">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3.建立环境健康风险沟通机制和环境信息公开平台，推进城市空气质量、饮用水水质等监测和信息发布。</w:t>
      </w:r>
    </w:p>
    <w:p w14:paraId="47F2CD40">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4.抓好本单位健康促进机关创建工作。</w:t>
      </w:r>
    </w:p>
    <w:p w14:paraId="545AD254">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楷体_GBK" w:cs="方正楷体_GBK"/>
          <w:b w:val="0"/>
          <w:bCs w:val="0"/>
          <w:color w:val="auto"/>
          <w:sz w:val="32"/>
          <w:szCs w:val="32"/>
          <w:highlight w:val="none"/>
          <w:lang w:val="en-US" w:eastAsia="zh-CN"/>
        </w:rPr>
      </w:pPr>
      <w:r>
        <w:rPr>
          <w:rFonts w:hint="eastAsia" w:ascii="宋体" w:hAnsi="宋体" w:eastAsia="方正楷体_GBK" w:cs="方正楷体_GBK"/>
          <w:b w:val="0"/>
          <w:bCs w:val="0"/>
          <w:color w:val="auto"/>
          <w:sz w:val="32"/>
          <w:szCs w:val="32"/>
          <w:highlight w:val="none"/>
          <w:lang w:val="en-US" w:eastAsia="zh-CN"/>
        </w:rPr>
        <w:t>（十一）住建局</w:t>
      </w:r>
    </w:p>
    <w:p w14:paraId="0CD1070D">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1.规划建设健康步道、健康主题公园等公共设施，营造促进健康的公共环境，健康步道、健康主题公园等支持性建设指标达到自治区级相应标准。</w:t>
      </w:r>
    </w:p>
    <w:p w14:paraId="2DBF25F5">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2.县城生活垃圾无害化处理场建设、管理和污染防治符合国家有关法律、法规及标准要求，生活垃圾无害化处理率（建成区）≥95%，生活垃圾集中处理率（农村）≥90%。</w:t>
      </w:r>
    </w:p>
    <w:p w14:paraId="51E689FA">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3.抓好本单位的健康促进机关创建工作。</w:t>
      </w:r>
    </w:p>
    <w:p w14:paraId="5AAAB39F">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楷体_GBK" w:cs="方正楷体_GBK"/>
          <w:b w:val="0"/>
          <w:bCs w:val="0"/>
          <w:color w:val="auto"/>
          <w:sz w:val="32"/>
          <w:szCs w:val="32"/>
          <w:highlight w:val="none"/>
          <w:lang w:val="en-US" w:eastAsia="zh-CN"/>
        </w:rPr>
      </w:pPr>
      <w:r>
        <w:rPr>
          <w:rFonts w:hint="eastAsia" w:ascii="宋体" w:hAnsi="宋体" w:eastAsia="方正楷体_GBK" w:cs="方正楷体_GBK"/>
          <w:b w:val="0"/>
          <w:bCs w:val="0"/>
          <w:color w:val="auto"/>
          <w:sz w:val="32"/>
          <w:szCs w:val="32"/>
          <w:highlight w:val="none"/>
          <w:lang w:val="en-US" w:eastAsia="zh-CN"/>
        </w:rPr>
        <w:t>（十二）交通运输局</w:t>
      </w:r>
    </w:p>
    <w:p w14:paraId="01EBB24C">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1.负责监督协调车站、高速公路服务区等营运单位和司乘人员做好室内公共场所及交通工具全面禁烟工作。</w:t>
      </w:r>
    </w:p>
    <w:p w14:paraId="2B8E7159">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2.抓好本单位健康促进机关创建工作。</w:t>
      </w:r>
    </w:p>
    <w:p w14:paraId="26BB9B30">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楷体_GBK" w:cs="方正楷体_GBK"/>
          <w:b w:val="0"/>
          <w:bCs w:val="0"/>
          <w:color w:val="auto"/>
          <w:sz w:val="32"/>
          <w:szCs w:val="32"/>
          <w:highlight w:val="none"/>
          <w:lang w:val="en-US" w:eastAsia="zh-CN"/>
        </w:rPr>
      </w:pPr>
      <w:r>
        <w:rPr>
          <w:rFonts w:hint="eastAsia" w:ascii="宋体" w:hAnsi="宋体" w:eastAsia="方正楷体_GBK" w:cs="方正楷体_GBK"/>
          <w:b w:val="0"/>
          <w:bCs w:val="0"/>
          <w:color w:val="auto"/>
          <w:sz w:val="32"/>
          <w:szCs w:val="32"/>
          <w:highlight w:val="none"/>
          <w:lang w:val="en-US" w:eastAsia="zh-CN"/>
        </w:rPr>
        <w:t>（十三）农业农村局</w:t>
      </w:r>
    </w:p>
    <w:p w14:paraId="6DEF4658">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1.结合实际，研究制定将健康融入政策的策略。</w:t>
      </w:r>
    </w:p>
    <w:p w14:paraId="1F84BE24">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2.做好农村群体健康促进县创建工作的宣传，每年至少开展1次。</w:t>
      </w:r>
    </w:p>
    <w:p w14:paraId="6A5ECC2E">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3.抓好本单位健康促进机关创建工作。</w:t>
      </w:r>
    </w:p>
    <w:p w14:paraId="23685DF3">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楷体_GBK" w:cs="方正楷体_GBK"/>
          <w:b w:val="0"/>
          <w:bCs w:val="0"/>
          <w:color w:val="auto"/>
          <w:sz w:val="32"/>
          <w:szCs w:val="32"/>
          <w:highlight w:val="none"/>
          <w:lang w:val="en-US" w:eastAsia="zh-CN"/>
        </w:rPr>
      </w:pPr>
      <w:r>
        <w:rPr>
          <w:rFonts w:hint="eastAsia" w:ascii="宋体" w:hAnsi="宋体" w:eastAsia="方正楷体_GBK" w:cs="方正楷体_GBK"/>
          <w:b w:val="0"/>
          <w:bCs w:val="0"/>
          <w:color w:val="auto"/>
          <w:sz w:val="32"/>
          <w:szCs w:val="32"/>
          <w:highlight w:val="none"/>
          <w:lang w:val="en-US" w:eastAsia="zh-CN"/>
        </w:rPr>
        <w:t>（十四）水利局</w:t>
      </w:r>
    </w:p>
    <w:p w14:paraId="1C8E0AA9">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1.集中式饮用水水源地一级保护区水质达标率100%。出厂水、管网末梢水、小区直饮水的水质检测指标达到标准要求。</w:t>
      </w:r>
    </w:p>
    <w:p w14:paraId="124C38DA">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2.抓好本单位的健康促进机关创建工作。</w:t>
      </w:r>
    </w:p>
    <w:p w14:paraId="461CA3D3">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楷体_GBK" w:cs="方正楷体_GBK"/>
          <w:b w:val="0"/>
          <w:bCs w:val="0"/>
          <w:color w:val="auto"/>
          <w:sz w:val="32"/>
          <w:szCs w:val="32"/>
          <w:highlight w:val="none"/>
          <w:lang w:val="en-US" w:eastAsia="zh-CN"/>
        </w:rPr>
      </w:pPr>
      <w:r>
        <w:rPr>
          <w:rFonts w:hint="eastAsia" w:ascii="宋体" w:hAnsi="宋体" w:eastAsia="方正楷体_GBK" w:cs="方正楷体_GBK"/>
          <w:b w:val="0"/>
          <w:bCs w:val="0"/>
          <w:color w:val="auto"/>
          <w:sz w:val="32"/>
          <w:szCs w:val="32"/>
          <w:highlight w:val="none"/>
          <w:lang w:val="en-US" w:eastAsia="zh-CN"/>
        </w:rPr>
        <w:t>（十五）市监局</w:t>
      </w:r>
    </w:p>
    <w:p w14:paraId="531AE436">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1.研究解决影响公众健康问题的政策和策略。</w:t>
      </w:r>
    </w:p>
    <w:p w14:paraId="364B5875">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2.加强监督检查，全县所有食品和餐饮行业的监测指标要达到国家卫生县城标准要求。</w:t>
      </w:r>
    </w:p>
    <w:p w14:paraId="2AF09899">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3.组织开展食品和餐饮行业的禁烟工作。</w:t>
      </w:r>
    </w:p>
    <w:p w14:paraId="71DB3FAF">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4.认真贯彻《中华人民共和国食品安全法》等法律法规，监督监测与技术指导规范、资料齐全。近三年内未发生重大食品安全事故。</w:t>
      </w:r>
    </w:p>
    <w:p w14:paraId="4F5C55C7">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5.抓好本单位的健康促进机关创建工作。</w:t>
      </w:r>
    </w:p>
    <w:p w14:paraId="6B258460">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楷体_GBK" w:cs="方正楷体_GBK"/>
          <w:b w:val="0"/>
          <w:bCs w:val="0"/>
          <w:color w:val="auto"/>
          <w:sz w:val="32"/>
          <w:szCs w:val="32"/>
          <w:highlight w:val="none"/>
          <w:lang w:val="en-US" w:eastAsia="zh-CN"/>
        </w:rPr>
      </w:pPr>
      <w:r>
        <w:rPr>
          <w:rFonts w:hint="eastAsia" w:ascii="宋体" w:hAnsi="宋体" w:eastAsia="方正楷体_GBK" w:cs="方正楷体_GBK"/>
          <w:b w:val="0"/>
          <w:bCs w:val="0"/>
          <w:color w:val="auto"/>
          <w:sz w:val="32"/>
          <w:szCs w:val="32"/>
          <w:highlight w:val="none"/>
          <w:lang w:val="en-US" w:eastAsia="zh-CN"/>
        </w:rPr>
        <w:t>（十六）妇联</w:t>
      </w:r>
    </w:p>
    <w:p w14:paraId="1BB13ABD">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1.负责做好健康家庭创建工作。开展专项的技术指导和督导评估，撰写健康家庭督导报告。</w:t>
      </w:r>
    </w:p>
    <w:p w14:paraId="08A12E57">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2.抓好本单位的健康促进机关创建工作。</w:t>
      </w:r>
    </w:p>
    <w:p w14:paraId="75BCFC03">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楷体_GBK" w:cs="方正楷体_GBK"/>
          <w:b w:val="0"/>
          <w:bCs w:val="0"/>
          <w:color w:val="auto"/>
          <w:sz w:val="32"/>
          <w:szCs w:val="32"/>
          <w:highlight w:val="none"/>
          <w:lang w:val="en-US" w:eastAsia="zh-CN"/>
        </w:rPr>
      </w:pPr>
      <w:r>
        <w:rPr>
          <w:rFonts w:hint="eastAsia" w:ascii="宋体" w:hAnsi="宋体" w:eastAsia="方正楷体_GBK" w:cs="方正楷体_GBK"/>
          <w:b w:val="0"/>
          <w:bCs w:val="0"/>
          <w:color w:val="auto"/>
          <w:sz w:val="32"/>
          <w:szCs w:val="32"/>
          <w:highlight w:val="none"/>
          <w:lang w:val="en-US" w:eastAsia="zh-CN"/>
        </w:rPr>
        <w:t>（十七）商工局</w:t>
      </w:r>
    </w:p>
    <w:p w14:paraId="2364563A">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1.负责制定健康企业创建计划，牵头做好健康促进企业创建指导和评估工作。</w:t>
      </w:r>
    </w:p>
    <w:p w14:paraId="368943EC">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2.抓好本单位的健康促进机关创建工作。</w:t>
      </w:r>
    </w:p>
    <w:p w14:paraId="75DC7882">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楷体_GBK" w:cs="方正楷体_GBK"/>
          <w:b w:val="0"/>
          <w:bCs w:val="0"/>
          <w:color w:val="auto"/>
          <w:sz w:val="32"/>
          <w:szCs w:val="32"/>
          <w:highlight w:val="none"/>
          <w:lang w:val="en-US" w:eastAsia="zh-CN"/>
        </w:rPr>
      </w:pPr>
      <w:r>
        <w:rPr>
          <w:rFonts w:hint="eastAsia" w:ascii="宋体" w:hAnsi="宋体" w:eastAsia="方正楷体_GBK" w:cs="方正楷体_GBK"/>
          <w:b w:val="0"/>
          <w:bCs w:val="0"/>
          <w:color w:val="auto"/>
          <w:sz w:val="32"/>
          <w:szCs w:val="32"/>
          <w:highlight w:val="none"/>
          <w:lang w:val="en-US" w:eastAsia="zh-CN"/>
        </w:rPr>
        <w:t>（十八）各乡镇（街道）</w:t>
      </w:r>
    </w:p>
    <w:p w14:paraId="662782CF">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1.向辖区内群众宣传普及健康知识，梳理与健康相关的公共政策，补充、修订或新制定促进健康的公共政策。</w:t>
      </w:r>
    </w:p>
    <w:p w14:paraId="225CCF9D">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2.负责做好辖区内健康村（社区）创建工作。建立健康村（社区）工作机制，30%的村（社区）达到健康村（社区）标准，建立健康村（社区）的个案档案（包括组织管理、健康环境、健康活动、建设效果等），城乡居民对健康促进县的知晓率达到70%以上。</w:t>
      </w:r>
    </w:p>
    <w:p w14:paraId="461E0A71">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3.负责做好辖区内健康家庭的创建和评选工作，各乡镇（街道）健康家庭创建比例不低于20%，并建立健康家庭名单和个案档案，其中公开评选</w:t>
      </w:r>
      <w:r>
        <w:rPr>
          <w:rFonts w:hint="default" w:ascii="宋体" w:hAnsi="宋体" w:eastAsia="方正仿宋简体" w:cs="Times New Roman"/>
          <w:kern w:val="0"/>
          <w:sz w:val="32"/>
          <w:szCs w:val="32"/>
          <w:lang w:val="en" w:eastAsia="zh-CN" w:bidi="ar-SA"/>
        </w:rPr>
        <w:t>100</w:t>
      </w:r>
      <w:r>
        <w:rPr>
          <w:rFonts w:hint="eastAsia" w:ascii="宋体" w:hAnsi="宋体" w:eastAsia="方正仿宋简体" w:cs="Times New Roman"/>
          <w:kern w:val="0"/>
          <w:sz w:val="32"/>
          <w:szCs w:val="32"/>
          <w:lang w:val="en-US" w:eastAsia="zh-CN" w:bidi="ar-SA"/>
        </w:rPr>
        <w:t>个以上健康家庭。</w:t>
      </w:r>
    </w:p>
    <w:p w14:paraId="08802F1D">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4.负责做好乡镇（街道）人民政府健康促进机关、健康村（社区）建设工作。</w:t>
      </w:r>
    </w:p>
    <w:p w14:paraId="5F1EFBFD">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5.配合卫生健康部门做好健康基线调查工作。</w:t>
      </w:r>
    </w:p>
    <w:p w14:paraId="0D92B82B">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楷体_GBK" w:cs="方正楷体_GBK"/>
          <w:b w:val="0"/>
          <w:bCs w:val="0"/>
          <w:color w:val="auto"/>
          <w:sz w:val="32"/>
          <w:szCs w:val="32"/>
          <w:highlight w:val="none"/>
          <w:lang w:val="en-US" w:eastAsia="zh-CN"/>
        </w:rPr>
      </w:pPr>
      <w:r>
        <w:rPr>
          <w:rFonts w:hint="eastAsia" w:ascii="宋体" w:hAnsi="宋体" w:eastAsia="方正楷体_GBK" w:cs="方正楷体_GBK"/>
          <w:b w:val="0"/>
          <w:bCs w:val="0"/>
          <w:color w:val="auto"/>
          <w:sz w:val="32"/>
          <w:szCs w:val="32"/>
          <w:highlight w:val="none"/>
          <w:lang w:val="en-US" w:eastAsia="zh-CN"/>
        </w:rPr>
        <w:t>（十九）其它各部门</w:t>
      </w:r>
    </w:p>
    <w:p w14:paraId="4B30401A">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在抓好本单位健康细胞创建的基础上，按照评分细则分工落实部门职责。</w:t>
      </w:r>
    </w:p>
    <w:p w14:paraId="50CCA7F0">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黑体_GBK" w:cs="方正黑体_GBK"/>
          <w:color w:val="auto"/>
          <w:sz w:val="32"/>
          <w:szCs w:val="32"/>
          <w:lang w:eastAsia="zh-CN"/>
        </w:rPr>
      </w:pPr>
      <w:r>
        <w:rPr>
          <w:rFonts w:hint="eastAsia" w:ascii="宋体" w:hAnsi="宋体" w:eastAsia="方正黑体_GBK" w:cs="方正黑体_GBK"/>
          <w:color w:val="auto"/>
          <w:sz w:val="32"/>
          <w:szCs w:val="32"/>
          <w:lang w:eastAsia="zh-CN"/>
        </w:rPr>
        <w:t>七</w:t>
      </w:r>
      <w:r>
        <w:rPr>
          <w:rFonts w:hint="eastAsia" w:ascii="宋体" w:hAnsi="宋体" w:eastAsia="方正黑体_GBK" w:cs="方正黑体_GBK"/>
          <w:color w:val="auto"/>
          <w:sz w:val="32"/>
          <w:szCs w:val="32"/>
        </w:rPr>
        <w:t>、</w:t>
      </w:r>
      <w:r>
        <w:rPr>
          <w:rFonts w:hint="eastAsia" w:ascii="宋体" w:hAnsi="宋体" w:eastAsia="方正黑体_GBK" w:cs="方正黑体_GBK"/>
          <w:color w:val="auto"/>
          <w:sz w:val="32"/>
          <w:szCs w:val="32"/>
          <w:lang w:eastAsia="zh-CN"/>
        </w:rPr>
        <w:t>工作步骤</w:t>
      </w:r>
    </w:p>
    <w:p w14:paraId="150EEF09">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工作周期二年，分为三个阶段：</w:t>
      </w:r>
    </w:p>
    <w:p w14:paraId="0928F5E7">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楷体_GBK" w:cs="方正楷体_GBK"/>
          <w:kern w:val="0"/>
          <w:sz w:val="32"/>
          <w:szCs w:val="32"/>
          <w:lang w:val="en-US" w:eastAsia="zh-CN" w:bidi="ar-SA"/>
        </w:rPr>
        <w:t>（一）第一阶段</w:t>
      </w:r>
      <w:r>
        <w:rPr>
          <w:rFonts w:hint="eastAsia" w:ascii="宋体" w:hAnsi="宋体" w:eastAsia="方正仿宋简体" w:cs="Times New Roman"/>
          <w:kern w:val="0"/>
          <w:sz w:val="32"/>
          <w:szCs w:val="32"/>
          <w:lang w:val="en-US" w:eastAsia="zh-CN" w:bidi="ar-SA"/>
        </w:rPr>
        <w:t>：2022年1月—2022年6月。申报和启动阶段。完成项目申报和备案；建立健康促进县工作机制，广泛社会动员；制定健康促进县创建工作方案，明确责任部门，全面启动创建工作。</w:t>
      </w:r>
    </w:p>
    <w:p w14:paraId="02F06D56">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楷体_GBK" w:cs="方正楷体_GBK"/>
          <w:kern w:val="0"/>
          <w:sz w:val="32"/>
          <w:szCs w:val="32"/>
          <w:lang w:val="en-US" w:eastAsia="zh-CN" w:bidi="ar-SA"/>
        </w:rPr>
        <w:t>（二）第二阶段</w:t>
      </w:r>
      <w:r>
        <w:rPr>
          <w:rFonts w:hint="eastAsia" w:ascii="宋体" w:hAnsi="宋体" w:eastAsia="方正仿宋简体" w:cs="Times New Roman"/>
          <w:kern w:val="0"/>
          <w:sz w:val="32"/>
          <w:szCs w:val="32"/>
          <w:lang w:val="en-US" w:eastAsia="zh-CN" w:bidi="ar-SA"/>
        </w:rPr>
        <w:t>：2022年7月—2023年6月。全面创建阶段。制定多部门促进健康的公共政策，创建支持性环境，建设健康促进场所，针对重点领域、重点问题和重点人群开展多部门联合的健康行动，开展有针对性的综合干预，加强监督指导。</w:t>
      </w:r>
    </w:p>
    <w:p w14:paraId="67381BCE">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楷体_GBK" w:cs="方正楷体_GBK"/>
          <w:kern w:val="0"/>
          <w:sz w:val="32"/>
          <w:szCs w:val="32"/>
          <w:lang w:val="en-US" w:eastAsia="zh-CN" w:bidi="ar-SA"/>
        </w:rPr>
        <w:t>（三）第三阶段</w:t>
      </w:r>
      <w:r>
        <w:rPr>
          <w:rFonts w:hint="eastAsia" w:ascii="宋体" w:hAnsi="宋体" w:eastAsia="方正仿宋简体" w:cs="Times New Roman"/>
          <w:kern w:val="0"/>
          <w:sz w:val="32"/>
          <w:szCs w:val="32"/>
          <w:lang w:val="en-US" w:eastAsia="zh-CN" w:bidi="ar-SA"/>
        </w:rPr>
        <w:t>：2023年7月—2023年12月。总结评估阶段，开展项目评估，总结并宣传推广有效经验。</w:t>
      </w:r>
    </w:p>
    <w:p w14:paraId="351CD6C3">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黑体_GBK" w:cs="方正黑体_GBK"/>
          <w:color w:val="auto"/>
          <w:sz w:val="32"/>
          <w:szCs w:val="32"/>
          <w:lang w:eastAsia="zh-CN"/>
        </w:rPr>
      </w:pPr>
      <w:r>
        <w:rPr>
          <w:rFonts w:hint="eastAsia" w:ascii="宋体" w:hAnsi="宋体" w:eastAsia="方正黑体_GBK" w:cs="方正黑体_GBK"/>
          <w:color w:val="auto"/>
          <w:sz w:val="32"/>
          <w:szCs w:val="32"/>
          <w:lang w:eastAsia="zh-CN"/>
        </w:rPr>
        <w:t>八、工作任务</w:t>
      </w:r>
    </w:p>
    <w:p w14:paraId="4251F66C">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楷体_GBK" w:cs="方正楷体_GBK"/>
          <w:b w:val="0"/>
          <w:bCs w:val="0"/>
          <w:color w:val="auto"/>
          <w:sz w:val="32"/>
          <w:szCs w:val="32"/>
          <w:highlight w:val="none"/>
        </w:rPr>
      </w:pPr>
      <w:r>
        <w:rPr>
          <w:rFonts w:hint="eastAsia" w:ascii="宋体" w:hAnsi="宋体" w:eastAsia="方正楷体_GBK" w:cs="方正楷体_GBK"/>
          <w:b w:val="0"/>
          <w:bCs w:val="0"/>
          <w:color w:val="auto"/>
          <w:sz w:val="32"/>
          <w:szCs w:val="32"/>
          <w:highlight w:val="none"/>
        </w:rPr>
        <w:t>（一）建立健康促进工作机制</w:t>
      </w:r>
    </w:p>
    <w:p w14:paraId="72F89634">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1.公开承诺开展自治区级健康促进县创建工作，把健康促进县建设纳入政府重点工作和财政预算，制定健康促进县发展规划和健康促进县工作方案。</w:t>
      </w:r>
    </w:p>
    <w:p w14:paraId="26DA0FC4">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2.建立健康促进领导协调机制，制定相关政策</w:t>
      </w:r>
    </w:p>
    <w:p w14:paraId="4EEA7475">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（1）成立由县人民政府主要领导牵头、多部门参与的健康促进工作领导协调机制和办公室。</w:t>
      </w:r>
    </w:p>
    <w:p w14:paraId="7B202478">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2）各部门实施“将健康融入所有政策”的策略，梳理各部门与健康相关政策的制定和落实情况，探索开展健康影响评价，结合实际制定多部门促进健康的公共政策，每个部门制定配套实施方案，成立健康专家委员会。</w:t>
      </w:r>
    </w:p>
    <w:p w14:paraId="763D013F">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（3）卫生健康部门倡导健康优先、健康教育先行理念，制定配套文件和实施方案。组织实施各项建设重点任务，加强与各部门的沟通协调，推进落实“将健康融入所有政策”。</w:t>
      </w:r>
    </w:p>
    <w:p w14:paraId="3F7E4623">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3.完善健康促进网络，创新工作模式</w:t>
      </w:r>
    </w:p>
    <w:p w14:paraId="55B57F0F">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1）建立覆盖乡镇（街道）、村（社区）、医院、学校、机关（事业单位）、企业的健康促进工作网络，每个单位有负责健康教育与健康促进工作的专（兼）职人员并接受定期培训。建立健康促进网络工作人员队伍和相应工作制度。</w:t>
      </w:r>
    </w:p>
    <w:p w14:paraId="797B9534">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2）建立健康促进专业人员队伍。建立覆盖县、乡、村医疗卫生机构的健康教育网络，每个单位均要有负责健康教育与健康促进工作的专职人员。结合家庭医生签约服务，积极发挥乡村医生、计生专干“健康指导员”“家庭保健员”作用，探索健康管理工作方法和途径，落实健康教育和健康促进工作任务。充分发挥健康教育专业机构作用，为辖区各单位开展健康教育和健康促进工作提供技术支持。</w:t>
      </w:r>
    </w:p>
    <w:p w14:paraId="3B6D3E3C">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4.经费保障。县财政将健康促进县工作经费纳入政府财政预算，每年安排一定专项工作经费并根据经济发展和财政增长情况逐年增加。</w:t>
      </w:r>
    </w:p>
    <w:p w14:paraId="3C0E899A">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5.建立督导检查、考核评估工作机制。定期了解各项工作进展，听取各乡镇（街道）、各部门和居民的工作建议。定期监测项目组织实施情况，开展项目技术评估。</w:t>
      </w:r>
    </w:p>
    <w:p w14:paraId="44FD7815">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楷体_GBK" w:cs="方正楷体_GBK"/>
          <w:b w:val="0"/>
          <w:bCs w:val="0"/>
          <w:color w:val="auto"/>
          <w:sz w:val="32"/>
          <w:szCs w:val="32"/>
          <w:highlight w:val="none"/>
        </w:rPr>
      </w:pPr>
      <w:r>
        <w:rPr>
          <w:rFonts w:hint="eastAsia" w:ascii="宋体" w:hAnsi="宋体" w:eastAsia="方正楷体_GBK" w:cs="方正楷体_GBK"/>
          <w:b w:val="0"/>
          <w:bCs w:val="0"/>
          <w:color w:val="auto"/>
          <w:sz w:val="32"/>
          <w:szCs w:val="32"/>
          <w:highlight w:val="none"/>
        </w:rPr>
        <w:t>（二）确定重点健康问题</w:t>
      </w:r>
    </w:p>
    <w:p w14:paraId="0473E0D1">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1.开展社区筛查或需求评估。了解全县人口、资源、环境、经济和社会发展基本情况，人群健康素养、健康状况和疾病负担情况，</w:t>
      </w:r>
      <w:r>
        <w:rPr>
          <w:rFonts w:hint="default" w:ascii="宋体" w:hAnsi="宋体" w:eastAsia="方正仿宋简体" w:cs="Times New Roman"/>
          <w:kern w:val="0"/>
          <w:sz w:val="32"/>
          <w:szCs w:val="32"/>
          <w:lang w:val="en" w:eastAsia="zh-CN" w:bidi="ar-SA"/>
        </w:rPr>
        <w:t>有关</w:t>
      </w:r>
      <w:r>
        <w:rPr>
          <w:rFonts w:hint="eastAsia" w:ascii="宋体" w:hAnsi="宋体" w:eastAsia="方正仿宋简体" w:cs="Times New Roman"/>
          <w:kern w:val="0"/>
          <w:sz w:val="32"/>
          <w:szCs w:val="32"/>
          <w:lang w:val="en-US" w:eastAsia="zh-CN" w:bidi="ar-SA"/>
        </w:rPr>
        <w:t>部门健康政策</w:t>
      </w:r>
      <w:r>
        <w:rPr>
          <w:rFonts w:hint="default" w:ascii="宋体" w:hAnsi="宋体" w:eastAsia="方正仿宋简体" w:cs="Times New Roman"/>
          <w:kern w:val="0"/>
          <w:sz w:val="32"/>
          <w:szCs w:val="32"/>
          <w:lang w:val="en" w:eastAsia="zh-CN" w:bidi="ar-SA"/>
        </w:rPr>
        <w:t>落实</w:t>
      </w:r>
      <w:r>
        <w:rPr>
          <w:rFonts w:hint="eastAsia" w:ascii="宋体" w:hAnsi="宋体" w:eastAsia="方正仿宋简体" w:cs="Times New Roman"/>
          <w:kern w:val="0"/>
          <w:sz w:val="32"/>
          <w:szCs w:val="32"/>
          <w:lang w:val="en-US" w:eastAsia="zh-CN" w:bidi="ar-SA"/>
        </w:rPr>
        <w:t>情况，健康促进与健康教育工作现状和工作能力等基本情况。</w:t>
      </w:r>
    </w:p>
    <w:p w14:paraId="013F7DD2">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2.确定主要健康问题。根据社区筛查、需求分析和健康筛查等情况，分析全县存在的主要健康问题，明确需要优先干预的问题和领域，制定适合我县经济社会发展和卫生健康服务能力的健康促进工作策略和措施，制定洛浦县健康促进工作方案和工作计划，明确工作目标、责任部门和完成时限。</w:t>
      </w:r>
    </w:p>
    <w:p w14:paraId="592F30E9">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3.定期评价干预效果。根据我县实际情况，调整需要干预的优先领域。</w:t>
      </w:r>
    </w:p>
    <w:p w14:paraId="7DF8ACAB">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楷体_GBK" w:cs="方正楷体_GBK"/>
          <w:b w:val="0"/>
          <w:bCs w:val="0"/>
          <w:color w:val="auto"/>
          <w:sz w:val="32"/>
          <w:szCs w:val="32"/>
          <w:highlight w:val="none"/>
        </w:rPr>
      </w:pPr>
      <w:r>
        <w:rPr>
          <w:rFonts w:hint="eastAsia" w:ascii="宋体" w:hAnsi="宋体" w:eastAsia="方正楷体_GBK" w:cs="方正楷体_GBK"/>
          <w:b w:val="0"/>
          <w:bCs w:val="0"/>
          <w:color w:val="auto"/>
          <w:sz w:val="32"/>
          <w:szCs w:val="32"/>
          <w:highlight w:val="none"/>
        </w:rPr>
        <w:t>（三）培训和能力建设</w:t>
      </w:r>
    </w:p>
    <w:p w14:paraId="78F99D78">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采取多种形式提高有关部门、专业机构对健康促进县的认识和工作能力。</w:t>
      </w:r>
    </w:p>
    <w:p w14:paraId="6F07B8AD">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1.针对政府和各成员单位健康促进网络工作人员，通过工作会议、专题讲座、研讨会等形式，提高有关部门、村（社区）和重点场所对健康促进县理念和策略的认识，提高其发挥部门优势促进居民健康的能力。</w:t>
      </w:r>
    </w:p>
    <w:p w14:paraId="0F0E90C7">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2.针对卫生健康部门，采取逐级培训方式。对全县卫生健康系统内专业技术人员进行全员培训，提高其对健康促进县理念、方法和建设内容的理解，掌握健康教育基本技能，提升健康促进县建设能力。</w:t>
      </w:r>
    </w:p>
    <w:p w14:paraId="6F268403">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3.针对健康教育专业人员，采用理论讲授、案例分析、小组讨论、模拟演练等方式，开展健康教育与健康促进专业技能培训，使其熟悉健康教育理论和方法，熟悉健康素养、烟草控制、优生优育等基本内容，掌握健康教育计划制定和实施、健康传播材料设计制作、健康讲座和健康咨询、社区诊断和现场调查等基本专业技能。</w:t>
      </w:r>
    </w:p>
    <w:p w14:paraId="3E3C0053">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楷体_GBK" w:cs="方正楷体_GBK"/>
          <w:b w:val="0"/>
          <w:bCs w:val="0"/>
          <w:color w:val="auto"/>
          <w:sz w:val="32"/>
          <w:szCs w:val="32"/>
          <w:highlight w:val="none"/>
        </w:rPr>
      </w:pPr>
      <w:r>
        <w:rPr>
          <w:rFonts w:hint="eastAsia" w:ascii="宋体" w:hAnsi="宋体" w:eastAsia="方正楷体_GBK" w:cs="方正楷体_GBK"/>
          <w:b w:val="0"/>
          <w:bCs w:val="0"/>
          <w:color w:val="auto"/>
          <w:sz w:val="32"/>
          <w:szCs w:val="32"/>
          <w:highlight w:val="none"/>
        </w:rPr>
        <w:t>（四）制定健康的公共政策</w:t>
      </w:r>
    </w:p>
    <w:p w14:paraId="4011FED1">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1.卫生健康部门借助党校培训等机会主动向各级党政领导和部门负责人、工作网络人员宣讲“将健康融入所有政策”的概念和意义。</w:t>
      </w:r>
    </w:p>
    <w:p w14:paraId="4C57AF2A">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2.建立公共政策健康审查制度。成立健康专家委员会，在新政策制定时增加健康审查程序，在提出、起草、修订、发布等政策制定环节中，征求健康专家委员会的意见。</w:t>
      </w:r>
    </w:p>
    <w:p w14:paraId="3E5C478D">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3.制定促进健康的公共政策。相关部门和乡镇梳理本部门与健康相关的公共政策，补充、修订或新制定促进健康的公共政策。</w:t>
      </w:r>
    </w:p>
    <w:p w14:paraId="26CC29DB">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4.开展跨部门健康行动。针对项目确定的重点问题和优先领域，政府或多部门联合开展针对慢性病防控、传染病防控、健康生活方式、妇幼健康、老龄健康、环境与健康等重点健康问题的健康行动。</w:t>
      </w:r>
    </w:p>
    <w:p w14:paraId="01FFC18C">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楷体_GBK" w:cs="方正楷体_GBK"/>
          <w:b w:val="0"/>
          <w:bCs w:val="0"/>
          <w:color w:val="auto"/>
          <w:sz w:val="32"/>
          <w:szCs w:val="32"/>
          <w:highlight w:val="none"/>
        </w:rPr>
      </w:pPr>
      <w:r>
        <w:rPr>
          <w:rFonts w:hint="eastAsia" w:ascii="宋体" w:hAnsi="宋体" w:eastAsia="方正楷体_GBK" w:cs="方正楷体_GBK"/>
          <w:b w:val="0"/>
          <w:bCs w:val="0"/>
          <w:color w:val="auto"/>
          <w:sz w:val="32"/>
          <w:szCs w:val="32"/>
          <w:highlight w:val="none"/>
        </w:rPr>
        <w:t>（五）建设健康促进场所</w:t>
      </w:r>
    </w:p>
    <w:p w14:paraId="5D4E7822">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1.建设促进健康的支持性环境。全面开展健康村（社区）、健康家庭、健康促进医院、学校、机关（事业单位）、企业等健康促进场所建设，充分发挥其示范和辐射作用，提高场所内人群的健康素养水平。经过建设，全县30%的行政村（社区）达到健康村（社区）标准，建设20%的健康家庭，评选出100个健康家庭；城乡居民对健康促进县知晓率≥70%；60%的医疗卫生机构达到健康促进医院标准；50%的中小学校达到健康促进学校标准；50%的机关和事业单位达到健康促进机关标准；20%的大中型企业达到健康促进企业标准。建设健康步道、健康主题公园等支持性环境。</w:t>
      </w:r>
    </w:p>
    <w:p w14:paraId="0893AF86">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2.建设无烟环境。全面无烟是健康促进医院、学校、机关和企业建设的必要前提条件。全县所有室内公共场所、工作场所和公共交通工具全面禁止吸烟。</w:t>
      </w:r>
    </w:p>
    <w:p w14:paraId="2B07C3F4">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楷体_GBK" w:cs="方正楷体_GBK"/>
          <w:b w:val="0"/>
          <w:bCs w:val="0"/>
          <w:color w:val="auto"/>
          <w:sz w:val="32"/>
          <w:szCs w:val="32"/>
          <w:highlight w:val="none"/>
        </w:rPr>
      </w:pPr>
      <w:r>
        <w:rPr>
          <w:rFonts w:hint="eastAsia" w:ascii="宋体" w:hAnsi="宋体" w:eastAsia="方正楷体_GBK" w:cs="方正楷体_GBK"/>
          <w:b w:val="0"/>
          <w:bCs w:val="0"/>
          <w:color w:val="auto"/>
          <w:sz w:val="32"/>
          <w:szCs w:val="32"/>
          <w:highlight w:val="none"/>
        </w:rPr>
        <w:t>（六）建设健康文化</w:t>
      </w:r>
    </w:p>
    <w:p w14:paraId="25F799E4">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1.加强县广播电台健康教育与健康促进类专题节目或栏目的建设，充分利用电视、广播等媒体平台，积极宣传报道健康促进县理念、工作进展、先进典型案例或活动成效，营造良好的舆论氛围，提高社会影响力。</w:t>
      </w:r>
    </w:p>
    <w:p w14:paraId="34C8D5A4">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2.设立健康科普类微信、抖音、视频号等新媒体平台，开展健康科普。</w:t>
      </w:r>
    </w:p>
    <w:p w14:paraId="5E934799">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3.积极开展卫生日主题活动，在世界卫生日、无烟日、高血压日、糖尿病日、结核病日、艾滋病日等卫生日时段内，多部门联合、深入城乡开展健康主题活动，普及健康知识，提高群众参与程度，增强宣传教育效果。</w:t>
      </w:r>
    </w:p>
    <w:p w14:paraId="627814CB">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4.以爱国卫生七个专项行动、国家基本公共卫生服务健康教育项目、健康素养促进行动、国民营养计划、慢性病综合防控等为重要抓手，充分整合统筹健康促进与教育资源，加强健康传播，普及健康素养基本知识和技能，促进健康生活方式形成。</w:t>
      </w:r>
    </w:p>
    <w:p w14:paraId="10EEB945">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楷体_GBK" w:cs="方正楷体_GBK"/>
          <w:b w:val="0"/>
          <w:bCs w:val="0"/>
          <w:color w:val="auto"/>
          <w:sz w:val="32"/>
          <w:szCs w:val="32"/>
          <w:highlight w:val="none"/>
        </w:rPr>
      </w:pPr>
      <w:r>
        <w:rPr>
          <w:rFonts w:hint="eastAsia" w:ascii="宋体" w:hAnsi="宋体" w:eastAsia="方正楷体_GBK" w:cs="方正楷体_GBK"/>
          <w:b w:val="0"/>
          <w:bCs w:val="0"/>
          <w:color w:val="auto"/>
          <w:sz w:val="32"/>
          <w:szCs w:val="32"/>
          <w:highlight w:val="none"/>
        </w:rPr>
        <w:t>（七）建设健康环境</w:t>
      </w:r>
    </w:p>
    <w:p w14:paraId="34EF07FB">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1.建设整洁卫生的生活环境。空气、饮用水、食品安全、环境卫生等都是影响居民健康的重要因素。经过建设，反映环境健康影响因素的敏感指标有所改善或达到一定水平，做到生活污水和粪便无害化处理，为居民提供安全卫生的生活饮用水和食品。</w:t>
      </w:r>
    </w:p>
    <w:p w14:paraId="403BD549">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2.实施一批公共体育服务项目，改善供需矛盾，实现全县公共体育场地设施全覆盖。建立公平可持续的社会保障制度，积极应对老龄化。健全社会救助体系，对有健康困难的家庭开展适当的社会救助和社区帮扶活动。保障居民在教育、住房、就业、安全等方面的基本需求，不断提高人民群众生活水平。建设健康、安全、愉快的自然环境和和谐互助的社会人文环境。</w:t>
      </w:r>
    </w:p>
    <w:p w14:paraId="0C796C2D">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仿宋简体" w:cs="Times New Roman"/>
          <w:kern w:val="0"/>
          <w:sz w:val="32"/>
          <w:szCs w:val="32"/>
          <w:lang w:val="en-US" w:eastAsia="zh-CN" w:bidi="ar-SA"/>
        </w:rPr>
      </w:pPr>
      <w:r>
        <w:rPr>
          <w:rFonts w:hint="eastAsia" w:ascii="宋体" w:hAnsi="宋体" w:eastAsia="方正仿宋简体" w:cs="Times New Roman"/>
          <w:kern w:val="0"/>
          <w:sz w:val="32"/>
          <w:szCs w:val="32"/>
          <w:lang w:val="en-US" w:eastAsia="zh-CN" w:bidi="ar-SA"/>
        </w:rPr>
        <w:t>3.广泛营造健康促进县创建氛围。开展健康促进县宣传推广，充分利用电视、广播、电子屏等传统媒体和网络、抖音、微信等新媒体，全方位宣传健康促进县理念，宣传促进居民健康的公共政策、开展的重点工作以及活动成效，提高公众知晓率和参与程度，为健康促进县营造良好的舆论氛围，提高社会影响力。</w:t>
      </w:r>
    </w:p>
    <w:p w14:paraId="1D43599D">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楷体_GBK" w:cs="方正楷体_GBK"/>
          <w:b w:val="0"/>
          <w:bCs w:val="0"/>
          <w:color w:val="auto"/>
          <w:sz w:val="32"/>
          <w:szCs w:val="32"/>
          <w:highlight w:val="none"/>
        </w:rPr>
      </w:pPr>
      <w:r>
        <w:rPr>
          <w:rFonts w:hint="eastAsia" w:ascii="宋体" w:hAnsi="宋体" w:eastAsia="方正楷体_GBK" w:cs="方正楷体_GBK"/>
          <w:b w:val="0"/>
          <w:bCs w:val="0"/>
          <w:color w:val="auto"/>
          <w:sz w:val="32"/>
          <w:szCs w:val="32"/>
          <w:highlight w:val="none"/>
        </w:rPr>
        <w:t>（八）提高人群健康</w:t>
      </w:r>
      <w:r>
        <w:rPr>
          <w:rFonts w:hint="eastAsia" w:ascii="宋体" w:hAnsi="宋体" w:eastAsia="方正楷体_GBK" w:cs="方正楷体_GBK"/>
          <w:b w:val="0"/>
          <w:bCs w:val="0"/>
          <w:color w:val="auto"/>
          <w:sz w:val="32"/>
          <w:szCs w:val="32"/>
          <w:highlight w:val="none"/>
          <w:lang w:eastAsia="zh-CN"/>
        </w:rPr>
        <w:t>素养</w:t>
      </w:r>
      <w:r>
        <w:rPr>
          <w:rFonts w:hint="eastAsia" w:ascii="宋体" w:hAnsi="宋体" w:eastAsia="方正楷体_GBK" w:cs="方正楷体_GBK"/>
          <w:b w:val="0"/>
          <w:bCs w:val="0"/>
          <w:color w:val="auto"/>
          <w:sz w:val="32"/>
          <w:szCs w:val="32"/>
          <w:highlight w:val="none"/>
        </w:rPr>
        <w:t>水平</w:t>
      </w:r>
    </w:p>
    <w:p w14:paraId="14030B9A">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仿宋简体" w:cs="Times New Roman"/>
          <w:kern w:val="0"/>
          <w:sz w:val="32"/>
          <w:szCs w:val="32"/>
          <w:lang w:val="en-US" w:eastAsia="zh-CN" w:bidi="ar-SA"/>
        </w:rPr>
      </w:pPr>
      <w:r>
        <w:rPr>
          <w:rFonts w:hint="default" w:ascii="宋体" w:hAnsi="宋体" w:eastAsia="方正仿宋简体" w:cs="Times New Roman"/>
          <w:kern w:val="0"/>
          <w:sz w:val="32"/>
          <w:szCs w:val="32"/>
          <w:lang w:val="en" w:eastAsia="zh-CN" w:bidi="ar-SA"/>
        </w:rPr>
        <w:t>到</w:t>
      </w:r>
      <w:r>
        <w:rPr>
          <w:rFonts w:hint="eastAsia" w:ascii="宋体" w:hAnsi="宋体" w:eastAsia="方正仿宋简体" w:cs="Times New Roman"/>
          <w:kern w:val="0"/>
          <w:sz w:val="32"/>
          <w:szCs w:val="32"/>
          <w:lang w:val="en-US" w:eastAsia="zh-CN" w:bidi="ar-SA"/>
        </w:rPr>
        <w:t>建设周期末，全县居民健康素养水平达到20%以上。成人吸烟率下降3%。经常参加体育锻炼人数比例</w:t>
      </w:r>
      <w:r>
        <w:rPr>
          <w:rFonts w:hint="default" w:ascii="宋体" w:hAnsi="宋体" w:eastAsia="方正仿宋简体" w:cs="Times New Roman"/>
          <w:kern w:val="0"/>
          <w:sz w:val="32"/>
          <w:szCs w:val="32"/>
          <w:lang w:val="en" w:eastAsia="zh-CN" w:bidi="ar-SA"/>
        </w:rPr>
        <w:t>≥</w:t>
      </w:r>
      <w:r>
        <w:rPr>
          <w:rFonts w:hint="eastAsia" w:ascii="宋体" w:hAnsi="宋体" w:eastAsia="方正仿宋简体" w:cs="Times New Roman"/>
          <w:kern w:val="0"/>
          <w:sz w:val="32"/>
          <w:szCs w:val="32"/>
          <w:lang w:val="en-US" w:eastAsia="zh-CN" w:bidi="ar-SA"/>
        </w:rPr>
        <w:t>32%，成人肥胖率控制在12%以内，儿童青少年肥胖率不超过8%，95%以上的学生体质达到教育部《国家学生体质健康标准》有关标准。</w:t>
      </w:r>
    </w:p>
    <w:p w14:paraId="061889E2">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仿宋简体" w:cs="Times New Roman"/>
          <w:kern w:val="0"/>
          <w:sz w:val="32"/>
          <w:szCs w:val="32"/>
          <w:lang w:val="en-US" w:eastAsia="zh-CN" w:bidi="ar-SA"/>
        </w:rPr>
      </w:pPr>
    </w:p>
    <w:p w14:paraId="2BDC7F6C">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楷体_GBK" w:cs="方正楷体_GBK"/>
          <w:kern w:val="0"/>
          <w:sz w:val="32"/>
          <w:szCs w:val="32"/>
          <w:lang w:val="en-US" w:eastAsia="zh-CN" w:bidi="ar-SA"/>
        </w:rPr>
      </w:pPr>
      <w:r>
        <w:rPr>
          <w:rFonts w:hint="eastAsia" w:ascii="宋体" w:hAnsi="宋体" w:eastAsia="方正楷体_GBK" w:cs="方正楷体_GBK"/>
          <w:kern w:val="0"/>
          <w:sz w:val="32"/>
          <w:szCs w:val="32"/>
          <w:lang w:val="en-US" w:eastAsia="zh-CN" w:bidi="ar-SA"/>
        </w:rPr>
        <w:t>附件1：洛浦县健康促进专家委员会名单</w:t>
      </w:r>
    </w:p>
    <w:p w14:paraId="6AE675B7">
      <w:pPr>
        <w:keepNext w:val="0"/>
        <w:keepLines w:val="0"/>
        <w:pageBreakBefore w:val="0"/>
        <w:widowControl w:val="0"/>
        <w:kinsoku/>
        <w:wordWrap/>
        <w:overflowPunct/>
        <w:topLinePunct w:val="0"/>
        <w:autoSpaceDE/>
        <w:autoSpaceDN/>
        <w:bidi w:val="0"/>
        <w:adjustRightInd/>
        <w:snapToGrid/>
        <w:spacing w:line="534" w:lineRule="exact"/>
        <w:ind w:left="1918" w:leftChars="304" w:hanging="1280" w:hangingChars="400"/>
        <w:textAlignment w:val="auto"/>
        <w:rPr>
          <w:rFonts w:hint="eastAsia" w:ascii="宋体" w:hAnsi="宋体" w:eastAsia="方正楷体_GBK" w:cs="方正楷体_GBK"/>
          <w:kern w:val="0"/>
          <w:sz w:val="32"/>
          <w:szCs w:val="32"/>
          <w:lang w:val="en-US" w:eastAsia="zh-CN" w:bidi="ar-SA"/>
        </w:rPr>
      </w:pPr>
      <w:r>
        <w:rPr>
          <w:rFonts w:hint="eastAsia" w:ascii="宋体" w:hAnsi="宋体" w:eastAsia="方正楷体_GBK" w:cs="方正楷体_GBK"/>
          <w:kern w:val="0"/>
          <w:sz w:val="32"/>
          <w:szCs w:val="32"/>
          <w:lang w:val="en-US" w:eastAsia="zh-CN" w:bidi="ar-SA"/>
        </w:rPr>
        <w:t>附件2：洛浦县自治区级健康促进县创建健康场所建设任务清单</w:t>
      </w:r>
    </w:p>
    <w:p w14:paraId="0837A224">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楷体_GBK" w:cs="方正楷体_GBK"/>
          <w:kern w:val="0"/>
          <w:sz w:val="32"/>
          <w:szCs w:val="32"/>
          <w:lang w:val="en-US" w:eastAsia="zh-CN" w:bidi="ar-SA"/>
        </w:rPr>
      </w:pPr>
      <w:r>
        <w:rPr>
          <w:rFonts w:hint="eastAsia" w:ascii="宋体" w:hAnsi="宋体" w:eastAsia="方正楷体_GBK" w:cs="方正楷体_GBK"/>
          <w:kern w:val="0"/>
          <w:sz w:val="32"/>
          <w:szCs w:val="32"/>
          <w:lang w:val="en-US" w:eastAsia="zh-CN" w:bidi="ar-SA"/>
        </w:rPr>
        <w:t>附件3：健康家庭评价标准及评分</w:t>
      </w:r>
    </w:p>
    <w:p w14:paraId="60A10D14">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楷体_GBK" w:cs="方正楷体_GBK"/>
          <w:kern w:val="0"/>
          <w:sz w:val="32"/>
          <w:szCs w:val="32"/>
          <w:lang w:val="en-US" w:eastAsia="zh-CN" w:bidi="ar-SA"/>
        </w:rPr>
      </w:pPr>
      <w:r>
        <w:rPr>
          <w:rFonts w:hint="eastAsia" w:ascii="宋体" w:hAnsi="宋体" w:eastAsia="方正楷体_GBK" w:cs="方正楷体_GBK"/>
          <w:kern w:val="0"/>
          <w:sz w:val="32"/>
          <w:szCs w:val="32"/>
          <w:lang w:val="en-US" w:eastAsia="zh-CN" w:bidi="ar-SA"/>
        </w:rPr>
        <w:t>附件4：健康村（社区）评价标准及现场评分表</w:t>
      </w:r>
    </w:p>
    <w:p w14:paraId="36C2F361">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楷体_GBK" w:cs="方正楷体_GBK"/>
          <w:kern w:val="0"/>
          <w:sz w:val="32"/>
          <w:szCs w:val="32"/>
          <w:lang w:val="en-US" w:eastAsia="zh-CN" w:bidi="ar-SA"/>
        </w:rPr>
      </w:pPr>
      <w:r>
        <w:rPr>
          <w:rFonts w:hint="eastAsia" w:ascii="宋体" w:hAnsi="宋体" w:eastAsia="方正楷体_GBK" w:cs="方正楷体_GBK"/>
          <w:kern w:val="0"/>
          <w:sz w:val="32"/>
          <w:szCs w:val="32"/>
          <w:lang w:val="en-US" w:eastAsia="zh-CN" w:bidi="ar-SA"/>
        </w:rPr>
        <w:t>附件5：健康促进医院现场评分表</w:t>
      </w:r>
    </w:p>
    <w:p w14:paraId="2C60E763">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楷体_GBK" w:cs="方正楷体_GBK"/>
          <w:kern w:val="0"/>
          <w:sz w:val="32"/>
          <w:szCs w:val="32"/>
          <w:lang w:val="en-US" w:eastAsia="zh-CN" w:bidi="ar-SA"/>
        </w:rPr>
      </w:pPr>
      <w:r>
        <w:rPr>
          <w:rFonts w:hint="eastAsia" w:ascii="宋体" w:hAnsi="宋体" w:eastAsia="方正楷体_GBK" w:cs="方正楷体_GBK"/>
          <w:kern w:val="0"/>
          <w:sz w:val="32"/>
          <w:szCs w:val="32"/>
          <w:lang w:val="en-US" w:eastAsia="zh-CN" w:bidi="ar-SA"/>
        </w:rPr>
        <w:t>附件6：健康促进学校评价标准及现场评分表</w:t>
      </w:r>
    </w:p>
    <w:p w14:paraId="6373C17F">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楷体_GBK" w:cs="方正楷体_GBK"/>
          <w:kern w:val="0"/>
          <w:sz w:val="32"/>
          <w:szCs w:val="32"/>
          <w:lang w:val="en-US" w:eastAsia="zh-CN" w:bidi="ar-SA"/>
        </w:rPr>
      </w:pPr>
      <w:r>
        <w:rPr>
          <w:rFonts w:hint="eastAsia" w:ascii="宋体" w:hAnsi="宋体" w:eastAsia="方正楷体_GBK" w:cs="方正楷体_GBK"/>
          <w:kern w:val="0"/>
          <w:sz w:val="32"/>
          <w:szCs w:val="32"/>
          <w:lang w:val="en-US" w:eastAsia="zh-CN" w:bidi="ar-SA"/>
        </w:rPr>
        <w:t>附件7：健康促进机关评价标准及现场评分表</w:t>
      </w:r>
    </w:p>
    <w:p w14:paraId="622FEC84">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楷体_GBK" w:cs="方正楷体_GBK"/>
          <w:kern w:val="0"/>
          <w:sz w:val="32"/>
          <w:szCs w:val="32"/>
          <w:lang w:val="en-US" w:eastAsia="zh-CN" w:bidi="ar-SA"/>
        </w:rPr>
      </w:pPr>
      <w:r>
        <w:rPr>
          <w:rFonts w:hint="eastAsia" w:ascii="宋体" w:hAnsi="宋体" w:eastAsia="方正楷体_GBK" w:cs="方正楷体_GBK"/>
          <w:kern w:val="0"/>
          <w:sz w:val="32"/>
          <w:szCs w:val="32"/>
          <w:lang w:val="en-US" w:eastAsia="zh-CN" w:bidi="ar-SA"/>
        </w:rPr>
        <w:t>附件8：健康促进企业评价标准及现场评分表</w:t>
      </w:r>
    </w:p>
    <w:p w14:paraId="071688C1">
      <w:pPr>
        <w:keepNext w:val="0"/>
        <w:keepLines w:val="0"/>
        <w:pageBreakBefore w:val="0"/>
        <w:widowControl w:val="0"/>
        <w:kinsoku/>
        <w:wordWrap/>
        <w:overflowPunct/>
        <w:topLinePunct w:val="0"/>
        <w:autoSpaceDE/>
        <w:autoSpaceDN/>
        <w:bidi w:val="0"/>
        <w:adjustRightInd/>
        <w:snapToGrid/>
        <w:spacing w:line="534" w:lineRule="exact"/>
        <w:ind w:left="0" w:leftChars="0" w:firstLine="640" w:firstLineChars="200"/>
        <w:textAlignment w:val="auto"/>
        <w:rPr>
          <w:rFonts w:hint="eastAsia" w:ascii="宋体" w:hAnsi="宋体" w:eastAsia="方正楷体_GBK" w:cs="方正楷体_GBK"/>
          <w:kern w:val="0"/>
          <w:sz w:val="32"/>
          <w:szCs w:val="32"/>
          <w:lang w:val="en-US" w:eastAsia="zh-CN" w:bidi="ar-SA"/>
        </w:rPr>
      </w:pPr>
      <w:r>
        <w:rPr>
          <w:rFonts w:hint="eastAsia" w:ascii="宋体" w:hAnsi="宋体" w:eastAsia="方正楷体_GBK" w:cs="方正楷体_GBK"/>
          <w:kern w:val="0"/>
          <w:sz w:val="32"/>
          <w:szCs w:val="32"/>
          <w:lang w:val="en-US" w:eastAsia="zh-CN" w:bidi="ar-SA"/>
        </w:rPr>
        <w:t>附件9：洛浦县创建自治区级健康促进县建设工作责任清单</w:t>
      </w:r>
    </w:p>
    <w:p w14:paraId="359761B1">
      <w:pPr>
        <w:keepNext w:val="0"/>
        <w:keepLines w:val="0"/>
        <w:pageBreakBefore w:val="0"/>
        <w:widowControl w:val="0"/>
        <w:kinsoku/>
        <w:wordWrap/>
        <w:overflowPunct/>
        <w:topLinePunct w:val="0"/>
        <w:autoSpaceDE/>
        <w:autoSpaceDN/>
        <w:bidi w:val="0"/>
        <w:adjustRightInd/>
        <w:snapToGrid/>
        <w:spacing w:line="514" w:lineRule="exact"/>
        <w:ind w:left="0" w:leftChars="0" w:firstLine="640" w:firstLineChars="200"/>
        <w:textAlignment w:val="auto"/>
        <w:rPr>
          <w:rFonts w:hint="eastAsia" w:ascii="宋体" w:hAnsi="宋体" w:eastAsia="方正仿宋简体" w:cs="Times New Roman"/>
          <w:kern w:val="0"/>
          <w:sz w:val="32"/>
          <w:szCs w:val="32"/>
          <w:lang w:val="en-US" w:eastAsia="zh-CN" w:bidi="ar-SA"/>
        </w:rPr>
      </w:pPr>
    </w:p>
    <w:p w14:paraId="590DD207">
      <w:pPr>
        <w:pStyle w:val="2"/>
        <w:rPr>
          <w:rFonts w:hint="eastAsia" w:ascii="宋体" w:hAnsi="宋体" w:eastAsia="方正仿宋简体" w:cs="Times New Roman"/>
          <w:kern w:val="0"/>
          <w:sz w:val="32"/>
          <w:szCs w:val="32"/>
          <w:lang w:val="en-US" w:eastAsia="zh-CN" w:bidi="ar-SA"/>
        </w:rPr>
      </w:pPr>
    </w:p>
    <w:p w14:paraId="2CA4DFAC">
      <w:pPr>
        <w:rPr>
          <w:rFonts w:hint="eastAsia"/>
          <w:lang w:val="en-US" w:eastAsia="zh-CN"/>
        </w:rPr>
      </w:pPr>
    </w:p>
    <w:p w14:paraId="3A746E5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楷体_GBK" w:cs="方正楷体_GBK"/>
          <w:color w:val="auto"/>
          <w:sz w:val="32"/>
          <w:szCs w:val="30"/>
          <w:lang w:val="en-US" w:eastAsia="zh-CN"/>
        </w:rPr>
      </w:pPr>
      <w:r>
        <w:rPr>
          <w:rFonts w:hint="eastAsia" w:ascii="宋体" w:hAnsi="宋体" w:eastAsia="方正楷体_GBK" w:cs="方正楷体_GBK"/>
          <w:color w:val="auto"/>
          <w:sz w:val="32"/>
          <w:szCs w:val="30"/>
          <w:lang w:eastAsia="zh-CN"/>
        </w:rPr>
        <w:t>附件</w:t>
      </w:r>
      <w:r>
        <w:rPr>
          <w:rFonts w:hint="eastAsia" w:ascii="宋体" w:hAnsi="宋体" w:eastAsia="方正楷体_GBK" w:cs="方正楷体_GBK"/>
          <w:color w:val="auto"/>
          <w:sz w:val="32"/>
          <w:szCs w:val="30"/>
          <w:lang w:val="en-US" w:eastAsia="zh-CN"/>
        </w:rPr>
        <w:t>1</w:t>
      </w:r>
    </w:p>
    <w:p w14:paraId="0BE80FED">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方正小标宋简体" w:cs="方正小标宋简体"/>
          <w:color w:val="auto"/>
          <w:sz w:val="44"/>
          <w:szCs w:val="44"/>
          <w:lang w:eastAsia="zh-CN"/>
        </w:rPr>
      </w:pPr>
    </w:p>
    <w:p w14:paraId="217148F0">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方正小标宋简体" w:cs="方正小标宋简体"/>
          <w:color w:val="auto"/>
          <w:sz w:val="44"/>
          <w:szCs w:val="44"/>
        </w:rPr>
      </w:pPr>
      <w:r>
        <w:rPr>
          <w:rFonts w:hint="eastAsia" w:ascii="宋体" w:hAnsi="宋体" w:eastAsia="方正小标宋简体" w:cs="方正小标宋简体"/>
          <w:color w:val="auto"/>
          <w:sz w:val="44"/>
          <w:szCs w:val="44"/>
          <w:lang w:eastAsia="zh-CN"/>
        </w:rPr>
        <w:t>洛浦</w:t>
      </w:r>
      <w:r>
        <w:rPr>
          <w:rFonts w:hint="eastAsia" w:ascii="宋体" w:hAnsi="宋体" w:eastAsia="方正小标宋简体" w:cs="方正小标宋简体"/>
          <w:color w:val="auto"/>
          <w:sz w:val="44"/>
          <w:szCs w:val="44"/>
        </w:rPr>
        <w:t>县健康促进专家委员会</w:t>
      </w:r>
    </w:p>
    <w:p w14:paraId="170BCDAB">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方正仿宋_GBK" w:cs="方正仿宋_GBK"/>
          <w:color w:val="auto"/>
          <w:sz w:val="32"/>
          <w:szCs w:val="30"/>
        </w:rPr>
      </w:pPr>
      <w:r>
        <w:rPr>
          <w:rFonts w:hint="eastAsia" w:ascii="宋体" w:hAnsi="宋体" w:eastAsia="方正仿宋_GBK" w:cs="方正仿宋_GBK"/>
          <w:color w:val="auto"/>
          <w:sz w:val="32"/>
          <w:szCs w:val="30"/>
        </w:rPr>
        <w:t>（2022—2023</w:t>
      </w:r>
      <w:r>
        <w:rPr>
          <w:rFonts w:hint="eastAsia" w:ascii="宋体" w:hAnsi="宋体" w:eastAsia="方正仿宋_GBK" w:cs="方正仿宋_GBK"/>
          <w:color w:val="auto"/>
          <w:sz w:val="32"/>
          <w:szCs w:val="30"/>
          <w:lang w:val="en-US" w:eastAsia="zh-CN"/>
        </w:rPr>
        <w:t>年</w:t>
      </w:r>
      <w:r>
        <w:rPr>
          <w:rFonts w:hint="eastAsia" w:ascii="宋体" w:hAnsi="宋体" w:eastAsia="方正仿宋_GBK" w:cs="方正仿宋_GBK"/>
          <w:color w:val="auto"/>
          <w:sz w:val="32"/>
          <w:szCs w:val="30"/>
        </w:rPr>
        <w:t>）</w:t>
      </w:r>
    </w:p>
    <w:p w14:paraId="23772B4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方正仿宋_GBK" w:cs="方正仿宋_GBK"/>
          <w:color w:val="auto"/>
          <w:sz w:val="32"/>
          <w:szCs w:val="30"/>
        </w:rPr>
      </w:pPr>
    </w:p>
    <w:p w14:paraId="6BA7ADE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方正仿宋_GBK" w:cs="方正仿宋_GBK"/>
          <w:color w:val="auto"/>
          <w:sz w:val="32"/>
          <w:szCs w:val="30"/>
          <w:lang w:eastAsia="zh-CN"/>
        </w:rPr>
      </w:pPr>
      <w:r>
        <w:rPr>
          <w:rFonts w:hint="eastAsia" w:ascii="宋体" w:hAnsi="宋体" w:eastAsia="方正仿宋_GBK" w:cs="方正仿宋_GBK"/>
          <w:color w:val="auto"/>
          <w:sz w:val="32"/>
          <w:szCs w:val="30"/>
        </w:rPr>
        <w:t>根据</w:t>
      </w:r>
      <w:r>
        <w:rPr>
          <w:rFonts w:hint="eastAsia" w:ascii="宋体" w:hAnsi="宋体" w:eastAsia="方正仿宋_GBK" w:cs="方正仿宋_GBK"/>
          <w:color w:val="auto"/>
          <w:sz w:val="32"/>
          <w:szCs w:val="30"/>
          <w:lang w:eastAsia="zh-CN"/>
        </w:rPr>
        <w:t>自治区健康促进</w:t>
      </w:r>
      <w:r>
        <w:rPr>
          <w:rFonts w:hint="eastAsia" w:ascii="宋体" w:hAnsi="宋体" w:eastAsia="方正仿宋_GBK" w:cs="方正仿宋_GBK"/>
          <w:color w:val="auto"/>
          <w:sz w:val="32"/>
          <w:szCs w:val="30"/>
        </w:rPr>
        <w:t>县建设</w:t>
      </w:r>
      <w:r>
        <w:rPr>
          <w:rFonts w:hint="eastAsia" w:ascii="宋体" w:hAnsi="宋体" w:eastAsia="方正仿宋_GBK" w:cs="方正仿宋_GBK"/>
          <w:color w:val="auto"/>
          <w:sz w:val="32"/>
          <w:szCs w:val="30"/>
          <w:lang w:eastAsia="zh-CN"/>
        </w:rPr>
        <w:t>相关工作</w:t>
      </w:r>
      <w:r>
        <w:rPr>
          <w:rFonts w:hint="eastAsia" w:ascii="宋体" w:hAnsi="宋体" w:eastAsia="方正仿宋_GBK" w:cs="方正仿宋_GBK"/>
          <w:color w:val="auto"/>
          <w:sz w:val="32"/>
          <w:szCs w:val="30"/>
        </w:rPr>
        <w:t>要求，结合部门职责，决定成立</w:t>
      </w:r>
      <w:r>
        <w:rPr>
          <w:rFonts w:hint="eastAsia" w:ascii="宋体" w:hAnsi="宋体" w:eastAsia="方正仿宋_GBK" w:cs="方正仿宋_GBK"/>
          <w:color w:val="auto"/>
          <w:sz w:val="32"/>
          <w:szCs w:val="30"/>
          <w:lang w:eastAsia="zh-CN"/>
        </w:rPr>
        <w:t>洛浦</w:t>
      </w:r>
      <w:r>
        <w:rPr>
          <w:rFonts w:hint="eastAsia" w:ascii="宋体" w:hAnsi="宋体" w:eastAsia="方正仿宋_GBK" w:cs="方正仿宋_GBK"/>
          <w:color w:val="auto"/>
          <w:sz w:val="32"/>
          <w:szCs w:val="30"/>
        </w:rPr>
        <w:t>县健康促进专家委员会，其组成人员</w:t>
      </w:r>
      <w:r>
        <w:rPr>
          <w:rFonts w:hint="eastAsia" w:ascii="宋体" w:hAnsi="宋体" w:eastAsia="方正仿宋_GBK" w:cs="方正仿宋_GBK"/>
          <w:color w:val="auto"/>
          <w:sz w:val="32"/>
          <w:szCs w:val="30"/>
          <w:lang w:eastAsia="zh-CN"/>
        </w:rPr>
        <w:t>及职责</w:t>
      </w:r>
      <w:r>
        <w:rPr>
          <w:rFonts w:hint="eastAsia" w:ascii="宋体" w:hAnsi="宋体" w:eastAsia="方正仿宋_GBK" w:cs="方正仿宋_GBK"/>
          <w:color w:val="auto"/>
          <w:sz w:val="32"/>
          <w:szCs w:val="30"/>
        </w:rPr>
        <w:t>如下</w:t>
      </w:r>
      <w:r>
        <w:rPr>
          <w:rFonts w:hint="eastAsia" w:ascii="宋体" w:hAnsi="宋体" w:eastAsia="方正仿宋_GBK" w:cs="方正仿宋_GBK"/>
          <w:color w:val="auto"/>
          <w:sz w:val="32"/>
          <w:szCs w:val="30"/>
          <w:lang w:eastAsia="zh-CN"/>
        </w:rPr>
        <w:t>：</w:t>
      </w:r>
    </w:p>
    <w:p w14:paraId="7EF91D0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方正黑体_GBK" w:cs="方正黑体_GBK"/>
          <w:color w:val="auto"/>
          <w:sz w:val="32"/>
          <w:szCs w:val="32"/>
        </w:rPr>
      </w:pPr>
      <w:r>
        <w:rPr>
          <w:rFonts w:hint="eastAsia" w:ascii="宋体" w:hAnsi="宋体" w:eastAsia="方正黑体_GBK" w:cs="方正黑体_GBK"/>
          <w:color w:val="auto"/>
          <w:sz w:val="32"/>
          <w:szCs w:val="32"/>
          <w:lang w:eastAsia="zh-CN"/>
        </w:rPr>
        <w:t>一、洛浦</w:t>
      </w:r>
      <w:r>
        <w:rPr>
          <w:rFonts w:hint="eastAsia" w:ascii="宋体" w:hAnsi="宋体" w:eastAsia="方正黑体_GBK" w:cs="方正黑体_GBK"/>
          <w:color w:val="auto"/>
          <w:sz w:val="32"/>
          <w:szCs w:val="32"/>
        </w:rPr>
        <w:t>县健康促进专家委员会成员</w:t>
      </w:r>
    </w:p>
    <w:p w14:paraId="0CF34627">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eastAsia" w:ascii="宋体" w:hAnsi="宋体" w:eastAsia="方正楷体_GBK" w:cs="方正楷体_GBK"/>
          <w:b w:val="0"/>
          <w:bCs w:val="0"/>
          <w:color w:val="auto"/>
          <w:sz w:val="30"/>
          <w:szCs w:val="30"/>
          <w:highlight w:val="none"/>
        </w:rPr>
      </w:pPr>
      <w:r>
        <w:rPr>
          <w:rFonts w:hint="eastAsia" w:ascii="宋体" w:hAnsi="宋体" w:eastAsia="方正楷体_GBK" w:cs="方正楷体_GBK"/>
          <w:b w:val="0"/>
          <w:bCs w:val="0"/>
          <w:color w:val="auto"/>
          <w:sz w:val="30"/>
          <w:szCs w:val="30"/>
          <w:highlight w:val="none"/>
        </w:rPr>
        <w:t>（一）主任和副主任</w:t>
      </w:r>
    </w:p>
    <w:p w14:paraId="74241CD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方正仿宋_GBK" w:cs="方正仿宋_GBK"/>
          <w:color w:val="auto"/>
          <w:sz w:val="32"/>
          <w:szCs w:val="30"/>
        </w:rPr>
      </w:pPr>
      <w:r>
        <w:rPr>
          <w:rFonts w:hint="eastAsia" w:ascii="宋体" w:hAnsi="宋体" w:eastAsia="方正仿宋_GBK" w:cs="方正仿宋_GBK"/>
          <w:color w:val="auto"/>
          <w:sz w:val="32"/>
          <w:szCs w:val="30"/>
        </w:rPr>
        <w:t>主</w:t>
      </w:r>
      <w:r>
        <w:rPr>
          <w:rFonts w:hint="eastAsia" w:ascii="宋体" w:hAnsi="宋体" w:eastAsia="方正仿宋_GBK" w:cs="方正仿宋_GBK"/>
          <w:color w:val="auto"/>
          <w:sz w:val="32"/>
          <w:szCs w:val="30"/>
          <w:lang w:val="en-US" w:eastAsia="zh-CN"/>
        </w:rPr>
        <w:t xml:space="preserve">  </w:t>
      </w:r>
      <w:r>
        <w:rPr>
          <w:rFonts w:hint="eastAsia" w:ascii="宋体" w:hAnsi="宋体" w:eastAsia="方正仿宋_GBK" w:cs="方正仿宋_GBK"/>
          <w:color w:val="auto"/>
          <w:sz w:val="32"/>
          <w:szCs w:val="30"/>
        </w:rPr>
        <w:t>任：</w:t>
      </w:r>
      <w:r>
        <w:rPr>
          <w:rFonts w:hint="eastAsia" w:ascii="宋体" w:hAnsi="宋体" w:eastAsia="方正仿宋_GBK" w:cs="方正仿宋_GBK"/>
          <w:color w:val="auto"/>
          <w:sz w:val="32"/>
          <w:szCs w:val="30"/>
          <w:lang w:eastAsia="zh-CN"/>
        </w:rPr>
        <w:t>王润景</w:t>
      </w:r>
      <w:r>
        <w:rPr>
          <w:rFonts w:hint="eastAsia" w:ascii="宋体" w:hAnsi="宋体" w:eastAsia="方正仿宋_GBK" w:cs="方正仿宋_GBK"/>
          <w:color w:val="auto"/>
          <w:sz w:val="32"/>
          <w:szCs w:val="30"/>
          <w:lang w:val="en-US" w:eastAsia="zh-CN"/>
        </w:rPr>
        <w:t xml:space="preserve">                               </w:t>
      </w:r>
      <w:r>
        <w:rPr>
          <w:rFonts w:hint="eastAsia" w:ascii="宋体" w:hAnsi="宋体" w:eastAsia="方正仿宋_GBK" w:cs="方正仿宋_GBK"/>
          <w:color w:val="auto"/>
          <w:sz w:val="32"/>
          <w:szCs w:val="30"/>
        </w:rPr>
        <w:t>副县长</w:t>
      </w:r>
    </w:p>
    <w:p w14:paraId="13BE7B6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方正仿宋_GBK" w:cs="方正仿宋_GBK"/>
          <w:color w:val="auto"/>
          <w:sz w:val="32"/>
          <w:szCs w:val="30"/>
          <w:lang w:eastAsia="zh-CN"/>
        </w:rPr>
      </w:pPr>
      <w:r>
        <w:rPr>
          <w:rFonts w:hint="eastAsia" w:ascii="宋体" w:hAnsi="宋体" w:eastAsia="方正仿宋_GBK" w:cs="方正仿宋_GBK"/>
          <w:color w:val="auto"/>
          <w:sz w:val="32"/>
          <w:szCs w:val="30"/>
        </w:rPr>
        <w:t>副主任：</w:t>
      </w:r>
      <w:r>
        <w:rPr>
          <w:rFonts w:hint="eastAsia" w:ascii="宋体" w:hAnsi="宋体" w:eastAsia="方正仿宋_GBK" w:cs="方正仿宋_GBK"/>
          <w:color w:val="auto"/>
          <w:sz w:val="32"/>
          <w:szCs w:val="30"/>
          <w:lang w:eastAsia="zh-CN"/>
        </w:rPr>
        <w:t>赵红刚</w:t>
      </w:r>
      <w:r>
        <w:rPr>
          <w:rFonts w:hint="eastAsia" w:ascii="宋体" w:hAnsi="宋体" w:eastAsia="方正仿宋_GBK" w:cs="方正仿宋_GBK"/>
          <w:color w:val="auto"/>
          <w:sz w:val="32"/>
          <w:szCs w:val="30"/>
          <w:lang w:val="en-US" w:eastAsia="zh-CN"/>
        </w:rPr>
        <w:t xml:space="preserve">                 </w:t>
      </w:r>
      <w:r>
        <w:rPr>
          <w:rFonts w:hint="eastAsia" w:ascii="宋体" w:hAnsi="宋体" w:eastAsia="方正仿宋_GBK" w:cs="方正仿宋_GBK"/>
          <w:color w:val="auto"/>
          <w:sz w:val="32"/>
          <w:szCs w:val="30"/>
          <w:lang w:eastAsia="zh-CN"/>
        </w:rPr>
        <w:t>卫健委党组书记、主任</w:t>
      </w:r>
    </w:p>
    <w:p w14:paraId="1F3FAC0F">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eastAsia" w:ascii="宋体" w:hAnsi="宋体" w:eastAsia="方正楷体_GBK" w:cs="方正楷体_GBK"/>
          <w:b w:val="0"/>
          <w:bCs w:val="0"/>
          <w:color w:val="auto"/>
          <w:sz w:val="30"/>
          <w:szCs w:val="30"/>
          <w:highlight w:val="none"/>
        </w:rPr>
      </w:pPr>
      <w:r>
        <w:rPr>
          <w:rFonts w:hint="eastAsia" w:ascii="宋体" w:hAnsi="宋体" w:eastAsia="方正楷体_GBK" w:cs="方正楷体_GBK"/>
          <w:b w:val="0"/>
          <w:bCs w:val="0"/>
          <w:color w:val="auto"/>
          <w:sz w:val="30"/>
          <w:szCs w:val="30"/>
          <w:highlight w:val="none"/>
        </w:rPr>
        <w:t>（二）各组专家委员</w:t>
      </w:r>
    </w:p>
    <w:p w14:paraId="73445B6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方正仿宋_GBK" w:cs="方正仿宋_GBK"/>
          <w:b/>
          <w:bCs/>
          <w:color w:val="auto"/>
          <w:sz w:val="32"/>
          <w:szCs w:val="30"/>
        </w:rPr>
      </w:pPr>
      <w:r>
        <w:rPr>
          <w:rFonts w:hint="eastAsia" w:ascii="宋体" w:hAnsi="宋体" w:eastAsia="方正仿宋_GBK" w:cs="方正仿宋_GBK"/>
          <w:b/>
          <w:bCs/>
          <w:color w:val="auto"/>
          <w:sz w:val="32"/>
          <w:szCs w:val="30"/>
        </w:rPr>
        <w:t>1</w:t>
      </w:r>
      <w:r>
        <w:rPr>
          <w:rFonts w:hint="default" w:ascii="宋体" w:hAnsi="宋体" w:eastAsia="方正仿宋_GBK" w:cs="方正仿宋_GBK"/>
          <w:b/>
          <w:bCs/>
          <w:color w:val="auto"/>
          <w:sz w:val="32"/>
          <w:szCs w:val="30"/>
          <w:lang w:val="en" w:eastAsia="zh-CN"/>
        </w:rPr>
        <w:t>.</w:t>
      </w:r>
      <w:r>
        <w:rPr>
          <w:rFonts w:hint="eastAsia" w:ascii="宋体" w:hAnsi="宋体" w:eastAsia="方正仿宋_GBK" w:cs="方正仿宋_GBK"/>
          <w:b/>
          <w:bCs/>
          <w:color w:val="auto"/>
          <w:sz w:val="32"/>
          <w:szCs w:val="30"/>
        </w:rPr>
        <w:t>健康教育和健康促进组</w:t>
      </w:r>
    </w:p>
    <w:p w14:paraId="1E726D0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方正仿宋_GBK" w:cs="方正仿宋_GBK"/>
          <w:color w:val="auto"/>
          <w:sz w:val="32"/>
          <w:szCs w:val="30"/>
          <w:lang w:eastAsia="zh-CN"/>
        </w:rPr>
      </w:pPr>
      <w:r>
        <w:rPr>
          <w:rFonts w:hint="eastAsia" w:ascii="宋体" w:hAnsi="宋体" w:eastAsia="方正仿宋_GBK" w:cs="方正仿宋_GBK"/>
          <w:color w:val="auto"/>
          <w:sz w:val="32"/>
          <w:szCs w:val="30"/>
          <w:lang w:eastAsia="zh-CN"/>
        </w:rPr>
        <w:t>王</w:t>
      </w:r>
      <w:r>
        <w:rPr>
          <w:rFonts w:hint="eastAsia" w:ascii="宋体" w:hAnsi="宋体" w:eastAsia="方正仿宋_GBK" w:cs="方正仿宋_GBK"/>
          <w:color w:val="auto"/>
          <w:sz w:val="32"/>
          <w:szCs w:val="30"/>
          <w:lang w:val="en-US" w:eastAsia="zh-CN"/>
        </w:rPr>
        <w:t xml:space="preserve">  </w:t>
      </w:r>
      <w:r>
        <w:rPr>
          <w:rFonts w:hint="eastAsia" w:ascii="宋体" w:hAnsi="宋体" w:eastAsia="方正仿宋_GBK" w:cs="方正仿宋_GBK"/>
          <w:color w:val="auto"/>
          <w:sz w:val="32"/>
          <w:szCs w:val="30"/>
          <w:lang w:eastAsia="zh-CN"/>
        </w:rPr>
        <w:t>鹏（组长）</w:t>
      </w:r>
      <w:r>
        <w:rPr>
          <w:rFonts w:hint="eastAsia" w:ascii="宋体" w:hAnsi="宋体" w:eastAsia="方正仿宋_GBK" w:cs="方正仿宋_GBK"/>
          <w:color w:val="auto"/>
          <w:sz w:val="32"/>
          <w:szCs w:val="30"/>
          <w:lang w:val="en-US" w:eastAsia="zh-CN"/>
        </w:rPr>
        <w:t xml:space="preserve">                         </w:t>
      </w:r>
      <w:r>
        <w:rPr>
          <w:rFonts w:hint="eastAsia" w:ascii="宋体" w:hAnsi="宋体" w:eastAsia="方正仿宋_GBK" w:cs="方正仿宋_GBK"/>
          <w:color w:val="auto"/>
          <w:sz w:val="32"/>
          <w:szCs w:val="30"/>
          <w:lang w:eastAsia="zh-CN"/>
        </w:rPr>
        <w:t>卫健委副主任</w:t>
      </w:r>
    </w:p>
    <w:p w14:paraId="4E1529A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方正仿宋_GBK" w:cs="方正仿宋_GBK"/>
          <w:color w:val="auto"/>
          <w:sz w:val="32"/>
          <w:szCs w:val="30"/>
          <w:lang w:val="en-US" w:eastAsia="zh-CN"/>
        </w:rPr>
      </w:pPr>
      <w:r>
        <w:rPr>
          <w:rFonts w:hint="eastAsia" w:ascii="宋体" w:hAnsi="宋体" w:eastAsia="方正仿宋_GBK" w:cs="方正仿宋_GBK"/>
          <w:color w:val="auto"/>
          <w:sz w:val="32"/>
          <w:szCs w:val="30"/>
          <w:lang w:val="en-US" w:eastAsia="zh-CN"/>
        </w:rPr>
        <w:t>刘林平</w:t>
      </w:r>
      <w:r>
        <w:rPr>
          <w:rFonts w:hint="eastAsia" w:ascii="宋体" w:hAnsi="宋体" w:eastAsia="方正仿宋_GBK" w:cs="方正仿宋_GBK"/>
          <w:color w:val="auto"/>
          <w:sz w:val="32"/>
          <w:szCs w:val="30"/>
        </w:rPr>
        <w:t xml:space="preserve"> </w:t>
      </w:r>
      <w:r>
        <w:rPr>
          <w:rFonts w:hint="eastAsia" w:ascii="宋体" w:hAnsi="宋体" w:eastAsia="方正仿宋_GBK" w:cs="方正仿宋_GBK"/>
          <w:color w:val="auto"/>
          <w:sz w:val="32"/>
          <w:szCs w:val="30"/>
          <w:lang w:val="en-US" w:eastAsia="zh-CN"/>
        </w:rPr>
        <w:t xml:space="preserve">                            </w:t>
      </w:r>
      <w:r>
        <w:rPr>
          <w:rFonts w:hint="eastAsia" w:ascii="宋体" w:hAnsi="宋体" w:eastAsia="方正仿宋_GBK" w:cs="方正仿宋_GBK"/>
          <w:color w:val="auto"/>
          <w:sz w:val="32"/>
          <w:szCs w:val="30"/>
          <w:lang w:eastAsia="zh-CN"/>
        </w:rPr>
        <w:t>发改委办公室主任</w:t>
      </w:r>
      <w:r>
        <w:rPr>
          <w:rFonts w:hint="eastAsia" w:ascii="宋体" w:hAnsi="宋体" w:eastAsia="方正仿宋_GBK" w:cs="方正仿宋_GBK"/>
          <w:color w:val="auto"/>
          <w:sz w:val="32"/>
          <w:szCs w:val="30"/>
          <w:lang w:val="en-US" w:eastAsia="zh-CN"/>
        </w:rPr>
        <w:t xml:space="preserve">  </w:t>
      </w:r>
    </w:p>
    <w:p w14:paraId="7EC5589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方正仿宋_GBK" w:cs="方正仿宋_GBK"/>
          <w:color w:val="auto"/>
          <w:sz w:val="32"/>
          <w:szCs w:val="30"/>
        </w:rPr>
      </w:pPr>
      <w:r>
        <w:rPr>
          <w:rFonts w:hint="eastAsia" w:ascii="宋体" w:hAnsi="宋体" w:eastAsia="方正仿宋_GBK" w:cs="方正仿宋_GBK"/>
          <w:color w:val="auto"/>
          <w:sz w:val="32"/>
          <w:szCs w:val="30"/>
          <w:lang w:val="en-US" w:eastAsia="zh-CN"/>
        </w:rPr>
        <w:t xml:space="preserve">周  芳 </w:t>
      </w:r>
      <w:r>
        <w:rPr>
          <w:rFonts w:hint="eastAsia" w:ascii="宋体" w:hAnsi="宋体" w:eastAsia="方正仿宋_GBK" w:cs="方正仿宋_GBK"/>
          <w:color w:val="auto"/>
          <w:sz w:val="32"/>
          <w:szCs w:val="30"/>
        </w:rPr>
        <w:t xml:space="preserve"> </w:t>
      </w:r>
      <w:r>
        <w:rPr>
          <w:rFonts w:hint="eastAsia" w:ascii="宋体" w:hAnsi="宋体" w:eastAsia="方正仿宋_GBK" w:cs="方正仿宋_GBK"/>
          <w:color w:val="auto"/>
          <w:sz w:val="32"/>
          <w:szCs w:val="30"/>
          <w:lang w:val="en-US" w:eastAsia="zh-CN"/>
        </w:rPr>
        <w:t xml:space="preserve">                       招商引资服务中心主任</w:t>
      </w:r>
    </w:p>
    <w:p w14:paraId="1B6A6AE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方正仿宋_GBK" w:cs="方正仿宋_GBK"/>
          <w:color w:val="auto"/>
          <w:sz w:val="32"/>
          <w:szCs w:val="30"/>
          <w:lang w:eastAsia="zh-CN"/>
        </w:rPr>
      </w:pPr>
      <w:r>
        <w:rPr>
          <w:rFonts w:hint="eastAsia" w:ascii="宋体" w:hAnsi="宋体" w:eastAsia="方正仿宋_GBK" w:cs="方正仿宋_GBK"/>
          <w:color w:val="auto"/>
          <w:sz w:val="32"/>
          <w:szCs w:val="30"/>
          <w:lang w:val="en-US" w:eastAsia="zh-CN"/>
        </w:rPr>
        <w:t>古丽克莱木·阿塔吾拉              人社</w:t>
      </w:r>
      <w:r>
        <w:rPr>
          <w:rFonts w:hint="eastAsia" w:ascii="宋体" w:hAnsi="宋体" w:eastAsia="方正仿宋_GBK" w:cs="方正仿宋_GBK"/>
          <w:color w:val="auto"/>
          <w:sz w:val="32"/>
          <w:szCs w:val="30"/>
        </w:rPr>
        <w:t>局</w:t>
      </w:r>
      <w:r>
        <w:rPr>
          <w:rFonts w:hint="eastAsia" w:ascii="宋体" w:hAnsi="宋体" w:eastAsia="方正仿宋_GBK" w:cs="方正仿宋_GBK"/>
          <w:color w:val="auto"/>
          <w:sz w:val="32"/>
          <w:szCs w:val="30"/>
          <w:lang w:eastAsia="zh-CN"/>
        </w:rPr>
        <w:t>三级主任科员</w:t>
      </w:r>
    </w:p>
    <w:p w14:paraId="59DF965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方正仿宋_GBK" w:cs="方正仿宋_GBK"/>
          <w:color w:val="auto"/>
          <w:sz w:val="32"/>
          <w:szCs w:val="30"/>
        </w:rPr>
      </w:pPr>
      <w:r>
        <w:rPr>
          <w:rFonts w:hint="eastAsia" w:ascii="宋体" w:hAnsi="宋体" w:eastAsia="方正仿宋_GBK" w:cs="方正仿宋_GBK"/>
          <w:color w:val="auto"/>
          <w:sz w:val="32"/>
          <w:szCs w:val="30"/>
          <w:lang w:eastAsia="zh-CN"/>
        </w:rPr>
        <w:t>张卫国</w:t>
      </w:r>
      <w:r>
        <w:rPr>
          <w:rFonts w:hint="eastAsia" w:ascii="宋体" w:hAnsi="宋体" w:eastAsia="方正仿宋_GBK" w:cs="方正仿宋_GBK"/>
          <w:color w:val="auto"/>
          <w:sz w:val="32"/>
          <w:szCs w:val="30"/>
        </w:rPr>
        <w:t xml:space="preserve"> </w:t>
      </w:r>
      <w:r>
        <w:rPr>
          <w:rFonts w:hint="eastAsia" w:ascii="宋体" w:hAnsi="宋体" w:eastAsia="方正仿宋_GBK" w:cs="方正仿宋_GBK"/>
          <w:color w:val="auto"/>
          <w:sz w:val="32"/>
          <w:szCs w:val="30"/>
          <w:lang w:val="en-US" w:eastAsia="zh-CN"/>
        </w:rPr>
        <w:t xml:space="preserve">                                </w:t>
      </w:r>
      <w:r>
        <w:rPr>
          <w:rFonts w:hint="eastAsia" w:ascii="宋体" w:hAnsi="宋体" w:eastAsia="方正仿宋_GBK" w:cs="方正仿宋_GBK"/>
          <w:color w:val="auto"/>
          <w:sz w:val="32"/>
          <w:szCs w:val="30"/>
        </w:rPr>
        <w:t>疾控中心主任</w:t>
      </w:r>
    </w:p>
    <w:p w14:paraId="648792E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方正仿宋_GBK" w:cs="方正仿宋_GBK"/>
          <w:color w:val="auto"/>
          <w:sz w:val="32"/>
          <w:szCs w:val="30"/>
        </w:rPr>
      </w:pPr>
      <w:r>
        <w:rPr>
          <w:rFonts w:hint="eastAsia" w:ascii="宋体" w:hAnsi="宋体" w:eastAsia="方正仿宋_GBK" w:cs="方正仿宋_GBK"/>
          <w:color w:val="auto"/>
          <w:sz w:val="32"/>
          <w:szCs w:val="30"/>
          <w:lang w:val="en-US" w:eastAsia="zh-CN"/>
        </w:rPr>
        <w:t>买买提艾力·艾麦尔</w:t>
      </w:r>
      <w:r>
        <w:rPr>
          <w:rFonts w:hint="eastAsia" w:ascii="宋体" w:hAnsi="宋体" w:eastAsia="方正仿宋_GBK" w:cs="方正仿宋_GBK"/>
          <w:color w:val="auto"/>
          <w:sz w:val="32"/>
          <w:szCs w:val="30"/>
        </w:rPr>
        <w:t xml:space="preserve"> </w:t>
      </w:r>
      <w:r>
        <w:rPr>
          <w:rFonts w:hint="eastAsia" w:ascii="宋体" w:hAnsi="宋体" w:eastAsia="方正仿宋_GBK" w:cs="方正仿宋_GBK"/>
          <w:color w:val="auto"/>
          <w:sz w:val="32"/>
          <w:szCs w:val="30"/>
          <w:lang w:val="en-US" w:eastAsia="zh-CN"/>
        </w:rPr>
        <w:t xml:space="preserve">                  </w:t>
      </w:r>
      <w:r>
        <w:rPr>
          <w:rFonts w:hint="eastAsia" w:ascii="宋体" w:hAnsi="宋体" w:eastAsia="方正仿宋_GBK" w:cs="方正仿宋_GBK"/>
          <w:color w:val="auto"/>
          <w:sz w:val="32"/>
          <w:szCs w:val="30"/>
        </w:rPr>
        <w:t>疾控中心副主任</w:t>
      </w:r>
    </w:p>
    <w:p w14:paraId="7CA6D63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方正仿宋_GBK" w:cs="方正仿宋_GBK"/>
          <w:color w:val="auto"/>
          <w:sz w:val="32"/>
          <w:szCs w:val="30"/>
        </w:rPr>
      </w:pPr>
      <w:r>
        <w:rPr>
          <w:rFonts w:hint="eastAsia" w:ascii="宋体" w:hAnsi="宋体" w:eastAsia="方正仿宋_GBK" w:cs="方正仿宋_GBK"/>
          <w:color w:val="auto"/>
          <w:sz w:val="32"/>
          <w:szCs w:val="30"/>
          <w:lang w:val="en-US" w:eastAsia="zh-CN"/>
        </w:rPr>
        <w:t xml:space="preserve">阿米娜·阿卜杜拉                 </w:t>
      </w:r>
      <w:r>
        <w:rPr>
          <w:rFonts w:hint="eastAsia" w:ascii="宋体" w:hAnsi="宋体" w:eastAsia="方正仿宋_GBK" w:cs="方正仿宋_GBK"/>
          <w:color w:val="auto"/>
          <w:sz w:val="32"/>
          <w:szCs w:val="30"/>
        </w:rPr>
        <w:t>疾控中心慢病科科长</w:t>
      </w:r>
    </w:p>
    <w:p w14:paraId="6FF2D38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方正仿宋_GBK" w:cs="方正仿宋_GBK"/>
          <w:b/>
          <w:bCs/>
          <w:color w:val="auto"/>
          <w:sz w:val="32"/>
          <w:szCs w:val="30"/>
        </w:rPr>
      </w:pPr>
      <w:r>
        <w:rPr>
          <w:rFonts w:hint="eastAsia" w:ascii="宋体" w:hAnsi="宋体" w:eastAsia="方正仿宋_GBK" w:cs="方正仿宋_GBK"/>
          <w:b/>
          <w:bCs/>
          <w:color w:val="auto"/>
          <w:sz w:val="32"/>
          <w:szCs w:val="30"/>
        </w:rPr>
        <w:t>2</w:t>
      </w:r>
      <w:r>
        <w:rPr>
          <w:rFonts w:hint="eastAsia" w:ascii="宋体" w:hAnsi="宋体" w:eastAsia="方正仿宋_GBK" w:cs="方正仿宋_GBK"/>
          <w:b/>
          <w:bCs/>
          <w:color w:val="auto"/>
          <w:sz w:val="32"/>
          <w:szCs w:val="30"/>
          <w:lang w:val="en-US" w:eastAsia="zh-CN"/>
        </w:rPr>
        <w:t>.</w:t>
      </w:r>
      <w:r>
        <w:rPr>
          <w:rFonts w:hint="eastAsia" w:ascii="宋体" w:hAnsi="宋体" w:eastAsia="方正仿宋_GBK" w:cs="方正仿宋_GBK"/>
          <w:b/>
          <w:bCs/>
          <w:color w:val="auto"/>
          <w:sz w:val="32"/>
          <w:szCs w:val="30"/>
        </w:rPr>
        <w:t>学校健康教育与心理健康教育组</w:t>
      </w:r>
    </w:p>
    <w:p w14:paraId="170199F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方正仿宋_GBK" w:cs="方正仿宋_GBK"/>
          <w:color w:val="auto"/>
          <w:sz w:val="32"/>
          <w:szCs w:val="30"/>
          <w:lang w:eastAsia="zh-CN"/>
        </w:rPr>
      </w:pPr>
      <w:r>
        <w:rPr>
          <w:rFonts w:hint="eastAsia" w:ascii="宋体" w:hAnsi="宋体" w:eastAsia="方正仿宋_GBK" w:cs="方正仿宋_GBK"/>
          <w:color w:val="auto"/>
          <w:sz w:val="32"/>
          <w:szCs w:val="30"/>
          <w:lang w:val="en-US" w:eastAsia="zh-CN"/>
        </w:rPr>
        <w:t xml:space="preserve">许万江（组长）                           </w:t>
      </w:r>
      <w:r>
        <w:rPr>
          <w:rFonts w:hint="eastAsia" w:ascii="宋体" w:hAnsi="宋体" w:eastAsia="方正仿宋_GBK" w:cs="方正仿宋_GBK"/>
          <w:color w:val="auto"/>
          <w:sz w:val="32"/>
          <w:szCs w:val="30"/>
          <w:lang w:eastAsia="zh-CN"/>
        </w:rPr>
        <w:t>教育局局长</w:t>
      </w:r>
    </w:p>
    <w:p w14:paraId="5E5EF5D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方正仿宋_GBK" w:cs="方正仿宋_GBK"/>
          <w:color w:val="auto"/>
          <w:sz w:val="32"/>
          <w:szCs w:val="30"/>
        </w:rPr>
      </w:pPr>
      <w:r>
        <w:rPr>
          <w:rFonts w:hint="eastAsia" w:ascii="宋体" w:hAnsi="宋体" w:eastAsia="方正仿宋_GBK" w:cs="方正仿宋_GBK"/>
          <w:color w:val="auto"/>
          <w:sz w:val="32"/>
          <w:szCs w:val="30"/>
          <w:lang w:val="en-US" w:eastAsia="zh-CN"/>
        </w:rPr>
        <w:t xml:space="preserve">姚  超                             </w:t>
      </w:r>
      <w:r>
        <w:rPr>
          <w:rFonts w:hint="eastAsia" w:ascii="宋体" w:hAnsi="宋体" w:eastAsia="方正仿宋_GBK" w:cs="方正仿宋_GBK"/>
          <w:color w:val="auto"/>
          <w:sz w:val="32"/>
          <w:szCs w:val="30"/>
          <w:lang w:eastAsia="zh-CN"/>
        </w:rPr>
        <w:t>县</w:t>
      </w:r>
      <w:r>
        <w:rPr>
          <w:rFonts w:hint="eastAsia" w:ascii="宋体" w:hAnsi="宋体" w:eastAsia="方正仿宋_GBK" w:cs="方正仿宋_GBK"/>
          <w:color w:val="auto"/>
          <w:sz w:val="32"/>
          <w:szCs w:val="30"/>
        </w:rPr>
        <w:t>第一中学副校长</w:t>
      </w:r>
    </w:p>
    <w:p w14:paraId="05FCB9F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方正仿宋_GBK" w:cs="方正仿宋_GBK"/>
          <w:color w:val="auto"/>
          <w:sz w:val="32"/>
          <w:szCs w:val="30"/>
        </w:rPr>
      </w:pPr>
      <w:r>
        <w:rPr>
          <w:rFonts w:hint="eastAsia" w:ascii="宋体" w:hAnsi="宋体" w:eastAsia="方正仿宋_GBK" w:cs="方正仿宋_GBK"/>
          <w:color w:val="auto"/>
          <w:sz w:val="32"/>
          <w:szCs w:val="30"/>
          <w:lang w:val="en-US" w:eastAsia="zh-CN"/>
        </w:rPr>
        <w:t xml:space="preserve">曹永红                             </w:t>
      </w:r>
      <w:r>
        <w:rPr>
          <w:rFonts w:hint="eastAsia" w:ascii="宋体" w:hAnsi="宋体" w:eastAsia="方正仿宋_GBK" w:cs="方正仿宋_GBK"/>
          <w:color w:val="auto"/>
          <w:sz w:val="32"/>
          <w:szCs w:val="30"/>
          <w:lang w:eastAsia="zh-CN"/>
        </w:rPr>
        <w:t>县第二中学</w:t>
      </w:r>
      <w:r>
        <w:rPr>
          <w:rFonts w:hint="eastAsia" w:ascii="宋体" w:hAnsi="宋体" w:eastAsia="方正仿宋_GBK" w:cs="方正仿宋_GBK"/>
          <w:color w:val="auto"/>
          <w:sz w:val="32"/>
          <w:szCs w:val="30"/>
        </w:rPr>
        <w:t>副校长</w:t>
      </w:r>
    </w:p>
    <w:p w14:paraId="0D6218C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方正仿宋_GBK" w:cs="方正仿宋_GBK"/>
          <w:color w:val="auto"/>
          <w:sz w:val="32"/>
          <w:szCs w:val="30"/>
        </w:rPr>
      </w:pPr>
      <w:r>
        <w:rPr>
          <w:rFonts w:hint="eastAsia" w:ascii="宋体" w:hAnsi="宋体" w:eastAsia="方正仿宋_GBK" w:cs="方正仿宋_GBK"/>
          <w:color w:val="auto"/>
          <w:sz w:val="32"/>
          <w:szCs w:val="30"/>
          <w:lang w:val="en-US" w:eastAsia="zh-CN"/>
        </w:rPr>
        <w:t xml:space="preserve">徐建飞                             </w:t>
      </w:r>
      <w:r>
        <w:rPr>
          <w:rFonts w:hint="eastAsia" w:ascii="宋体" w:hAnsi="宋体" w:eastAsia="方正仿宋_GBK" w:cs="方正仿宋_GBK"/>
          <w:color w:val="auto"/>
          <w:sz w:val="32"/>
          <w:szCs w:val="30"/>
          <w:lang w:eastAsia="zh-CN"/>
        </w:rPr>
        <w:t>县第三</w:t>
      </w:r>
      <w:r>
        <w:rPr>
          <w:rFonts w:hint="eastAsia" w:ascii="宋体" w:hAnsi="宋体" w:eastAsia="方正仿宋_GBK" w:cs="方正仿宋_GBK"/>
          <w:color w:val="auto"/>
          <w:sz w:val="32"/>
          <w:szCs w:val="30"/>
        </w:rPr>
        <w:t>中学副校长</w:t>
      </w:r>
    </w:p>
    <w:p w14:paraId="6D7873B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方正仿宋_GBK" w:cs="方正仿宋_GBK"/>
          <w:b/>
          <w:bCs/>
          <w:color w:val="auto"/>
          <w:sz w:val="32"/>
          <w:szCs w:val="30"/>
        </w:rPr>
      </w:pPr>
      <w:r>
        <w:rPr>
          <w:rFonts w:hint="eastAsia" w:ascii="宋体" w:hAnsi="宋体" w:eastAsia="方正仿宋_GBK" w:cs="方正仿宋_GBK"/>
          <w:b/>
          <w:bCs/>
          <w:color w:val="auto"/>
          <w:sz w:val="32"/>
          <w:szCs w:val="30"/>
        </w:rPr>
        <w:t>3</w:t>
      </w:r>
      <w:r>
        <w:rPr>
          <w:rFonts w:hint="eastAsia" w:ascii="宋体" w:hAnsi="宋体" w:eastAsia="方正仿宋_GBK" w:cs="方正仿宋_GBK"/>
          <w:b/>
          <w:bCs/>
          <w:color w:val="auto"/>
          <w:sz w:val="32"/>
          <w:szCs w:val="30"/>
          <w:lang w:val="en-US" w:eastAsia="zh-CN"/>
        </w:rPr>
        <w:t>.</w:t>
      </w:r>
      <w:r>
        <w:rPr>
          <w:rFonts w:hint="eastAsia" w:ascii="宋体" w:hAnsi="宋体" w:eastAsia="方正仿宋_GBK" w:cs="方正仿宋_GBK"/>
          <w:b/>
          <w:bCs/>
          <w:color w:val="auto"/>
          <w:sz w:val="32"/>
          <w:szCs w:val="30"/>
        </w:rPr>
        <w:t>健康教育媒体宣传组</w:t>
      </w:r>
    </w:p>
    <w:p w14:paraId="333536C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方正仿宋_GBK" w:cs="方正仿宋_GBK"/>
          <w:color w:val="auto"/>
          <w:sz w:val="32"/>
          <w:szCs w:val="30"/>
        </w:rPr>
      </w:pPr>
      <w:r>
        <w:rPr>
          <w:rFonts w:hint="eastAsia" w:ascii="宋体" w:hAnsi="宋体" w:eastAsia="方正仿宋_GBK" w:cs="方正仿宋_GBK"/>
          <w:color w:val="auto"/>
          <w:sz w:val="32"/>
          <w:szCs w:val="30"/>
          <w:lang w:eastAsia="zh-CN"/>
        </w:rPr>
        <w:t>劳瑞丽</w:t>
      </w:r>
      <w:r>
        <w:rPr>
          <w:rFonts w:hint="eastAsia" w:ascii="宋体" w:hAnsi="宋体" w:eastAsia="方正仿宋_GBK" w:cs="方正仿宋_GBK"/>
          <w:color w:val="auto"/>
          <w:sz w:val="32"/>
          <w:szCs w:val="30"/>
          <w:lang w:val="en-US" w:eastAsia="zh-CN"/>
        </w:rPr>
        <w:t xml:space="preserve">（组长）                         </w:t>
      </w:r>
      <w:r>
        <w:rPr>
          <w:rFonts w:hint="eastAsia" w:ascii="宋体" w:hAnsi="宋体" w:eastAsia="方正仿宋_GBK" w:cs="方正仿宋_GBK"/>
          <w:color w:val="auto"/>
          <w:sz w:val="32"/>
          <w:szCs w:val="30"/>
        </w:rPr>
        <w:t>宣传部副部长</w:t>
      </w:r>
    </w:p>
    <w:p w14:paraId="10E7D89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方正仿宋_GBK" w:cs="方正仿宋_GBK"/>
          <w:color w:val="auto"/>
          <w:sz w:val="32"/>
          <w:szCs w:val="30"/>
        </w:rPr>
      </w:pPr>
      <w:r>
        <w:rPr>
          <w:rFonts w:hint="eastAsia" w:ascii="宋体" w:hAnsi="宋体" w:eastAsia="方正仿宋_GBK" w:cs="方正仿宋_GBK"/>
          <w:color w:val="auto"/>
          <w:sz w:val="32"/>
          <w:szCs w:val="30"/>
          <w:lang w:val="en-US" w:eastAsia="zh-CN"/>
        </w:rPr>
        <w:t>王明利</w:t>
      </w:r>
      <w:r>
        <w:rPr>
          <w:rFonts w:hint="eastAsia" w:ascii="宋体" w:hAnsi="宋体" w:eastAsia="方正仿宋_GBK" w:cs="方正仿宋_GBK"/>
          <w:color w:val="auto"/>
          <w:sz w:val="32"/>
          <w:szCs w:val="30"/>
        </w:rPr>
        <w:t xml:space="preserve"> </w:t>
      </w:r>
      <w:r>
        <w:rPr>
          <w:rFonts w:hint="eastAsia" w:ascii="宋体" w:hAnsi="宋体" w:eastAsia="方正仿宋_GBK" w:cs="方正仿宋_GBK"/>
          <w:color w:val="auto"/>
          <w:sz w:val="32"/>
          <w:szCs w:val="30"/>
          <w:lang w:val="en-US" w:eastAsia="zh-CN"/>
        </w:rPr>
        <w:t xml:space="preserve">                              </w:t>
      </w:r>
      <w:r>
        <w:rPr>
          <w:rFonts w:hint="eastAsia" w:ascii="宋体" w:hAnsi="宋体" w:eastAsia="方正仿宋_GBK" w:cs="方正仿宋_GBK"/>
          <w:color w:val="auto"/>
          <w:sz w:val="32"/>
          <w:szCs w:val="30"/>
        </w:rPr>
        <w:t>融媒体中心主任</w:t>
      </w:r>
    </w:p>
    <w:p w14:paraId="3F5F326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方正仿宋_GBK" w:cs="方正仿宋_GBK"/>
          <w:b/>
          <w:bCs/>
          <w:color w:val="auto"/>
          <w:sz w:val="32"/>
          <w:szCs w:val="30"/>
        </w:rPr>
      </w:pPr>
      <w:r>
        <w:rPr>
          <w:rFonts w:hint="eastAsia" w:ascii="宋体" w:hAnsi="宋体" w:eastAsia="方正仿宋_GBK" w:cs="方正仿宋_GBK"/>
          <w:b/>
          <w:bCs/>
          <w:color w:val="auto"/>
          <w:sz w:val="32"/>
          <w:szCs w:val="30"/>
        </w:rPr>
        <w:t>4</w:t>
      </w:r>
      <w:r>
        <w:rPr>
          <w:rFonts w:hint="eastAsia" w:ascii="宋体" w:hAnsi="宋体" w:eastAsia="方正仿宋_GBK" w:cs="方正仿宋_GBK"/>
          <w:b/>
          <w:bCs/>
          <w:color w:val="auto"/>
          <w:sz w:val="32"/>
          <w:szCs w:val="30"/>
          <w:lang w:val="en-US" w:eastAsia="zh-CN"/>
        </w:rPr>
        <w:t>.</w:t>
      </w:r>
      <w:r>
        <w:rPr>
          <w:rFonts w:hint="eastAsia" w:ascii="宋体" w:hAnsi="宋体" w:eastAsia="方正仿宋_GBK" w:cs="方正仿宋_GBK"/>
          <w:b/>
          <w:bCs/>
          <w:color w:val="auto"/>
          <w:sz w:val="32"/>
          <w:szCs w:val="30"/>
        </w:rPr>
        <w:t>体育健身、体育设施及国民体质监测组</w:t>
      </w:r>
    </w:p>
    <w:p w14:paraId="1CB686C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方正仿宋_GBK" w:cs="方正仿宋_GBK"/>
          <w:color w:val="auto"/>
          <w:sz w:val="32"/>
          <w:szCs w:val="30"/>
        </w:rPr>
      </w:pPr>
      <w:r>
        <w:rPr>
          <w:rFonts w:hint="eastAsia" w:ascii="宋体" w:hAnsi="宋体" w:eastAsia="方正仿宋_GBK" w:cs="方正仿宋_GBK"/>
          <w:color w:val="auto"/>
          <w:sz w:val="32"/>
          <w:szCs w:val="30"/>
          <w:lang w:val="en-US" w:eastAsia="zh-CN"/>
        </w:rPr>
        <w:t xml:space="preserve">魏   昆（组长）                      </w:t>
      </w:r>
      <w:r>
        <w:rPr>
          <w:rFonts w:hint="eastAsia" w:ascii="宋体" w:hAnsi="宋体" w:eastAsia="方正仿宋_GBK" w:cs="方正仿宋_GBK"/>
          <w:color w:val="auto"/>
          <w:sz w:val="32"/>
          <w:szCs w:val="30"/>
          <w:lang w:eastAsia="zh-CN"/>
        </w:rPr>
        <w:t>文旅局</w:t>
      </w:r>
      <w:r>
        <w:rPr>
          <w:rFonts w:hint="eastAsia" w:ascii="宋体" w:hAnsi="宋体" w:eastAsia="方正仿宋_GBK" w:cs="方正仿宋_GBK"/>
          <w:color w:val="auto"/>
          <w:sz w:val="32"/>
          <w:szCs w:val="30"/>
        </w:rPr>
        <w:t>局副局长</w:t>
      </w:r>
    </w:p>
    <w:p w14:paraId="3971D89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方正仿宋_GBK" w:cs="方正仿宋_GBK"/>
          <w:color w:val="auto"/>
          <w:sz w:val="32"/>
          <w:szCs w:val="30"/>
          <w:lang w:eastAsia="zh-CN"/>
        </w:rPr>
      </w:pPr>
      <w:r>
        <w:rPr>
          <w:rFonts w:hint="eastAsia" w:ascii="宋体" w:hAnsi="宋体" w:eastAsia="方正仿宋_GBK" w:cs="方正仿宋_GBK"/>
          <w:color w:val="auto"/>
          <w:sz w:val="32"/>
          <w:szCs w:val="30"/>
          <w:lang w:val="en-US" w:eastAsia="zh-CN"/>
        </w:rPr>
        <w:t xml:space="preserve">艾麦尔江·图尔迪                   </w:t>
      </w:r>
      <w:r>
        <w:rPr>
          <w:rFonts w:hint="eastAsia" w:ascii="宋体" w:hAnsi="宋体" w:eastAsia="方正仿宋_GBK" w:cs="方正仿宋_GBK"/>
          <w:color w:val="auto"/>
          <w:sz w:val="32"/>
          <w:szCs w:val="30"/>
          <w:lang w:eastAsia="zh-CN"/>
        </w:rPr>
        <w:t>文旅局体育办主任</w:t>
      </w:r>
    </w:p>
    <w:p w14:paraId="45934D4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方正仿宋_GBK" w:cs="方正仿宋_GBK"/>
          <w:b/>
          <w:bCs/>
          <w:color w:val="auto"/>
          <w:sz w:val="32"/>
          <w:szCs w:val="30"/>
        </w:rPr>
      </w:pPr>
      <w:r>
        <w:rPr>
          <w:rFonts w:hint="eastAsia" w:ascii="宋体" w:hAnsi="宋体" w:eastAsia="方正仿宋_GBK" w:cs="方正仿宋_GBK"/>
          <w:b/>
          <w:bCs/>
          <w:color w:val="auto"/>
          <w:sz w:val="32"/>
          <w:szCs w:val="30"/>
        </w:rPr>
        <w:t>5</w:t>
      </w:r>
      <w:r>
        <w:rPr>
          <w:rFonts w:hint="eastAsia" w:ascii="宋体" w:hAnsi="宋体" w:eastAsia="方正仿宋_GBK" w:cs="方正仿宋_GBK"/>
          <w:b/>
          <w:bCs/>
          <w:color w:val="auto"/>
          <w:sz w:val="32"/>
          <w:szCs w:val="30"/>
          <w:lang w:val="en-US" w:eastAsia="zh-CN"/>
        </w:rPr>
        <w:t>.</w:t>
      </w:r>
      <w:r>
        <w:rPr>
          <w:rFonts w:hint="eastAsia" w:ascii="宋体" w:hAnsi="宋体" w:eastAsia="方正仿宋_GBK" w:cs="方正仿宋_GBK"/>
          <w:b/>
          <w:bCs/>
          <w:color w:val="auto"/>
          <w:sz w:val="32"/>
          <w:szCs w:val="30"/>
        </w:rPr>
        <w:t>健康环境组</w:t>
      </w:r>
    </w:p>
    <w:p w14:paraId="28B781A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方正仿宋_GBK" w:cs="方正仿宋_GBK"/>
          <w:color w:val="auto"/>
          <w:sz w:val="32"/>
          <w:szCs w:val="30"/>
          <w:lang w:eastAsia="zh-CN"/>
        </w:rPr>
      </w:pPr>
      <w:r>
        <w:rPr>
          <w:rFonts w:hint="eastAsia" w:ascii="宋体" w:hAnsi="宋体" w:eastAsia="方正仿宋_GBK" w:cs="方正仿宋_GBK"/>
          <w:color w:val="auto"/>
          <w:sz w:val="32"/>
          <w:szCs w:val="30"/>
          <w:lang w:val="en-US" w:eastAsia="zh-CN"/>
        </w:rPr>
        <w:t xml:space="preserve">王潮海（组长）                   </w:t>
      </w:r>
      <w:r>
        <w:rPr>
          <w:rFonts w:hint="eastAsia" w:ascii="宋体" w:hAnsi="宋体" w:eastAsia="方正仿宋_GBK" w:cs="方正仿宋_GBK"/>
          <w:color w:val="auto"/>
          <w:sz w:val="32"/>
          <w:szCs w:val="30"/>
        </w:rPr>
        <w:t>生态环境局</w:t>
      </w:r>
      <w:r>
        <w:rPr>
          <w:rFonts w:hint="eastAsia" w:ascii="宋体" w:hAnsi="宋体" w:eastAsia="方正仿宋_GBK" w:cs="方正仿宋_GBK"/>
          <w:color w:val="auto"/>
          <w:sz w:val="32"/>
          <w:szCs w:val="30"/>
          <w:lang w:eastAsia="zh-CN"/>
        </w:rPr>
        <w:t>党组书记</w:t>
      </w:r>
    </w:p>
    <w:p w14:paraId="78D6245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方正仿宋_GBK" w:cs="方正仿宋_GBK"/>
          <w:color w:val="auto"/>
          <w:sz w:val="32"/>
          <w:szCs w:val="30"/>
          <w:lang w:eastAsia="zh-CN"/>
        </w:rPr>
      </w:pPr>
      <w:r>
        <w:rPr>
          <w:rFonts w:hint="eastAsia" w:ascii="宋体" w:hAnsi="宋体" w:eastAsia="方正仿宋_GBK" w:cs="方正仿宋_GBK"/>
          <w:color w:val="auto"/>
          <w:sz w:val="32"/>
          <w:szCs w:val="30"/>
          <w:lang w:val="en-US" w:eastAsia="zh-CN"/>
        </w:rPr>
        <w:t xml:space="preserve">赵向阳                               </w:t>
      </w:r>
      <w:r>
        <w:rPr>
          <w:rFonts w:hint="eastAsia" w:ascii="宋体" w:hAnsi="宋体" w:eastAsia="方正仿宋_GBK" w:cs="方正仿宋_GBK"/>
          <w:color w:val="auto"/>
          <w:sz w:val="32"/>
          <w:szCs w:val="30"/>
        </w:rPr>
        <w:t>市监局</w:t>
      </w:r>
      <w:r>
        <w:rPr>
          <w:rFonts w:hint="eastAsia" w:ascii="宋体" w:hAnsi="宋体" w:eastAsia="方正仿宋_GBK" w:cs="方正仿宋_GBK"/>
          <w:color w:val="auto"/>
          <w:sz w:val="32"/>
          <w:szCs w:val="30"/>
          <w:lang w:eastAsia="zh-CN"/>
        </w:rPr>
        <w:t>一级主办</w:t>
      </w:r>
    </w:p>
    <w:p w14:paraId="74BE4ED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方正仿宋_GBK" w:cs="方正仿宋_GBK"/>
          <w:color w:val="auto"/>
          <w:sz w:val="32"/>
          <w:szCs w:val="30"/>
          <w:lang w:val="en-US" w:eastAsia="zh-CN"/>
        </w:rPr>
      </w:pPr>
      <w:r>
        <w:rPr>
          <w:rFonts w:hint="eastAsia" w:ascii="宋体" w:hAnsi="宋体" w:eastAsia="方正仿宋_GBK" w:cs="方正仿宋_GBK"/>
          <w:color w:val="auto"/>
          <w:sz w:val="32"/>
          <w:szCs w:val="30"/>
          <w:lang w:val="en-US" w:eastAsia="zh-CN"/>
        </w:rPr>
        <w:t xml:space="preserve">玉苏普江·穆拉提                   </w:t>
      </w:r>
      <w:r>
        <w:rPr>
          <w:rFonts w:hint="eastAsia" w:ascii="宋体" w:hAnsi="宋体" w:eastAsia="方正仿宋_GBK" w:cs="方正仿宋_GBK"/>
          <w:color w:val="auto"/>
          <w:sz w:val="32"/>
          <w:szCs w:val="30"/>
        </w:rPr>
        <w:t>农业农村局</w:t>
      </w:r>
      <w:r>
        <w:rPr>
          <w:rFonts w:hint="eastAsia" w:ascii="宋体" w:hAnsi="宋体" w:eastAsia="方正仿宋_GBK" w:cs="方正仿宋_GBK"/>
          <w:color w:val="auto"/>
          <w:sz w:val="32"/>
          <w:szCs w:val="30"/>
          <w:lang w:val="en-US" w:eastAsia="zh-CN"/>
        </w:rPr>
        <w:t>副局长</w:t>
      </w:r>
    </w:p>
    <w:p w14:paraId="26CF5D2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方正仿宋_GBK" w:cs="方正仿宋_GBK"/>
          <w:color w:val="auto"/>
          <w:sz w:val="32"/>
          <w:szCs w:val="30"/>
        </w:rPr>
      </w:pPr>
      <w:r>
        <w:rPr>
          <w:rFonts w:hint="eastAsia" w:ascii="宋体" w:hAnsi="宋体" w:eastAsia="方正仿宋_GBK" w:cs="方正仿宋_GBK"/>
          <w:color w:val="auto"/>
          <w:sz w:val="32"/>
          <w:szCs w:val="30"/>
          <w:lang w:val="en-US" w:eastAsia="zh-CN"/>
        </w:rPr>
        <w:t xml:space="preserve">徐  刚                               </w:t>
      </w:r>
      <w:r>
        <w:rPr>
          <w:rFonts w:hint="eastAsia" w:ascii="宋体" w:hAnsi="宋体" w:eastAsia="方正仿宋_GBK" w:cs="方正仿宋_GBK"/>
          <w:color w:val="auto"/>
          <w:sz w:val="32"/>
          <w:szCs w:val="30"/>
          <w:lang w:eastAsia="zh-CN"/>
        </w:rPr>
        <w:t>水利局党组成员</w:t>
      </w:r>
    </w:p>
    <w:p w14:paraId="298490F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方正仿宋_GBK" w:cs="方正仿宋_GBK"/>
          <w:color w:val="auto"/>
          <w:sz w:val="32"/>
          <w:szCs w:val="30"/>
        </w:rPr>
      </w:pPr>
      <w:r>
        <w:rPr>
          <w:rFonts w:hint="eastAsia" w:ascii="宋体" w:hAnsi="宋体" w:eastAsia="方正仿宋_GBK" w:cs="方正仿宋_GBK"/>
          <w:color w:val="auto"/>
          <w:sz w:val="32"/>
          <w:szCs w:val="30"/>
          <w:lang w:val="en-US" w:eastAsia="zh-CN"/>
        </w:rPr>
        <w:t xml:space="preserve">王永平                                 </w:t>
      </w:r>
      <w:r>
        <w:rPr>
          <w:rFonts w:hint="eastAsia" w:ascii="宋体" w:hAnsi="宋体" w:eastAsia="方正仿宋_GBK" w:cs="方正仿宋_GBK"/>
          <w:color w:val="auto"/>
          <w:sz w:val="32"/>
          <w:szCs w:val="30"/>
        </w:rPr>
        <w:t>民政局副局长</w:t>
      </w:r>
    </w:p>
    <w:p w14:paraId="0C026C2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方正仿宋_GBK" w:cs="方正仿宋_GBK"/>
          <w:color w:val="auto"/>
          <w:sz w:val="32"/>
          <w:szCs w:val="30"/>
        </w:rPr>
      </w:pPr>
      <w:r>
        <w:rPr>
          <w:rFonts w:hint="eastAsia" w:ascii="宋体" w:hAnsi="宋体" w:eastAsia="方正仿宋_GBK" w:cs="方正仿宋_GBK"/>
          <w:color w:val="auto"/>
          <w:sz w:val="32"/>
          <w:szCs w:val="30"/>
          <w:lang w:val="en-US" w:eastAsia="zh-CN"/>
        </w:rPr>
        <w:t xml:space="preserve">张亚斌                                 </w:t>
      </w:r>
      <w:r>
        <w:rPr>
          <w:rFonts w:hint="eastAsia" w:ascii="宋体" w:hAnsi="宋体" w:eastAsia="方正仿宋_GBK" w:cs="方正仿宋_GBK"/>
          <w:color w:val="auto"/>
          <w:sz w:val="32"/>
          <w:szCs w:val="30"/>
          <w:lang w:eastAsia="zh-CN"/>
        </w:rPr>
        <w:t>住建局</w:t>
      </w:r>
      <w:r>
        <w:rPr>
          <w:rFonts w:hint="eastAsia" w:ascii="宋体" w:hAnsi="宋体" w:eastAsia="方正仿宋_GBK" w:cs="方正仿宋_GBK"/>
          <w:color w:val="auto"/>
          <w:sz w:val="32"/>
          <w:szCs w:val="30"/>
        </w:rPr>
        <w:t>副局长</w:t>
      </w:r>
    </w:p>
    <w:p w14:paraId="1E59484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方正仿宋_GBK" w:cs="方正仿宋_GBK"/>
          <w:color w:val="auto"/>
          <w:sz w:val="32"/>
          <w:szCs w:val="30"/>
        </w:rPr>
      </w:pPr>
      <w:r>
        <w:rPr>
          <w:rFonts w:hint="eastAsia" w:ascii="宋体" w:hAnsi="宋体" w:eastAsia="方正仿宋_GBK" w:cs="方正仿宋_GBK"/>
          <w:color w:val="auto"/>
          <w:sz w:val="32"/>
          <w:szCs w:val="30"/>
          <w:lang w:val="en-US" w:eastAsia="zh-CN"/>
        </w:rPr>
        <w:t xml:space="preserve">史晓光                 </w:t>
      </w:r>
      <w:r>
        <w:rPr>
          <w:rFonts w:hint="eastAsia" w:ascii="宋体" w:hAnsi="宋体" w:eastAsia="方正仿宋_GBK" w:cs="方正仿宋_GBK"/>
          <w:color w:val="auto"/>
          <w:sz w:val="32"/>
          <w:szCs w:val="30"/>
        </w:rPr>
        <w:t xml:space="preserve"> </w:t>
      </w:r>
      <w:r>
        <w:rPr>
          <w:rFonts w:hint="eastAsia" w:ascii="宋体" w:hAnsi="宋体" w:eastAsia="方正仿宋_GBK" w:cs="方正仿宋_GBK"/>
          <w:color w:val="auto"/>
          <w:sz w:val="32"/>
          <w:szCs w:val="30"/>
          <w:lang w:val="en-US" w:eastAsia="zh-CN"/>
        </w:rPr>
        <w:t xml:space="preserve">           </w:t>
      </w:r>
      <w:r>
        <w:rPr>
          <w:rFonts w:hint="eastAsia" w:ascii="宋体" w:hAnsi="宋体" w:eastAsia="方正仿宋_GBK" w:cs="方正仿宋_GBK"/>
          <w:color w:val="auto"/>
          <w:sz w:val="32"/>
          <w:szCs w:val="30"/>
        </w:rPr>
        <w:t>自然资源局副局长</w:t>
      </w:r>
    </w:p>
    <w:p w14:paraId="6122C9D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方正仿宋_GBK" w:cs="方正仿宋_GBK"/>
          <w:color w:val="auto"/>
          <w:sz w:val="32"/>
          <w:szCs w:val="30"/>
          <w:lang w:val="en-US" w:eastAsia="zh-CN"/>
        </w:rPr>
      </w:pPr>
      <w:r>
        <w:rPr>
          <w:rFonts w:hint="eastAsia" w:ascii="宋体" w:hAnsi="宋体" w:eastAsia="方正仿宋_GBK" w:cs="方正仿宋_GBK"/>
          <w:color w:val="auto"/>
          <w:sz w:val="32"/>
          <w:szCs w:val="30"/>
          <w:lang w:eastAsia="zh-CN"/>
        </w:rPr>
        <w:t>居尔艾提江</w:t>
      </w:r>
      <w:r>
        <w:rPr>
          <w:rFonts w:hint="eastAsia" w:ascii="宋体" w:hAnsi="宋体" w:eastAsia="方正仿宋_GBK" w:cs="方正仿宋_GBK"/>
          <w:color w:val="auto"/>
          <w:sz w:val="32"/>
          <w:szCs w:val="30"/>
          <w:lang w:val="en-US" w:eastAsia="zh-CN"/>
        </w:rPr>
        <w:t>·托合提麦提                 爱卫办负责人</w:t>
      </w:r>
    </w:p>
    <w:p w14:paraId="1D42E0B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方正仿宋_GBK" w:cs="方正仿宋_GBK"/>
          <w:b/>
          <w:bCs/>
          <w:color w:val="auto"/>
          <w:sz w:val="32"/>
          <w:szCs w:val="30"/>
        </w:rPr>
      </w:pPr>
      <w:r>
        <w:rPr>
          <w:rFonts w:hint="eastAsia" w:ascii="宋体" w:hAnsi="宋体" w:eastAsia="方正仿宋_GBK" w:cs="方正仿宋_GBK"/>
          <w:b/>
          <w:bCs/>
          <w:color w:val="auto"/>
          <w:sz w:val="32"/>
          <w:szCs w:val="30"/>
          <w:lang w:val="en-US" w:eastAsia="zh-CN"/>
        </w:rPr>
        <w:t>6.</w:t>
      </w:r>
      <w:r>
        <w:rPr>
          <w:rFonts w:hint="eastAsia" w:ascii="宋体" w:hAnsi="宋体" w:eastAsia="方正仿宋_GBK" w:cs="方正仿宋_GBK"/>
          <w:b/>
          <w:bCs/>
          <w:color w:val="auto"/>
          <w:sz w:val="32"/>
          <w:szCs w:val="30"/>
        </w:rPr>
        <w:t>公共卫生与医疗服务组</w:t>
      </w:r>
    </w:p>
    <w:p w14:paraId="34D81E4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方正仿宋_GBK" w:cs="方正仿宋_GBK"/>
          <w:color w:val="auto"/>
          <w:sz w:val="32"/>
          <w:szCs w:val="30"/>
          <w:lang w:eastAsia="zh-CN"/>
        </w:rPr>
      </w:pPr>
      <w:r>
        <w:rPr>
          <w:rFonts w:hint="eastAsia" w:ascii="宋体" w:hAnsi="宋体" w:eastAsia="方正仿宋_GBK" w:cs="方正仿宋_GBK"/>
          <w:color w:val="auto"/>
          <w:sz w:val="32"/>
          <w:szCs w:val="30"/>
          <w:lang w:eastAsia="zh-CN"/>
        </w:rPr>
        <w:t>王</w:t>
      </w:r>
      <w:r>
        <w:rPr>
          <w:rFonts w:hint="eastAsia" w:ascii="宋体" w:hAnsi="宋体" w:eastAsia="方正仿宋_GBK" w:cs="方正仿宋_GBK"/>
          <w:color w:val="auto"/>
          <w:sz w:val="32"/>
          <w:szCs w:val="30"/>
          <w:lang w:val="en-US" w:eastAsia="zh-CN"/>
        </w:rPr>
        <w:t xml:space="preserve">  </w:t>
      </w:r>
      <w:r>
        <w:rPr>
          <w:rFonts w:hint="eastAsia" w:ascii="宋体" w:hAnsi="宋体" w:eastAsia="方正仿宋_GBK" w:cs="方正仿宋_GBK"/>
          <w:color w:val="auto"/>
          <w:sz w:val="32"/>
          <w:szCs w:val="30"/>
          <w:lang w:eastAsia="zh-CN"/>
        </w:rPr>
        <w:t>鹏</w:t>
      </w:r>
      <w:r>
        <w:rPr>
          <w:rFonts w:hint="eastAsia" w:ascii="宋体" w:hAnsi="宋体" w:eastAsia="方正仿宋_GBK" w:cs="方正仿宋_GBK"/>
          <w:color w:val="auto"/>
          <w:sz w:val="32"/>
          <w:szCs w:val="30"/>
          <w:lang w:val="en-US" w:eastAsia="zh-CN"/>
        </w:rPr>
        <w:t xml:space="preserve">（组长）                         </w:t>
      </w:r>
      <w:r>
        <w:rPr>
          <w:rFonts w:hint="eastAsia" w:ascii="宋体" w:hAnsi="宋体" w:eastAsia="方正仿宋_GBK" w:cs="方正仿宋_GBK"/>
          <w:color w:val="auto"/>
          <w:sz w:val="32"/>
          <w:szCs w:val="30"/>
          <w:lang w:eastAsia="zh-CN"/>
        </w:rPr>
        <w:t>卫健委副主任</w:t>
      </w:r>
    </w:p>
    <w:p w14:paraId="45D2E89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方正仿宋_GBK" w:cs="方正仿宋_GBK"/>
          <w:color w:val="auto"/>
          <w:sz w:val="32"/>
          <w:szCs w:val="30"/>
        </w:rPr>
      </w:pPr>
      <w:r>
        <w:rPr>
          <w:rFonts w:hint="eastAsia" w:ascii="宋体" w:hAnsi="宋体" w:eastAsia="方正仿宋_GBK" w:cs="方正仿宋_GBK"/>
          <w:color w:val="auto"/>
          <w:sz w:val="32"/>
          <w:szCs w:val="30"/>
          <w:lang w:eastAsia="zh-CN"/>
        </w:rPr>
        <w:t>张卫国</w:t>
      </w:r>
      <w:r>
        <w:rPr>
          <w:rFonts w:hint="eastAsia" w:ascii="宋体" w:hAnsi="宋体" w:eastAsia="方正仿宋_GBK" w:cs="方正仿宋_GBK"/>
          <w:color w:val="auto"/>
          <w:sz w:val="32"/>
          <w:szCs w:val="30"/>
        </w:rPr>
        <w:t xml:space="preserve"> </w:t>
      </w:r>
      <w:r>
        <w:rPr>
          <w:rFonts w:hint="eastAsia" w:ascii="宋体" w:hAnsi="宋体" w:eastAsia="方正仿宋_GBK" w:cs="方正仿宋_GBK"/>
          <w:color w:val="auto"/>
          <w:sz w:val="32"/>
          <w:szCs w:val="30"/>
          <w:lang w:val="en-US" w:eastAsia="zh-CN"/>
        </w:rPr>
        <w:t xml:space="preserve">                                </w:t>
      </w:r>
      <w:r>
        <w:rPr>
          <w:rFonts w:hint="eastAsia" w:ascii="宋体" w:hAnsi="宋体" w:eastAsia="方正仿宋_GBK" w:cs="方正仿宋_GBK"/>
          <w:color w:val="auto"/>
          <w:sz w:val="32"/>
          <w:szCs w:val="30"/>
        </w:rPr>
        <w:t>疾控中心主任</w:t>
      </w:r>
    </w:p>
    <w:p w14:paraId="5E03005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方正仿宋_GBK" w:cs="方正仿宋_GBK"/>
          <w:color w:val="auto"/>
          <w:sz w:val="32"/>
          <w:szCs w:val="30"/>
          <w:lang w:eastAsia="zh-CN"/>
        </w:rPr>
      </w:pPr>
      <w:r>
        <w:rPr>
          <w:rFonts w:hint="eastAsia" w:ascii="宋体" w:hAnsi="宋体" w:eastAsia="方正仿宋_GBK" w:cs="方正仿宋_GBK"/>
          <w:color w:val="auto"/>
          <w:sz w:val="32"/>
          <w:szCs w:val="30"/>
          <w:lang w:eastAsia="zh-CN"/>
        </w:rPr>
        <w:t>张远申</w:t>
      </w:r>
      <w:r>
        <w:rPr>
          <w:rFonts w:hint="eastAsia" w:ascii="宋体" w:hAnsi="宋体" w:eastAsia="方正仿宋_GBK" w:cs="方正仿宋_GBK"/>
          <w:color w:val="auto"/>
          <w:sz w:val="32"/>
          <w:szCs w:val="30"/>
          <w:lang w:val="en-US" w:eastAsia="zh-CN"/>
        </w:rPr>
        <w:t xml:space="preserve">                         县</w:t>
      </w:r>
      <w:r>
        <w:rPr>
          <w:rFonts w:hint="eastAsia" w:ascii="宋体" w:hAnsi="宋体" w:eastAsia="方正仿宋_GBK" w:cs="方正仿宋_GBK"/>
          <w:color w:val="auto"/>
          <w:sz w:val="32"/>
          <w:szCs w:val="30"/>
        </w:rPr>
        <w:t>人民医院</w:t>
      </w:r>
      <w:r>
        <w:rPr>
          <w:rFonts w:hint="eastAsia" w:ascii="宋体" w:hAnsi="宋体" w:eastAsia="方正仿宋_GBK" w:cs="方正仿宋_GBK"/>
          <w:color w:val="auto"/>
          <w:sz w:val="32"/>
          <w:szCs w:val="30"/>
          <w:lang w:eastAsia="zh-CN"/>
        </w:rPr>
        <w:t>党支部书记</w:t>
      </w:r>
    </w:p>
    <w:p w14:paraId="1B35946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方正仿宋_GBK" w:cs="方正仿宋_GBK"/>
          <w:color w:val="auto"/>
          <w:sz w:val="32"/>
          <w:szCs w:val="30"/>
          <w:lang w:eastAsia="zh-CN"/>
        </w:rPr>
      </w:pPr>
      <w:r>
        <w:rPr>
          <w:rFonts w:hint="eastAsia" w:ascii="宋体" w:hAnsi="宋体" w:eastAsia="方正仿宋_GBK" w:cs="方正仿宋_GBK"/>
          <w:color w:val="auto"/>
          <w:sz w:val="32"/>
          <w:szCs w:val="30"/>
          <w:lang w:eastAsia="zh-CN"/>
        </w:rPr>
        <w:t>刘</w:t>
      </w:r>
      <w:r>
        <w:rPr>
          <w:rFonts w:hint="eastAsia" w:ascii="宋体" w:hAnsi="宋体" w:eastAsia="方正仿宋_GBK" w:cs="方正仿宋_GBK"/>
          <w:color w:val="auto"/>
          <w:sz w:val="32"/>
          <w:szCs w:val="30"/>
          <w:lang w:val="en-US" w:eastAsia="zh-CN"/>
        </w:rPr>
        <w:t>连</w:t>
      </w:r>
      <w:r>
        <w:rPr>
          <w:rFonts w:hint="eastAsia" w:ascii="宋体" w:hAnsi="宋体" w:eastAsia="方正仿宋_GBK" w:cs="方正仿宋_GBK"/>
          <w:color w:val="auto"/>
          <w:sz w:val="32"/>
          <w:szCs w:val="30"/>
          <w:lang w:eastAsia="zh-CN"/>
        </w:rPr>
        <w:t>翔</w:t>
      </w:r>
      <w:r>
        <w:rPr>
          <w:rFonts w:hint="eastAsia" w:ascii="宋体" w:hAnsi="宋体" w:eastAsia="方正仿宋_GBK" w:cs="方正仿宋_GBK"/>
          <w:color w:val="auto"/>
          <w:sz w:val="32"/>
          <w:szCs w:val="30"/>
          <w:lang w:val="en-US" w:eastAsia="zh-CN"/>
        </w:rPr>
        <w:t xml:space="preserve">                  </w:t>
      </w:r>
      <w:r>
        <w:rPr>
          <w:rFonts w:hint="eastAsia" w:ascii="宋体" w:hAnsi="宋体" w:eastAsia="方正仿宋_GBK" w:cs="方正仿宋_GBK"/>
          <w:color w:val="auto"/>
          <w:sz w:val="32"/>
          <w:szCs w:val="30"/>
        </w:rPr>
        <w:t xml:space="preserve"> </w:t>
      </w:r>
      <w:r>
        <w:rPr>
          <w:rFonts w:hint="eastAsia" w:ascii="宋体" w:hAnsi="宋体" w:eastAsia="方正仿宋_GBK" w:cs="方正仿宋_GBK"/>
          <w:color w:val="auto"/>
          <w:sz w:val="32"/>
          <w:szCs w:val="30"/>
          <w:lang w:val="en-US" w:eastAsia="zh-CN"/>
        </w:rPr>
        <w:t xml:space="preserve">            </w:t>
      </w:r>
      <w:r>
        <w:rPr>
          <w:rFonts w:hint="eastAsia" w:ascii="宋体" w:hAnsi="宋体" w:eastAsia="方正仿宋_GBK" w:cs="方正仿宋_GBK"/>
          <w:color w:val="auto"/>
          <w:sz w:val="32"/>
          <w:szCs w:val="30"/>
          <w:lang w:eastAsia="zh-CN"/>
        </w:rPr>
        <w:t>卫生监督所所长</w:t>
      </w:r>
    </w:p>
    <w:p w14:paraId="1B5A41E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方正仿宋_GBK" w:cs="方正仿宋_GBK"/>
          <w:color w:val="auto"/>
          <w:sz w:val="32"/>
          <w:szCs w:val="30"/>
        </w:rPr>
      </w:pPr>
      <w:r>
        <w:rPr>
          <w:rFonts w:hint="eastAsia" w:ascii="宋体" w:hAnsi="宋体" w:eastAsia="方正仿宋_GBK" w:cs="方正仿宋_GBK"/>
          <w:color w:val="auto"/>
          <w:sz w:val="32"/>
          <w:szCs w:val="30"/>
          <w:lang w:eastAsia="zh-CN"/>
        </w:rPr>
        <w:t>阿卜力克木</w:t>
      </w:r>
      <w:r>
        <w:rPr>
          <w:rFonts w:hint="eastAsia" w:ascii="宋体" w:hAnsi="宋体" w:eastAsia="方正仿宋_GBK" w:cs="方正仿宋_GBK"/>
          <w:color w:val="auto"/>
          <w:sz w:val="32"/>
          <w:szCs w:val="30"/>
          <w:lang w:val="en-US" w:eastAsia="zh-CN"/>
        </w:rPr>
        <w:t>·艾合麦提             县</w:t>
      </w:r>
      <w:r>
        <w:rPr>
          <w:rFonts w:hint="eastAsia" w:ascii="宋体" w:hAnsi="宋体" w:eastAsia="方正仿宋_GBK" w:cs="方正仿宋_GBK"/>
          <w:color w:val="auto"/>
          <w:sz w:val="32"/>
          <w:szCs w:val="30"/>
          <w:lang w:eastAsia="zh-CN"/>
        </w:rPr>
        <w:t>维吾尔医</w:t>
      </w:r>
      <w:r>
        <w:rPr>
          <w:rFonts w:hint="eastAsia" w:ascii="宋体" w:hAnsi="宋体" w:eastAsia="方正仿宋_GBK" w:cs="方正仿宋_GBK"/>
          <w:color w:val="auto"/>
          <w:sz w:val="32"/>
          <w:szCs w:val="30"/>
        </w:rPr>
        <w:t>医院院长</w:t>
      </w:r>
    </w:p>
    <w:p w14:paraId="6E9E9D4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方正仿宋_GBK" w:cs="方正仿宋_GBK"/>
          <w:color w:val="auto"/>
          <w:sz w:val="32"/>
          <w:szCs w:val="30"/>
          <w:lang w:eastAsia="zh-CN"/>
        </w:rPr>
      </w:pPr>
      <w:r>
        <w:rPr>
          <w:rFonts w:hint="eastAsia" w:ascii="宋体" w:hAnsi="宋体" w:eastAsia="方正仿宋_GBK" w:cs="方正仿宋_GBK"/>
          <w:color w:val="auto"/>
          <w:sz w:val="32"/>
          <w:szCs w:val="30"/>
          <w:lang w:eastAsia="zh-CN"/>
        </w:rPr>
        <w:t>卢爱华</w:t>
      </w:r>
      <w:r>
        <w:rPr>
          <w:rFonts w:hint="eastAsia" w:ascii="宋体" w:hAnsi="宋体" w:eastAsia="方正仿宋_GBK" w:cs="方正仿宋_GBK"/>
          <w:color w:val="auto"/>
          <w:sz w:val="32"/>
          <w:szCs w:val="30"/>
          <w:lang w:val="en-US" w:eastAsia="zh-CN"/>
        </w:rPr>
        <w:t xml:space="preserve">                               </w:t>
      </w:r>
      <w:r>
        <w:rPr>
          <w:rFonts w:hint="eastAsia" w:ascii="宋体" w:hAnsi="宋体" w:eastAsia="方正仿宋_GBK" w:cs="方正仿宋_GBK"/>
          <w:color w:val="auto"/>
          <w:sz w:val="32"/>
          <w:szCs w:val="30"/>
        </w:rPr>
        <w:t>妇幼保健</w:t>
      </w:r>
      <w:r>
        <w:rPr>
          <w:rFonts w:hint="eastAsia" w:ascii="宋体" w:hAnsi="宋体" w:eastAsia="方正仿宋_GBK" w:cs="方正仿宋_GBK"/>
          <w:color w:val="auto"/>
          <w:sz w:val="32"/>
          <w:szCs w:val="30"/>
          <w:lang w:eastAsia="zh-CN"/>
        </w:rPr>
        <w:t>院院长</w:t>
      </w:r>
    </w:p>
    <w:p w14:paraId="3A8F48A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方正仿宋_GBK" w:cs="方正仿宋_GBK"/>
          <w:color w:val="auto"/>
          <w:sz w:val="32"/>
          <w:szCs w:val="30"/>
          <w:lang w:eastAsia="zh-CN"/>
        </w:rPr>
      </w:pPr>
      <w:r>
        <w:rPr>
          <w:rFonts w:hint="eastAsia" w:ascii="宋体" w:hAnsi="宋体" w:eastAsia="方正仿宋_GBK" w:cs="方正仿宋_GBK"/>
          <w:color w:val="auto"/>
          <w:sz w:val="32"/>
          <w:szCs w:val="30"/>
          <w:lang w:eastAsia="zh-CN"/>
        </w:rPr>
        <w:t>穆耶赛尔</w:t>
      </w:r>
      <w:r>
        <w:rPr>
          <w:rFonts w:hint="eastAsia" w:ascii="宋体" w:hAnsi="宋体" w:eastAsia="方正仿宋_GBK" w:cs="方正仿宋_GBK"/>
          <w:color w:val="auto"/>
          <w:sz w:val="32"/>
          <w:szCs w:val="30"/>
          <w:lang w:val="en-US" w:eastAsia="zh-CN"/>
        </w:rPr>
        <w:t xml:space="preserve">·阿卜杜木明             </w:t>
      </w:r>
      <w:r>
        <w:rPr>
          <w:rFonts w:hint="eastAsia" w:ascii="宋体" w:hAnsi="宋体" w:eastAsia="方正仿宋_GBK" w:cs="方正仿宋_GBK"/>
          <w:color w:val="auto"/>
          <w:sz w:val="32"/>
          <w:szCs w:val="30"/>
          <w:lang w:eastAsia="zh-CN"/>
        </w:rPr>
        <w:t>卫健委妇幼科负责人</w:t>
      </w:r>
    </w:p>
    <w:p w14:paraId="5F434B7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方正仿宋_GBK" w:cs="方正仿宋_GBK"/>
          <w:color w:val="auto"/>
          <w:sz w:val="32"/>
          <w:szCs w:val="30"/>
          <w:lang w:eastAsia="zh-CN"/>
        </w:rPr>
      </w:pPr>
      <w:r>
        <w:rPr>
          <w:rFonts w:hint="eastAsia" w:ascii="宋体" w:hAnsi="宋体" w:eastAsia="方正仿宋_GBK" w:cs="方正仿宋_GBK"/>
          <w:color w:val="auto"/>
          <w:sz w:val="32"/>
          <w:szCs w:val="30"/>
          <w:lang w:eastAsia="zh-CN"/>
        </w:rPr>
        <w:t>热则耶</w:t>
      </w:r>
      <w:r>
        <w:rPr>
          <w:rFonts w:hint="eastAsia" w:ascii="宋体" w:hAnsi="宋体" w:eastAsia="方正仿宋_GBK" w:cs="方正仿宋_GBK"/>
          <w:color w:val="auto"/>
          <w:sz w:val="32"/>
          <w:szCs w:val="30"/>
          <w:lang w:val="en-US" w:eastAsia="zh-CN"/>
        </w:rPr>
        <w:t xml:space="preserve">·排尔哈提                 </w:t>
      </w:r>
      <w:r>
        <w:rPr>
          <w:rFonts w:hint="eastAsia" w:ascii="宋体" w:hAnsi="宋体" w:eastAsia="方正仿宋_GBK" w:cs="方正仿宋_GBK"/>
          <w:color w:val="auto"/>
          <w:sz w:val="32"/>
          <w:szCs w:val="30"/>
          <w:lang w:eastAsia="zh-CN"/>
        </w:rPr>
        <w:t>卫健委疾控科负责人</w:t>
      </w:r>
    </w:p>
    <w:p w14:paraId="05BF6BC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方正黑体_GBK" w:cs="方正黑体_GBK"/>
          <w:color w:val="auto"/>
          <w:sz w:val="32"/>
          <w:szCs w:val="32"/>
        </w:rPr>
      </w:pPr>
      <w:r>
        <w:rPr>
          <w:rFonts w:hint="eastAsia" w:ascii="宋体" w:hAnsi="宋体" w:eastAsia="方正黑体_GBK" w:cs="方正黑体_GBK"/>
          <w:color w:val="auto"/>
          <w:sz w:val="32"/>
          <w:szCs w:val="32"/>
        </w:rPr>
        <w:t>二、专家委员会职责</w:t>
      </w:r>
    </w:p>
    <w:p w14:paraId="47AF31D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方正仿宋_GBK" w:cs="方正仿宋_GBK"/>
          <w:color w:val="auto"/>
          <w:sz w:val="32"/>
          <w:szCs w:val="30"/>
        </w:rPr>
      </w:pPr>
      <w:r>
        <w:rPr>
          <w:rFonts w:hint="eastAsia" w:ascii="宋体" w:hAnsi="宋体" w:eastAsia="方正仿宋_GBK" w:cs="方正仿宋_GBK"/>
          <w:color w:val="auto"/>
          <w:sz w:val="32"/>
          <w:szCs w:val="30"/>
        </w:rPr>
        <w:t>专家委员会主任或副主任</w:t>
      </w:r>
      <w:r>
        <w:rPr>
          <w:rFonts w:hint="eastAsia" w:ascii="宋体" w:hAnsi="宋体" w:eastAsia="方正仿宋_GBK" w:cs="方正仿宋_GBK"/>
          <w:color w:val="auto"/>
          <w:sz w:val="32"/>
          <w:szCs w:val="30"/>
          <w:lang w:eastAsia="zh-CN"/>
        </w:rPr>
        <w:t>召集</w:t>
      </w:r>
      <w:r>
        <w:rPr>
          <w:rFonts w:hint="eastAsia" w:ascii="宋体" w:hAnsi="宋体" w:eastAsia="方正仿宋_GBK" w:cs="方正仿宋_GBK"/>
          <w:color w:val="auto"/>
          <w:sz w:val="32"/>
          <w:szCs w:val="30"/>
        </w:rPr>
        <w:t>专题会议，制定相关健康政策，研究全县健康促进领域工作情况，安排部署开展各类健康促进活动，每年不少于4次，若遇突发公共卫生事件，可临时组织召开</w:t>
      </w:r>
      <w:r>
        <w:rPr>
          <w:rFonts w:hint="eastAsia" w:ascii="宋体" w:hAnsi="宋体" w:eastAsia="方正仿宋_GBK" w:cs="方正仿宋_GBK"/>
          <w:color w:val="auto"/>
          <w:sz w:val="32"/>
          <w:szCs w:val="30"/>
          <w:lang w:eastAsia="zh-CN"/>
        </w:rPr>
        <w:t>；</w:t>
      </w:r>
      <w:r>
        <w:rPr>
          <w:rFonts w:hint="eastAsia" w:ascii="宋体" w:hAnsi="宋体" w:eastAsia="方正仿宋_GBK" w:cs="方正仿宋_GBK"/>
          <w:color w:val="auto"/>
          <w:sz w:val="32"/>
          <w:szCs w:val="30"/>
        </w:rPr>
        <w:t>各专家</w:t>
      </w:r>
      <w:r>
        <w:rPr>
          <w:rFonts w:hint="eastAsia" w:ascii="宋体" w:hAnsi="宋体" w:eastAsia="方正仿宋_GBK" w:cs="方正仿宋_GBK"/>
          <w:color w:val="auto"/>
          <w:sz w:val="32"/>
          <w:szCs w:val="30"/>
          <w:lang w:eastAsia="zh-CN"/>
        </w:rPr>
        <w:t>组</w:t>
      </w:r>
      <w:r>
        <w:rPr>
          <w:rFonts w:hint="eastAsia" w:ascii="宋体" w:hAnsi="宋体" w:eastAsia="方正仿宋_GBK" w:cs="方正仿宋_GBK"/>
          <w:color w:val="auto"/>
          <w:sz w:val="32"/>
          <w:szCs w:val="30"/>
        </w:rPr>
        <w:t>负责</w:t>
      </w:r>
      <w:r>
        <w:rPr>
          <w:rFonts w:hint="eastAsia" w:ascii="宋体" w:hAnsi="宋体" w:eastAsia="方正仿宋_GBK" w:cs="方正仿宋_GBK"/>
          <w:color w:val="auto"/>
          <w:sz w:val="32"/>
          <w:szCs w:val="30"/>
          <w:lang w:eastAsia="zh-CN"/>
        </w:rPr>
        <w:t>落实本组任务，同时</w:t>
      </w:r>
      <w:r>
        <w:rPr>
          <w:rFonts w:hint="eastAsia" w:ascii="宋体" w:hAnsi="宋体" w:eastAsia="方正仿宋_GBK" w:cs="方正仿宋_GBK"/>
          <w:color w:val="auto"/>
          <w:sz w:val="32"/>
          <w:szCs w:val="30"/>
        </w:rPr>
        <w:t>为健康相关工作提供技术支持，梳理现有健康相关的公共政策</w:t>
      </w:r>
      <w:r>
        <w:rPr>
          <w:rFonts w:hint="eastAsia" w:ascii="宋体" w:hAnsi="宋体" w:eastAsia="方正仿宋_GBK" w:cs="方正仿宋_GBK"/>
          <w:color w:val="auto"/>
          <w:sz w:val="32"/>
          <w:szCs w:val="30"/>
          <w:lang w:eastAsia="zh-CN"/>
        </w:rPr>
        <w:t>，</w:t>
      </w:r>
      <w:r>
        <w:rPr>
          <w:rFonts w:hint="eastAsia" w:ascii="宋体" w:hAnsi="宋体" w:eastAsia="方正仿宋_GBK" w:cs="方正仿宋_GBK"/>
          <w:color w:val="auto"/>
          <w:sz w:val="32"/>
          <w:szCs w:val="30"/>
        </w:rPr>
        <w:t>不断推动健康促进工作科学化、规范化，不断提升全县人民的健康素养水平。</w:t>
      </w:r>
    </w:p>
    <w:p w14:paraId="445CF4E1">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宋体" w:hAnsi="宋体" w:eastAsia="方正仿宋_GBK" w:cs="方正仿宋_GBK"/>
          <w:color w:val="auto"/>
          <w:sz w:val="32"/>
          <w:szCs w:val="30"/>
        </w:rPr>
      </w:pPr>
      <w:r>
        <w:rPr>
          <w:rFonts w:hint="eastAsia" w:ascii="宋体" w:hAnsi="宋体" w:eastAsia="方正仿宋_GBK" w:cs="方正仿宋_GBK"/>
          <w:color w:val="auto"/>
          <w:sz w:val="32"/>
          <w:szCs w:val="30"/>
        </w:rPr>
        <w:br w:type="page"/>
      </w:r>
    </w:p>
    <w:p w14:paraId="22536F8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楷体_GBK" w:cs="方正楷体_GBK"/>
          <w:color w:val="auto"/>
          <w:sz w:val="32"/>
          <w:szCs w:val="30"/>
          <w:lang w:val="en-US" w:eastAsia="zh-CN"/>
        </w:rPr>
      </w:pPr>
      <w:r>
        <w:rPr>
          <w:rFonts w:hint="eastAsia" w:ascii="宋体" w:hAnsi="宋体" w:eastAsia="方正楷体_GBK" w:cs="方正楷体_GBK"/>
          <w:color w:val="auto"/>
          <w:sz w:val="32"/>
          <w:szCs w:val="30"/>
          <w:lang w:eastAsia="zh-CN"/>
        </w:rPr>
        <w:t>附件2</w:t>
      </w:r>
    </w:p>
    <w:p w14:paraId="45172157">
      <w:pPr>
        <w:keepNext w:val="0"/>
        <w:keepLines w:val="0"/>
        <w:pageBreakBefore w:val="0"/>
        <w:widowControl w:val="0"/>
        <w:kinsoku/>
        <w:wordWrap/>
        <w:overflowPunct/>
        <w:topLinePunct w:val="0"/>
        <w:autoSpaceDE/>
        <w:autoSpaceDN/>
        <w:bidi w:val="0"/>
        <w:adjustRightInd/>
        <w:snapToGrid/>
        <w:spacing w:line="520" w:lineRule="exact"/>
        <w:ind w:left="0" w:leftChars="0"/>
        <w:jc w:val="center"/>
        <w:textAlignment w:val="auto"/>
        <w:rPr>
          <w:rFonts w:hint="eastAsia" w:ascii="宋体" w:hAnsi="宋体" w:eastAsia="方正黑体_GBK" w:cs="方正黑体_GBK"/>
          <w:color w:val="auto"/>
          <w:sz w:val="36"/>
          <w:szCs w:val="36"/>
          <w:lang w:eastAsia="zh-CN"/>
        </w:rPr>
      </w:pPr>
    </w:p>
    <w:p w14:paraId="6D95D71F">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方正小标宋简体" w:cs="方正小标宋简体"/>
          <w:color w:val="auto"/>
          <w:sz w:val="44"/>
          <w:szCs w:val="44"/>
        </w:rPr>
      </w:pPr>
      <w:r>
        <w:rPr>
          <w:rFonts w:hint="eastAsia" w:ascii="宋体" w:hAnsi="宋体" w:eastAsia="方正小标宋简体" w:cs="方正小标宋简体"/>
          <w:color w:val="auto"/>
          <w:sz w:val="44"/>
          <w:szCs w:val="44"/>
          <w:lang w:eastAsia="zh-CN"/>
        </w:rPr>
        <w:t>洛浦</w:t>
      </w:r>
      <w:r>
        <w:rPr>
          <w:rFonts w:hint="eastAsia" w:ascii="宋体" w:hAnsi="宋体" w:eastAsia="方正小标宋简体" w:cs="方正小标宋简体"/>
          <w:color w:val="auto"/>
          <w:sz w:val="44"/>
          <w:szCs w:val="44"/>
        </w:rPr>
        <w:t>县</w:t>
      </w:r>
      <w:r>
        <w:rPr>
          <w:rFonts w:hint="eastAsia" w:ascii="宋体" w:hAnsi="宋体" w:eastAsia="方正小标宋简体" w:cs="方正小标宋简体"/>
          <w:color w:val="auto"/>
          <w:sz w:val="44"/>
          <w:szCs w:val="44"/>
          <w:lang w:eastAsia="zh-CN"/>
        </w:rPr>
        <w:t>自治区级健康促进</w:t>
      </w:r>
      <w:r>
        <w:rPr>
          <w:rFonts w:hint="eastAsia" w:ascii="宋体" w:hAnsi="宋体" w:eastAsia="方正小标宋简体" w:cs="方正小标宋简体"/>
          <w:color w:val="auto"/>
          <w:sz w:val="44"/>
          <w:szCs w:val="44"/>
        </w:rPr>
        <w:t>县健康场所建设</w:t>
      </w:r>
    </w:p>
    <w:p w14:paraId="74A1AD56">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方正小标宋简体" w:cs="方正小标宋简体"/>
          <w:color w:val="auto"/>
          <w:sz w:val="44"/>
          <w:szCs w:val="44"/>
        </w:rPr>
      </w:pPr>
      <w:r>
        <w:rPr>
          <w:rFonts w:hint="eastAsia" w:ascii="宋体" w:hAnsi="宋体" w:eastAsia="方正小标宋简体" w:cs="方正小标宋简体"/>
          <w:color w:val="auto"/>
          <w:sz w:val="44"/>
          <w:szCs w:val="44"/>
        </w:rPr>
        <w:t>任务清单</w:t>
      </w:r>
    </w:p>
    <w:p w14:paraId="3EE4381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center"/>
        <w:textAlignment w:val="auto"/>
        <w:rPr>
          <w:rFonts w:hint="eastAsia" w:ascii="宋体" w:hAnsi="宋体" w:eastAsia="方正仿宋_GBK" w:cs="方正仿宋_GBK"/>
          <w:color w:val="auto"/>
          <w:sz w:val="32"/>
          <w:szCs w:val="30"/>
        </w:rPr>
      </w:pPr>
    </w:p>
    <w:p w14:paraId="211E6A5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方正黑体_GBK" w:cs="方正黑体_GBK"/>
          <w:color w:val="auto"/>
          <w:sz w:val="32"/>
          <w:szCs w:val="32"/>
        </w:rPr>
      </w:pPr>
      <w:r>
        <w:rPr>
          <w:rFonts w:hint="eastAsia" w:ascii="宋体" w:hAnsi="宋体" w:eastAsia="方正黑体_GBK" w:cs="方正黑体_GBK"/>
          <w:color w:val="auto"/>
          <w:sz w:val="32"/>
          <w:szCs w:val="32"/>
        </w:rPr>
        <w:t>一</w:t>
      </w:r>
      <w:r>
        <w:rPr>
          <w:rFonts w:hint="eastAsia" w:ascii="宋体" w:hAnsi="宋体" w:eastAsia="方正黑体_GBK" w:cs="方正黑体_GBK"/>
          <w:color w:val="auto"/>
          <w:sz w:val="32"/>
          <w:szCs w:val="32"/>
          <w:lang w:eastAsia="zh-CN"/>
        </w:rPr>
        <w:t>、</w:t>
      </w:r>
      <w:r>
        <w:rPr>
          <w:rFonts w:hint="eastAsia" w:ascii="宋体" w:hAnsi="宋体" w:eastAsia="方正黑体_GBK" w:cs="方正黑体_GBK"/>
          <w:color w:val="auto"/>
          <w:sz w:val="32"/>
          <w:szCs w:val="32"/>
        </w:rPr>
        <w:t>健康村（社区）</w:t>
      </w:r>
      <w:r>
        <w:rPr>
          <w:rFonts w:hint="eastAsia" w:ascii="宋体" w:hAnsi="宋体" w:eastAsia="方正黑体_GBK" w:cs="方正黑体_GBK"/>
          <w:color w:val="auto"/>
          <w:sz w:val="32"/>
          <w:szCs w:val="32"/>
          <w:lang w:val="en-US" w:eastAsia="zh-CN"/>
        </w:rPr>
        <w:t>建设任务清单（80个）</w:t>
      </w:r>
    </w:p>
    <w:p w14:paraId="095716D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方正仿宋_GBK" w:cs="方正仿宋_GBK"/>
          <w:color w:val="auto"/>
          <w:sz w:val="32"/>
          <w:szCs w:val="30"/>
          <w:lang w:val="en-US" w:eastAsia="zh-CN"/>
        </w:rPr>
      </w:pPr>
      <w:r>
        <w:rPr>
          <w:rFonts w:hint="eastAsia" w:ascii="宋体" w:hAnsi="宋体" w:eastAsia="方正仿宋_GBK" w:cs="方正仿宋_GBK"/>
          <w:color w:val="auto"/>
          <w:sz w:val="32"/>
          <w:szCs w:val="30"/>
        </w:rPr>
        <w:t>阿其克乡</w:t>
      </w:r>
      <w:r>
        <w:rPr>
          <w:rFonts w:hint="eastAsia" w:ascii="宋体" w:hAnsi="宋体" w:eastAsia="方正仿宋_GBK" w:cs="方正仿宋_GBK"/>
          <w:color w:val="auto"/>
          <w:sz w:val="32"/>
          <w:szCs w:val="30"/>
          <w:lang w:eastAsia="zh-CN"/>
        </w:rPr>
        <w:t>创建</w:t>
      </w:r>
      <w:r>
        <w:rPr>
          <w:rFonts w:hint="eastAsia" w:ascii="宋体" w:hAnsi="宋体" w:eastAsia="方正仿宋_GBK" w:cs="方正仿宋_GBK"/>
          <w:color w:val="auto"/>
          <w:sz w:val="32"/>
          <w:szCs w:val="30"/>
        </w:rPr>
        <w:t>1</w:t>
      </w:r>
      <w:r>
        <w:rPr>
          <w:rFonts w:hint="eastAsia" w:ascii="宋体" w:hAnsi="宋体" w:eastAsia="方正仿宋_GBK" w:cs="方正仿宋_GBK"/>
          <w:color w:val="auto"/>
          <w:sz w:val="32"/>
          <w:szCs w:val="30"/>
          <w:lang w:eastAsia="zh-CN"/>
        </w:rPr>
        <w:t>个、</w:t>
      </w:r>
      <w:r>
        <w:rPr>
          <w:rFonts w:hint="eastAsia" w:ascii="宋体" w:hAnsi="宋体" w:eastAsia="方正仿宋_GBK" w:cs="方正仿宋_GBK"/>
          <w:color w:val="auto"/>
          <w:sz w:val="32"/>
          <w:szCs w:val="30"/>
        </w:rPr>
        <w:t>拜什托格拉克乡</w:t>
      </w:r>
      <w:r>
        <w:rPr>
          <w:rFonts w:hint="eastAsia" w:ascii="宋体" w:hAnsi="宋体" w:eastAsia="方正仿宋_GBK" w:cs="方正仿宋_GBK"/>
          <w:color w:val="auto"/>
          <w:sz w:val="32"/>
          <w:szCs w:val="30"/>
          <w:lang w:eastAsia="zh-CN"/>
        </w:rPr>
        <w:t>创建</w:t>
      </w:r>
      <w:r>
        <w:rPr>
          <w:rFonts w:hint="eastAsia" w:ascii="宋体" w:hAnsi="宋体" w:eastAsia="方正仿宋_GBK" w:cs="方正仿宋_GBK"/>
          <w:color w:val="auto"/>
          <w:sz w:val="32"/>
          <w:szCs w:val="30"/>
        </w:rPr>
        <w:t>4</w:t>
      </w:r>
      <w:r>
        <w:rPr>
          <w:rFonts w:hint="eastAsia" w:ascii="宋体" w:hAnsi="宋体" w:eastAsia="方正仿宋_GBK" w:cs="方正仿宋_GBK"/>
          <w:color w:val="auto"/>
          <w:sz w:val="32"/>
          <w:szCs w:val="30"/>
          <w:lang w:eastAsia="zh-CN"/>
        </w:rPr>
        <w:t>个、</w:t>
      </w:r>
      <w:r>
        <w:rPr>
          <w:rFonts w:hint="eastAsia" w:ascii="宋体" w:hAnsi="宋体" w:eastAsia="方正仿宋_GBK" w:cs="方正仿宋_GBK"/>
          <w:color w:val="auto"/>
          <w:sz w:val="32"/>
          <w:szCs w:val="30"/>
        </w:rPr>
        <w:t>布亚乡</w:t>
      </w:r>
      <w:r>
        <w:rPr>
          <w:rFonts w:hint="eastAsia" w:ascii="宋体" w:hAnsi="宋体" w:eastAsia="方正仿宋_GBK" w:cs="方正仿宋_GBK"/>
          <w:color w:val="auto"/>
          <w:sz w:val="32"/>
          <w:szCs w:val="30"/>
          <w:lang w:eastAsia="zh-CN"/>
        </w:rPr>
        <w:t>创建</w:t>
      </w:r>
      <w:r>
        <w:rPr>
          <w:rFonts w:hint="eastAsia" w:ascii="宋体" w:hAnsi="宋体" w:eastAsia="方正仿宋_GBK" w:cs="方正仿宋_GBK"/>
          <w:color w:val="auto"/>
          <w:sz w:val="32"/>
          <w:szCs w:val="30"/>
        </w:rPr>
        <w:t>10</w:t>
      </w:r>
      <w:r>
        <w:rPr>
          <w:rFonts w:hint="eastAsia" w:ascii="宋体" w:hAnsi="宋体" w:eastAsia="方正仿宋_GBK" w:cs="方正仿宋_GBK"/>
          <w:color w:val="auto"/>
          <w:sz w:val="32"/>
          <w:szCs w:val="30"/>
          <w:lang w:eastAsia="zh-CN"/>
        </w:rPr>
        <w:t>个、</w:t>
      </w:r>
      <w:r>
        <w:rPr>
          <w:rFonts w:hint="eastAsia" w:ascii="宋体" w:hAnsi="宋体" w:eastAsia="方正仿宋_GBK" w:cs="方正仿宋_GBK"/>
          <w:color w:val="auto"/>
          <w:sz w:val="32"/>
          <w:szCs w:val="30"/>
        </w:rPr>
        <w:t>多鲁</w:t>
      </w:r>
      <w:r>
        <w:rPr>
          <w:rFonts w:hint="eastAsia" w:ascii="宋体" w:hAnsi="宋体" w:eastAsia="方正仿宋_GBK" w:cs="方正仿宋_GBK"/>
          <w:color w:val="auto"/>
          <w:sz w:val="32"/>
          <w:szCs w:val="30"/>
          <w:lang w:val="en-US" w:eastAsia="zh-CN"/>
        </w:rPr>
        <w:t>镇</w:t>
      </w:r>
      <w:r>
        <w:rPr>
          <w:rFonts w:hint="eastAsia" w:ascii="宋体" w:hAnsi="宋体" w:eastAsia="方正仿宋_GBK" w:cs="方正仿宋_GBK"/>
          <w:color w:val="auto"/>
          <w:sz w:val="32"/>
          <w:szCs w:val="30"/>
          <w:lang w:eastAsia="zh-CN"/>
        </w:rPr>
        <w:t>创建</w:t>
      </w:r>
      <w:r>
        <w:rPr>
          <w:rFonts w:hint="eastAsia" w:ascii="宋体" w:hAnsi="宋体" w:eastAsia="方正仿宋_GBK" w:cs="方正仿宋_GBK"/>
          <w:color w:val="auto"/>
          <w:sz w:val="32"/>
          <w:szCs w:val="30"/>
          <w:lang w:val="en-US" w:eastAsia="zh-CN"/>
        </w:rPr>
        <w:t>10</w:t>
      </w:r>
      <w:r>
        <w:rPr>
          <w:rFonts w:hint="eastAsia" w:ascii="宋体" w:hAnsi="宋体" w:eastAsia="方正仿宋_GBK" w:cs="方正仿宋_GBK"/>
          <w:color w:val="auto"/>
          <w:sz w:val="32"/>
          <w:szCs w:val="30"/>
          <w:lang w:eastAsia="zh-CN"/>
        </w:rPr>
        <w:t>个、</w:t>
      </w:r>
      <w:r>
        <w:rPr>
          <w:rFonts w:hint="eastAsia" w:ascii="宋体" w:hAnsi="宋体" w:eastAsia="方正仿宋_GBK" w:cs="方正仿宋_GBK"/>
          <w:color w:val="auto"/>
          <w:sz w:val="32"/>
          <w:szCs w:val="30"/>
        </w:rPr>
        <w:t>杭桂镇</w:t>
      </w:r>
      <w:r>
        <w:rPr>
          <w:rFonts w:hint="eastAsia" w:ascii="宋体" w:hAnsi="宋体" w:eastAsia="方正仿宋_GBK" w:cs="方正仿宋_GBK"/>
          <w:color w:val="auto"/>
          <w:sz w:val="32"/>
          <w:szCs w:val="30"/>
          <w:lang w:eastAsia="zh-CN"/>
        </w:rPr>
        <w:t>创建</w:t>
      </w:r>
      <w:r>
        <w:rPr>
          <w:rFonts w:hint="eastAsia" w:ascii="宋体" w:hAnsi="宋体" w:eastAsia="方正仿宋_GBK" w:cs="方正仿宋_GBK"/>
          <w:color w:val="auto"/>
          <w:sz w:val="32"/>
          <w:szCs w:val="30"/>
        </w:rPr>
        <w:t>15</w:t>
      </w:r>
      <w:r>
        <w:rPr>
          <w:rFonts w:hint="eastAsia" w:ascii="宋体" w:hAnsi="宋体" w:eastAsia="方正仿宋_GBK" w:cs="方正仿宋_GBK"/>
          <w:color w:val="auto"/>
          <w:sz w:val="32"/>
          <w:szCs w:val="30"/>
          <w:lang w:eastAsia="zh-CN"/>
        </w:rPr>
        <w:t>个、</w:t>
      </w:r>
      <w:r>
        <w:rPr>
          <w:rFonts w:hint="eastAsia" w:ascii="宋体" w:hAnsi="宋体" w:eastAsia="方正仿宋_GBK" w:cs="方正仿宋_GBK"/>
          <w:color w:val="auto"/>
          <w:sz w:val="32"/>
          <w:szCs w:val="30"/>
        </w:rPr>
        <w:t>洛浦镇</w:t>
      </w:r>
      <w:r>
        <w:rPr>
          <w:rFonts w:hint="eastAsia" w:ascii="宋体" w:hAnsi="宋体" w:eastAsia="方正仿宋_GBK" w:cs="方正仿宋_GBK"/>
          <w:color w:val="auto"/>
          <w:sz w:val="32"/>
          <w:szCs w:val="30"/>
          <w:lang w:eastAsia="zh-CN"/>
        </w:rPr>
        <w:t>创建</w:t>
      </w:r>
      <w:r>
        <w:rPr>
          <w:rFonts w:hint="eastAsia" w:ascii="宋体" w:hAnsi="宋体" w:eastAsia="方正仿宋_GBK" w:cs="方正仿宋_GBK"/>
          <w:color w:val="auto"/>
          <w:sz w:val="32"/>
          <w:szCs w:val="30"/>
          <w:lang w:val="en-US" w:eastAsia="zh-CN"/>
        </w:rPr>
        <w:t>5个，</w:t>
      </w:r>
      <w:r>
        <w:rPr>
          <w:rFonts w:hint="eastAsia" w:ascii="宋体" w:hAnsi="宋体" w:eastAsia="方正仿宋_GBK" w:cs="方正仿宋_GBK"/>
          <w:color w:val="auto"/>
          <w:sz w:val="32"/>
          <w:szCs w:val="30"/>
        </w:rPr>
        <w:t>纳瓦乡</w:t>
      </w:r>
      <w:r>
        <w:rPr>
          <w:rFonts w:hint="eastAsia" w:ascii="宋体" w:hAnsi="宋体" w:eastAsia="方正仿宋_GBK" w:cs="方正仿宋_GBK"/>
          <w:color w:val="auto"/>
          <w:sz w:val="32"/>
          <w:szCs w:val="30"/>
          <w:lang w:eastAsia="zh-CN"/>
        </w:rPr>
        <w:t>创建</w:t>
      </w:r>
      <w:r>
        <w:rPr>
          <w:rFonts w:hint="eastAsia" w:ascii="宋体" w:hAnsi="宋体" w:eastAsia="方正仿宋_GBK" w:cs="方正仿宋_GBK"/>
          <w:color w:val="auto"/>
          <w:sz w:val="32"/>
          <w:szCs w:val="30"/>
          <w:lang w:val="en-US" w:eastAsia="zh-CN"/>
        </w:rPr>
        <w:t>5个、</w:t>
      </w:r>
      <w:r>
        <w:rPr>
          <w:rFonts w:hint="eastAsia" w:ascii="宋体" w:hAnsi="宋体" w:eastAsia="方正仿宋_GBK" w:cs="方正仿宋_GBK"/>
          <w:color w:val="auto"/>
          <w:sz w:val="32"/>
          <w:szCs w:val="30"/>
        </w:rPr>
        <w:t>恰尔巴格镇</w:t>
      </w:r>
      <w:r>
        <w:rPr>
          <w:rFonts w:hint="eastAsia" w:ascii="宋体" w:hAnsi="宋体" w:eastAsia="方正仿宋_GBK" w:cs="方正仿宋_GBK"/>
          <w:color w:val="auto"/>
          <w:sz w:val="32"/>
          <w:szCs w:val="30"/>
          <w:lang w:eastAsia="zh-CN"/>
        </w:rPr>
        <w:t>创建</w:t>
      </w:r>
      <w:r>
        <w:rPr>
          <w:rFonts w:hint="eastAsia" w:ascii="宋体" w:hAnsi="宋体" w:eastAsia="方正仿宋_GBK" w:cs="方正仿宋_GBK"/>
          <w:color w:val="auto"/>
          <w:sz w:val="32"/>
          <w:szCs w:val="30"/>
          <w:lang w:val="en-US" w:eastAsia="zh-CN"/>
        </w:rPr>
        <w:t>15个、山普鲁镇创建10个、</w:t>
      </w:r>
      <w:r>
        <w:rPr>
          <w:rFonts w:hint="eastAsia" w:ascii="宋体" w:hAnsi="宋体" w:eastAsia="方正仿宋_GBK" w:cs="方正仿宋_GBK"/>
          <w:color w:val="auto"/>
          <w:sz w:val="32"/>
          <w:szCs w:val="30"/>
        </w:rPr>
        <w:t>城区街道办事处</w:t>
      </w:r>
      <w:r>
        <w:rPr>
          <w:rFonts w:hint="eastAsia" w:ascii="宋体" w:hAnsi="宋体" w:eastAsia="方正仿宋_GBK" w:cs="方正仿宋_GBK"/>
          <w:color w:val="auto"/>
          <w:sz w:val="32"/>
          <w:szCs w:val="30"/>
          <w:lang w:eastAsia="zh-CN"/>
        </w:rPr>
        <w:t>创建</w:t>
      </w:r>
      <w:r>
        <w:rPr>
          <w:rFonts w:hint="eastAsia" w:ascii="宋体" w:hAnsi="宋体" w:eastAsia="方正仿宋_GBK" w:cs="方正仿宋_GBK"/>
          <w:color w:val="auto"/>
          <w:sz w:val="32"/>
          <w:szCs w:val="30"/>
        </w:rPr>
        <w:t>5</w:t>
      </w:r>
      <w:r>
        <w:rPr>
          <w:rFonts w:hint="eastAsia" w:ascii="宋体" w:hAnsi="宋体" w:eastAsia="方正仿宋_GBK" w:cs="方正仿宋_GBK"/>
          <w:color w:val="auto"/>
          <w:sz w:val="32"/>
          <w:szCs w:val="30"/>
          <w:lang w:eastAsia="zh-CN"/>
        </w:rPr>
        <w:t>个</w:t>
      </w:r>
      <w:r>
        <w:rPr>
          <w:rFonts w:hint="eastAsia" w:ascii="宋体" w:hAnsi="宋体" w:eastAsia="方正仿宋_GBK" w:cs="方正仿宋_GBK"/>
          <w:color w:val="auto"/>
          <w:sz w:val="32"/>
          <w:szCs w:val="30"/>
          <w:lang w:val="en-US" w:eastAsia="zh-CN"/>
        </w:rPr>
        <w:t>。</w:t>
      </w:r>
    </w:p>
    <w:p w14:paraId="187ACF4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方正仿宋_GBK" w:cs="方正仿宋_GBK"/>
          <w:b/>
          <w:bCs/>
          <w:color w:val="auto"/>
          <w:sz w:val="32"/>
          <w:szCs w:val="30"/>
          <w:lang w:val="en-US" w:eastAsia="zh-CN"/>
        </w:rPr>
      </w:pPr>
      <w:r>
        <w:rPr>
          <w:rFonts w:hint="eastAsia" w:ascii="宋体" w:hAnsi="宋体" w:eastAsia="方正仿宋_GBK" w:cs="方正仿宋_GBK"/>
          <w:b/>
          <w:bCs/>
          <w:color w:val="auto"/>
          <w:sz w:val="32"/>
          <w:szCs w:val="30"/>
          <w:lang w:val="en-US" w:eastAsia="zh-CN"/>
        </w:rPr>
        <w:t>责任领导：</w:t>
      </w:r>
      <w:r>
        <w:rPr>
          <w:rFonts w:hint="eastAsia" w:ascii="宋体" w:hAnsi="宋体" w:eastAsia="方正仿宋_GBK" w:cs="方正仿宋_GBK"/>
          <w:color w:val="auto"/>
          <w:sz w:val="32"/>
          <w:szCs w:val="30"/>
          <w:lang w:val="en-US" w:eastAsia="zh-CN"/>
        </w:rPr>
        <w:t>王润景</w:t>
      </w:r>
    </w:p>
    <w:p w14:paraId="401CDC7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方正仿宋_GBK" w:cs="方正仿宋_GBK"/>
          <w:color w:val="auto"/>
          <w:sz w:val="32"/>
          <w:szCs w:val="30"/>
          <w:lang w:eastAsia="zh-CN"/>
        </w:rPr>
      </w:pPr>
      <w:r>
        <w:rPr>
          <w:rFonts w:hint="eastAsia" w:ascii="宋体" w:hAnsi="宋体" w:eastAsia="方正仿宋_GBK" w:cs="方正仿宋_GBK"/>
          <w:b/>
          <w:bCs/>
          <w:color w:val="auto"/>
          <w:sz w:val="32"/>
          <w:szCs w:val="30"/>
          <w:lang w:val="en-US" w:eastAsia="zh-CN"/>
        </w:rPr>
        <w:t>牵头单位</w:t>
      </w:r>
      <w:r>
        <w:rPr>
          <w:rFonts w:hint="eastAsia" w:ascii="宋体" w:hAnsi="宋体" w:eastAsia="方正仿宋_GBK" w:cs="方正仿宋_GBK"/>
          <w:color w:val="auto"/>
          <w:sz w:val="32"/>
          <w:szCs w:val="30"/>
          <w:lang w:val="en-US" w:eastAsia="zh-CN"/>
        </w:rPr>
        <w:t>：</w:t>
      </w:r>
      <w:r>
        <w:rPr>
          <w:rFonts w:hint="eastAsia" w:ascii="宋体" w:hAnsi="宋体" w:eastAsia="方正仿宋_GBK" w:cs="方正仿宋_GBK"/>
          <w:color w:val="auto"/>
          <w:sz w:val="32"/>
          <w:szCs w:val="30"/>
          <w:lang w:eastAsia="zh-CN"/>
        </w:rPr>
        <w:t>各乡镇（街道）人民政府</w:t>
      </w:r>
    </w:p>
    <w:p w14:paraId="0AD26D6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方正仿宋_GBK" w:cs="方正仿宋_GBK"/>
          <w:color w:val="auto"/>
          <w:sz w:val="32"/>
          <w:szCs w:val="30"/>
          <w:lang w:eastAsia="zh-CN"/>
        </w:rPr>
      </w:pPr>
      <w:r>
        <w:rPr>
          <w:rFonts w:hint="eastAsia" w:ascii="宋体" w:hAnsi="宋体" w:eastAsia="方正仿宋_GBK" w:cs="方正仿宋_GBK"/>
          <w:b/>
          <w:bCs/>
          <w:color w:val="auto"/>
          <w:sz w:val="32"/>
          <w:szCs w:val="30"/>
          <w:lang w:eastAsia="zh-CN"/>
        </w:rPr>
        <w:t>责任单位：</w:t>
      </w:r>
      <w:r>
        <w:rPr>
          <w:rFonts w:hint="eastAsia" w:ascii="宋体" w:hAnsi="宋体" w:eastAsia="方正仿宋_GBK" w:cs="方正仿宋_GBK"/>
          <w:color w:val="auto"/>
          <w:sz w:val="32"/>
          <w:szCs w:val="30"/>
          <w:lang w:eastAsia="zh-CN"/>
        </w:rPr>
        <w:t>各行政村（社区）</w:t>
      </w:r>
    </w:p>
    <w:p w14:paraId="06D9DB8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方正仿宋_GBK" w:cs="方正仿宋_GBK"/>
          <w:color w:val="auto"/>
          <w:sz w:val="32"/>
          <w:szCs w:val="30"/>
          <w:lang w:val="en-US" w:eastAsia="zh-CN"/>
        </w:rPr>
      </w:pPr>
      <w:r>
        <w:rPr>
          <w:rFonts w:hint="eastAsia" w:ascii="宋体" w:hAnsi="宋体" w:eastAsia="方正仿宋_GBK" w:cs="方正仿宋_GBK"/>
          <w:b/>
          <w:bCs/>
          <w:color w:val="auto"/>
          <w:sz w:val="32"/>
          <w:szCs w:val="30"/>
          <w:lang w:eastAsia="zh-CN"/>
        </w:rPr>
        <w:t>完成时限</w:t>
      </w:r>
      <w:r>
        <w:rPr>
          <w:rFonts w:hint="eastAsia" w:ascii="宋体" w:hAnsi="宋体" w:eastAsia="方正仿宋_GBK" w:cs="方正仿宋_GBK"/>
          <w:color w:val="auto"/>
          <w:sz w:val="32"/>
          <w:szCs w:val="30"/>
          <w:lang w:eastAsia="zh-CN"/>
        </w:rPr>
        <w:t>：</w:t>
      </w:r>
      <w:r>
        <w:rPr>
          <w:rFonts w:hint="eastAsia" w:ascii="宋体" w:hAnsi="宋体" w:eastAsia="方正仿宋_GBK" w:cs="方正仿宋_GBK"/>
          <w:color w:val="auto"/>
          <w:sz w:val="32"/>
          <w:szCs w:val="30"/>
          <w:lang w:val="en-US" w:eastAsia="zh-CN"/>
        </w:rPr>
        <w:t>2023年6月30日前</w:t>
      </w:r>
    </w:p>
    <w:p w14:paraId="0E58A92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方正黑体_GBK" w:cs="方正黑体_GBK"/>
          <w:color w:val="auto"/>
          <w:sz w:val="32"/>
          <w:szCs w:val="32"/>
          <w:lang w:val="en-US" w:eastAsia="zh-CN"/>
        </w:rPr>
      </w:pPr>
      <w:r>
        <w:rPr>
          <w:rFonts w:hint="eastAsia" w:ascii="宋体" w:hAnsi="宋体" w:eastAsia="方正黑体_GBK" w:cs="方正黑体_GBK"/>
          <w:color w:val="auto"/>
          <w:sz w:val="32"/>
          <w:szCs w:val="32"/>
          <w:lang w:val="en-US" w:eastAsia="zh-CN"/>
        </w:rPr>
        <w:t>二、健康家庭评选清单（270户）</w:t>
      </w:r>
    </w:p>
    <w:p w14:paraId="41102D5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方正仿宋_GBK" w:cs="方正仿宋_GBK"/>
          <w:color w:val="auto"/>
          <w:sz w:val="32"/>
          <w:szCs w:val="30"/>
          <w:lang w:val="en-US" w:eastAsia="zh-CN"/>
        </w:rPr>
      </w:pPr>
      <w:r>
        <w:rPr>
          <w:rFonts w:hint="eastAsia" w:ascii="宋体" w:hAnsi="宋体" w:eastAsia="方正仿宋_GBK" w:cs="方正仿宋_GBK"/>
          <w:color w:val="auto"/>
          <w:sz w:val="32"/>
          <w:szCs w:val="30"/>
          <w:lang w:val="en-US" w:eastAsia="zh-CN"/>
        </w:rPr>
        <w:t>健康家庭阿其克乡评选5户、拜什托格拉克乡评选15户、布亚乡评选30户、城区街道办事处评选40户、多鲁镇评选35户、杭桂镇评选40户、洛浦镇评选20户、纳瓦乡评选15户、恰尔巴格镇评选40户、山普鲁镇评选30户。</w:t>
      </w:r>
    </w:p>
    <w:p w14:paraId="5876CF6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方正仿宋_GBK" w:cs="方正仿宋_GBK"/>
          <w:b/>
          <w:bCs/>
          <w:color w:val="auto"/>
          <w:sz w:val="32"/>
          <w:szCs w:val="30"/>
          <w:lang w:val="en-US" w:eastAsia="zh-CN"/>
        </w:rPr>
      </w:pPr>
      <w:r>
        <w:rPr>
          <w:rFonts w:hint="eastAsia" w:ascii="宋体" w:hAnsi="宋体" w:eastAsia="方正仿宋_GBK" w:cs="方正仿宋_GBK"/>
          <w:b/>
          <w:bCs/>
          <w:color w:val="auto"/>
          <w:sz w:val="32"/>
          <w:szCs w:val="30"/>
          <w:lang w:val="en-US" w:eastAsia="zh-CN"/>
        </w:rPr>
        <w:t>责任领导：</w:t>
      </w:r>
      <w:r>
        <w:rPr>
          <w:rFonts w:hint="eastAsia" w:ascii="宋体" w:hAnsi="宋体" w:eastAsia="方正仿宋_GBK" w:cs="方正仿宋_GBK"/>
          <w:color w:val="auto"/>
          <w:sz w:val="32"/>
          <w:szCs w:val="30"/>
          <w:lang w:val="en-US" w:eastAsia="zh-CN"/>
        </w:rPr>
        <w:t>王润景</w:t>
      </w:r>
    </w:p>
    <w:p w14:paraId="561CED6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方正仿宋_GBK" w:cs="方正仿宋_GBK"/>
          <w:color w:val="auto"/>
          <w:sz w:val="32"/>
          <w:szCs w:val="30"/>
          <w:lang w:val="en-US" w:eastAsia="zh-CN"/>
        </w:rPr>
      </w:pPr>
      <w:r>
        <w:rPr>
          <w:rFonts w:hint="eastAsia" w:ascii="宋体" w:hAnsi="宋体" w:eastAsia="方正仿宋_GBK" w:cs="方正仿宋_GBK"/>
          <w:b/>
          <w:bCs/>
          <w:color w:val="auto"/>
          <w:sz w:val="32"/>
          <w:szCs w:val="30"/>
          <w:lang w:val="en-US" w:eastAsia="zh-CN"/>
        </w:rPr>
        <w:t>牵头单位</w:t>
      </w:r>
      <w:r>
        <w:rPr>
          <w:rFonts w:hint="eastAsia" w:ascii="宋体" w:hAnsi="宋体" w:eastAsia="方正仿宋_GBK" w:cs="方正仿宋_GBK"/>
          <w:color w:val="auto"/>
          <w:sz w:val="32"/>
          <w:szCs w:val="30"/>
          <w:lang w:val="en-US" w:eastAsia="zh-CN"/>
        </w:rPr>
        <w:t>：妇联</w:t>
      </w:r>
    </w:p>
    <w:p w14:paraId="762D313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方正仿宋_GBK" w:cs="方正仿宋_GBK"/>
          <w:color w:val="auto"/>
          <w:sz w:val="32"/>
          <w:szCs w:val="30"/>
          <w:lang w:val="en-US" w:eastAsia="zh-CN"/>
        </w:rPr>
      </w:pPr>
      <w:r>
        <w:rPr>
          <w:rFonts w:hint="eastAsia" w:ascii="宋体" w:hAnsi="宋体" w:eastAsia="方正仿宋_GBK" w:cs="方正仿宋_GBK"/>
          <w:b/>
          <w:bCs/>
          <w:color w:val="auto"/>
          <w:sz w:val="32"/>
          <w:szCs w:val="30"/>
          <w:lang w:val="en-US" w:eastAsia="zh-CN"/>
        </w:rPr>
        <w:t>责任单位</w:t>
      </w:r>
      <w:r>
        <w:rPr>
          <w:rFonts w:hint="eastAsia" w:ascii="宋体" w:hAnsi="宋体" w:eastAsia="方正仿宋_GBK" w:cs="方正仿宋_GBK"/>
          <w:color w:val="auto"/>
          <w:sz w:val="32"/>
          <w:szCs w:val="30"/>
          <w:lang w:val="en-US" w:eastAsia="zh-CN"/>
        </w:rPr>
        <w:t>：各乡镇（街道）人民政府，各行政村（社区）</w:t>
      </w:r>
    </w:p>
    <w:p w14:paraId="112F3A1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方正仿宋_GBK" w:cs="方正仿宋_GBK"/>
          <w:color w:val="auto"/>
          <w:sz w:val="32"/>
          <w:szCs w:val="30"/>
          <w:lang w:val="en-US" w:eastAsia="zh-CN"/>
        </w:rPr>
      </w:pPr>
      <w:r>
        <w:rPr>
          <w:rFonts w:hint="eastAsia" w:ascii="宋体" w:hAnsi="宋体" w:eastAsia="方正仿宋_GBK" w:cs="方正仿宋_GBK"/>
          <w:b/>
          <w:bCs/>
          <w:color w:val="auto"/>
          <w:sz w:val="32"/>
          <w:szCs w:val="30"/>
          <w:lang w:val="en-US" w:eastAsia="zh-CN"/>
        </w:rPr>
        <w:t>完成时限：</w:t>
      </w:r>
      <w:r>
        <w:rPr>
          <w:rFonts w:hint="eastAsia" w:ascii="宋体" w:hAnsi="宋体" w:eastAsia="方正仿宋_GBK" w:cs="方正仿宋_GBK"/>
          <w:color w:val="auto"/>
          <w:sz w:val="32"/>
          <w:szCs w:val="30"/>
          <w:lang w:val="en-US" w:eastAsia="zh-CN"/>
        </w:rPr>
        <w:t>2023年6月30日前</w:t>
      </w:r>
    </w:p>
    <w:p w14:paraId="7BAC49C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方正黑体_GBK" w:cs="方正黑体_GBK"/>
          <w:color w:val="auto"/>
          <w:sz w:val="32"/>
          <w:szCs w:val="32"/>
          <w:lang w:val="en-US" w:eastAsia="zh-CN"/>
        </w:rPr>
      </w:pPr>
      <w:r>
        <w:rPr>
          <w:rFonts w:hint="eastAsia" w:ascii="宋体" w:hAnsi="宋体" w:eastAsia="方正黑体_GBK" w:cs="方正黑体_GBK"/>
          <w:color w:val="auto"/>
          <w:sz w:val="32"/>
          <w:szCs w:val="32"/>
          <w:lang w:val="en-US" w:eastAsia="zh-CN"/>
        </w:rPr>
        <w:t>三、健康促进医院清单（10个）</w:t>
      </w:r>
    </w:p>
    <w:p w14:paraId="7CAA1AE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方正仿宋_GBK" w:cs="方正仿宋_GBK"/>
          <w:color w:val="auto"/>
          <w:sz w:val="32"/>
          <w:szCs w:val="30"/>
          <w:lang w:eastAsia="zh-CN"/>
        </w:rPr>
      </w:pPr>
      <w:r>
        <w:rPr>
          <w:rFonts w:hint="eastAsia" w:ascii="宋体" w:hAnsi="宋体" w:eastAsia="方正仿宋_GBK" w:cs="方正仿宋_GBK"/>
          <w:color w:val="auto"/>
          <w:sz w:val="32"/>
          <w:szCs w:val="30"/>
        </w:rPr>
        <w:t>县人民医院、县</w:t>
      </w:r>
      <w:r>
        <w:rPr>
          <w:rFonts w:hint="eastAsia" w:ascii="宋体" w:hAnsi="宋体" w:eastAsia="方正仿宋_GBK" w:cs="方正仿宋_GBK"/>
          <w:color w:val="auto"/>
          <w:sz w:val="32"/>
          <w:szCs w:val="30"/>
          <w:lang w:eastAsia="zh-CN"/>
        </w:rPr>
        <w:t>维吾尔</w:t>
      </w:r>
      <w:r>
        <w:rPr>
          <w:rFonts w:hint="eastAsia" w:ascii="宋体" w:hAnsi="宋体" w:eastAsia="方正仿宋_GBK" w:cs="方正仿宋_GBK"/>
          <w:color w:val="auto"/>
          <w:sz w:val="32"/>
          <w:szCs w:val="30"/>
        </w:rPr>
        <w:t>医医院、县妇幼保健</w:t>
      </w:r>
      <w:r>
        <w:rPr>
          <w:rFonts w:hint="eastAsia" w:ascii="宋体" w:hAnsi="宋体" w:eastAsia="方正仿宋_GBK" w:cs="方正仿宋_GBK"/>
          <w:color w:val="auto"/>
          <w:sz w:val="32"/>
          <w:szCs w:val="30"/>
          <w:lang w:eastAsia="zh-CN"/>
        </w:rPr>
        <w:t>院</w:t>
      </w:r>
      <w:r>
        <w:rPr>
          <w:rFonts w:hint="eastAsia" w:ascii="宋体" w:hAnsi="宋体" w:eastAsia="方正仿宋_GBK" w:cs="方正仿宋_GBK"/>
          <w:color w:val="auto"/>
          <w:sz w:val="32"/>
          <w:szCs w:val="30"/>
        </w:rPr>
        <w:t>、</w:t>
      </w:r>
      <w:r>
        <w:rPr>
          <w:rFonts w:hint="eastAsia" w:ascii="宋体" w:hAnsi="宋体" w:eastAsia="方正仿宋_GBK" w:cs="方正仿宋_GBK"/>
          <w:color w:val="auto"/>
          <w:sz w:val="32"/>
          <w:szCs w:val="30"/>
          <w:lang w:eastAsia="zh-CN"/>
        </w:rPr>
        <w:t>县疾病预防控制中心、布亚乡</w:t>
      </w:r>
      <w:r>
        <w:rPr>
          <w:rFonts w:hint="eastAsia" w:ascii="宋体" w:hAnsi="宋体" w:eastAsia="方正仿宋_GBK" w:cs="方正仿宋_GBK"/>
          <w:color w:val="auto"/>
          <w:sz w:val="32"/>
          <w:szCs w:val="30"/>
        </w:rPr>
        <w:t>卫生院、</w:t>
      </w:r>
      <w:r>
        <w:rPr>
          <w:rFonts w:hint="eastAsia" w:ascii="宋体" w:hAnsi="宋体" w:eastAsia="方正仿宋_GBK" w:cs="方正仿宋_GBK"/>
          <w:color w:val="auto"/>
          <w:sz w:val="32"/>
          <w:szCs w:val="30"/>
          <w:lang w:eastAsia="zh-CN"/>
        </w:rPr>
        <w:t>恰尔巴格镇</w:t>
      </w:r>
      <w:r>
        <w:rPr>
          <w:rFonts w:hint="eastAsia" w:ascii="宋体" w:hAnsi="宋体" w:eastAsia="方正仿宋_GBK" w:cs="方正仿宋_GBK"/>
          <w:color w:val="auto"/>
          <w:sz w:val="32"/>
          <w:szCs w:val="30"/>
        </w:rPr>
        <w:t>中心卫生院、</w:t>
      </w:r>
      <w:r>
        <w:rPr>
          <w:rFonts w:hint="eastAsia" w:ascii="宋体" w:hAnsi="宋体" w:eastAsia="方正仿宋_GBK" w:cs="方正仿宋_GBK"/>
          <w:color w:val="auto"/>
          <w:sz w:val="32"/>
          <w:szCs w:val="30"/>
          <w:lang w:eastAsia="zh-CN"/>
        </w:rPr>
        <w:t>山普鲁镇中心</w:t>
      </w:r>
      <w:r>
        <w:rPr>
          <w:rFonts w:hint="eastAsia" w:ascii="宋体" w:hAnsi="宋体" w:eastAsia="方正仿宋_GBK" w:cs="方正仿宋_GBK"/>
          <w:color w:val="auto"/>
          <w:sz w:val="32"/>
          <w:szCs w:val="30"/>
        </w:rPr>
        <w:t>卫生院、</w:t>
      </w:r>
      <w:r>
        <w:rPr>
          <w:rFonts w:hint="eastAsia" w:ascii="宋体" w:hAnsi="宋体" w:eastAsia="方正仿宋_GBK" w:cs="方正仿宋_GBK"/>
          <w:color w:val="auto"/>
          <w:sz w:val="32"/>
          <w:szCs w:val="30"/>
          <w:lang w:eastAsia="zh-CN"/>
        </w:rPr>
        <w:t>杭桂镇</w:t>
      </w:r>
      <w:r>
        <w:rPr>
          <w:rFonts w:hint="eastAsia" w:ascii="宋体" w:hAnsi="宋体" w:eastAsia="方正仿宋_GBK" w:cs="方正仿宋_GBK"/>
          <w:color w:val="auto"/>
          <w:sz w:val="32"/>
          <w:szCs w:val="30"/>
        </w:rPr>
        <w:t>中心卫生院、</w:t>
      </w:r>
      <w:r>
        <w:rPr>
          <w:rFonts w:hint="eastAsia" w:ascii="宋体" w:hAnsi="宋体" w:eastAsia="方正仿宋_GBK" w:cs="方正仿宋_GBK"/>
          <w:color w:val="auto"/>
          <w:sz w:val="32"/>
          <w:szCs w:val="30"/>
          <w:lang w:eastAsia="zh-CN"/>
        </w:rPr>
        <w:t>纳瓦乡卫生院</w:t>
      </w:r>
      <w:r>
        <w:rPr>
          <w:rFonts w:hint="eastAsia" w:ascii="宋体" w:hAnsi="宋体" w:eastAsia="方正仿宋_GBK" w:cs="方正仿宋_GBK"/>
          <w:color w:val="auto"/>
          <w:sz w:val="32"/>
          <w:szCs w:val="30"/>
        </w:rPr>
        <w:t>、</w:t>
      </w:r>
      <w:r>
        <w:rPr>
          <w:rFonts w:hint="eastAsia" w:ascii="宋体" w:hAnsi="宋体" w:eastAsia="方正仿宋_GBK" w:cs="方正仿宋_GBK"/>
          <w:color w:val="auto"/>
          <w:sz w:val="32"/>
          <w:szCs w:val="30"/>
          <w:lang w:eastAsia="zh-CN"/>
        </w:rPr>
        <w:t>洛浦镇卫生院。</w:t>
      </w:r>
    </w:p>
    <w:p w14:paraId="5B3E554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lang w:eastAsia="zh-CN"/>
        </w:rPr>
      </w:pPr>
      <w:r>
        <w:rPr>
          <w:rFonts w:hint="eastAsia" w:ascii="宋体" w:hAnsi="宋体" w:eastAsia="方正仿宋_GBK" w:cs="方正仿宋_GBK"/>
          <w:b/>
          <w:bCs/>
          <w:color w:val="auto"/>
          <w:sz w:val="32"/>
          <w:szCs w:val="30"/>
          <w:lang w:val="en-US" w:eastAsia="zh-CN"/>
        </w:rPr>
        <w:t>责任领导：</w:t>
      </w:r>
      <w:r>
        <w:rPr>
          <w:rFonts w:hint="eastAsia" w:ascii="宋体" w:hAnsi="宋体" w:eastAsia="方正仿宋_GBK" w:cs="方正仿宋_GBK"/>
          <w:color w:val="auto"/>
          <w:sz w:val="32"/>
          <w:szCs w:val="30"/>
          <w:lang w:val="en-US" w:eastAsia="zh-CN"/>
        </w:rPr>
        <w:t>王润景</w:t>
      </w:r>
    </w:p>
    <w:p w14:paraId="5CAF0B9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方正仿宋_GBK" w:cs="方正仿宋_GBK"/>
          <w:color w:val="auto"/>
          <w:sz w:val="32"/>
          <w:szCs w:val="30"/>
          <w:lang w:eastAsia="zh-CN"/>
        </w:rPr>
      </w:pPr>
      <w:r>
        <w:rPr>
          <w:rFonts w:hint="eastAsia" w:ascii="宋体" w:hAnsi="宋体" w:eastAsia="方正仿宋_GBK" w:cs="方正仿宋_GBK"/>
          <w:b/>
          <w:bCs/>
          <w:color w:val="auto"/>
          <w:sz w:val="32"/>
          <w:szCs w:val="30"/>
          <w:lang w:val="en-US" w:eastAsia="zh-CN"/>
        </w:rPr>
        <w:t>牵头单位：</w:t>
      </w:r>
      <w:r>
        <w:rPr>
          <w:rFonts w:hint="eastAsia" w:ascii="宋体" w:hAnsi="宋体" w:eastAsia="方正仿宋_GBK" w:cs="方正仿宋_GBK"/>
          <w:color w:val="auto"/>
          <w:sz w:val="32"/>
          <w:szCs w:val="30"/>
          <w:lang w:eastAsia="zh-CN"/>
        </w:rPr>
        <w:t>卫健委</w:t>
      </w:r>
    </w:p>
    <w:p w14:paraId="4FB459A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方正仿宋_GBK" w:cs="方正仿宋_GBK"/>
          <w:color w:val="auto"/>
          <w:sz w:val="32"/>
          <w:szCs w:val="30"/>
          <w:lang w:eastAsia="zh-CN"/>
        </w:rPr>
      </w:pPr>
      <w:r>
        <w:rPr>
          <w:rFonts w:hint="eastAsia" w:ascii="宋体" w:hAnsi="宋体" w:eastAsia="方正仿宋_GBK" w:cs="方正仿宋_GBK"/>
          <w:b/>
          <w:bCs/>
          <w:color w:val="auto"/>
          <w:sz w:val="32"/>
          <w:szCs w:val="30"/>
          <w:lang w:eastAsia="zh-CN"/>
        </w:rPr>
        <w:t>责任单位</w:t>
      </w:r>
      <w:r>
        <w:rPr>
          <w:rFonts w:hint="eastAsia" w:ascii="宋体" w:hAnsi="宋体" w:eastAsia="方正仿宋_GBK" w:cs="方正仿宋_GBK"/>
          <w:color w:val="auto"/>
          <w:sz w:val="32"/>
          <w:szCs w:val="30"/>
          <w:lang w:eastAsia="zh-CN"/>
        </w:rPr>
        <w:t>：相关医疗机构</w:t>
      </w:r>
    </w:p>
    <w:p w14:paraId="52BAD6D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方正仿宋_GBK" w:cs="方正仿宋_GBK"/>
          <w:color w:val="auto"/>
          <w:sz w:val="32"/>
          <w:szCs w:val="30"/>
          <w:lang w:val="en-US" w:eastAsia="zh-CN"/>
        </w:rPr>
      </w:pPr>
      <w:r>
        <w:rPr>
          <w:rFonts w:hint="eastAsia" w:ascii="宋体" w:hAnsi="宋体" w:eastAsia="方正仿宋_GBK" w:cs="方正仿宋_GBK"/>
          <w:b/>
          <w:bCs/>
          <w:color w:val="auto"/>
          <w:sz w:val="32"/>
          <w:szCs w:val="30"/>
          <w:lang w:eastAsia="zh-CN"/>
        </w:rPr>
        <w:t>完成时限</w:t>
      </w:r>
      <w:r>
        <w:rPr>
          <w:rFonts w:hint="eastAsia" w:ascii="宋体" w:hAnsi="宋体" w:eastAsia="方正仿宋_GBK" w:cs="方正仿宋_GBK"/>
          <w:color w:val="auto"/>
          <w:sz w:val="32"/>
          <w:szCs w:val="30"/>
          <w:lang w:eastAsia="zh-CN"/>
        </w:rPr>
        <w:t>：</w:t>
      </w:r>
      <w:r>
        <w:rPr>
          <w:rFonts w:hint="eastAsia" w:ascii="宋体" w:hAnsi="宋体" w:eastAsia="方正仿宋_GBK" w:cs="方正仿宋_GBK"/>
          <w:color w:val="auto"/>
          <w:sz w:val="32"/>
          <w:szCs w:val="30"/>
          <w:lang w:val="en-US" w:eastAsia="zh-CN"/>
        </w:rPr>
        <w:t>2023年6月30日前</w:t>
      </w:r>
    </w:p>
    <w:p w14:paraId="2F78B98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方正黑体_GBK" w:cs="方正黑体_GBK"/>
          <w:color w:val="auto"/>
          <w:sz w:val="32"/>
          <w:szCs w:val="32"/>
          <w:lang w:val="en-US" w:eastAsia="zh-CN"/>
        </w:rPr>
      </w:pPr>
      <w:r>
        <w:rPr>
          <w:rFonts w:hint="eastAsia" w:ascii="宋体" w:hAnsi="宋体" w:eastAsia="方正黑体_GBK" w:cs="方正黑体_GBK"/>
          <w:color w:val="auto"/>
          <w:sz w:val="32"/>
          <w:szCs w:val="32"/>
          <w:lang w:val="en-US" w:eastAsia="zh-CN"/>
        </w:rPr>
        <w:t>四、健康促进学校清单（70所）</w:t>
      </w:r>
    </w:p>
    <w:p w14:paraId="54AFA07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方正仿宋_GBK" w:cs="方正仿宋_GBK"/>
          <w:color w:val="auto"/>
          <w:sz w:val="32"/>
          <w:szCs w:val="30"/>
          <w:lang w:val="en-US" w:eastAsia="zh-CN"/>
        </w:rPr>
      </w:pPr>
      <w:r>
        <w:rPr>
          <w:rFonts w:hint="eastAsia" w:ascii="宋体" w:hAnsi="宋体" w:eastAsia="方正仿宋_GBK" w:cs="方正仿宋_GBK"/>
          <w:color w:val="auto"/>
          <w:sz w:val="32"/>
          <w:szCs w:val="30"/>
          <w:lang w:val="en-US" w:eastAsia="zh-CN"/>
        </w:rPr>
        <w:t>阿其克乡一贯制学校、拜什托格拉克乡中心小学、拜什托格拉克村分校、苏盖特博斯坦村分校、托格拉克博斯坦村分校，布亚乡中心小学、阿勒提来村分校、坎特艾日克村分校、合热万村分校、坎其艾日克村分校、塔木艾格勒村分校、塔木其拉村分校，洛浦县第二中学、第五中学、第二小学、第三小学、第四小学、第一小学，多鲁乡中心小学、阔尕其艾日克村分校、阔台买村分校、色日克村分校、喀尕艾日克村分校、墩阿孜玛村分校、托勒尕什村分校、库依肉克艾日克村分校，杭桂镇中学，杭桂镇第一一贯制学校，杭桂镇中心小学、其伯尔其艾日克村分校、巴什艾克尼村分校、墩艾日克村分校、喀格孜艾日克村分校、兰干艾日克村分校、其力盖加依村分校、阿亚格苏尕克库木村分校、向阳村分校、吾斯塘乌其村分校、扎滚艾日克村分校，洛浦镇一贯制学校，洛浦镇中心小学、博什坎村分校、布拉克曲凯村分校、巴什恰帕勒村分校、多鲁吐格曼贝希村分校、幸福村分校，纳瓦乡中心小学、巴什尕帕村分校、巴什喀拉克尔村分校，恰尔巴格镇中学，恰尔巴格镇第二一贯制学校，恰尔巴格镇第一一贯制学校，恰尔巴格镇中心小学、阿依丁库勒村分校、阿依玛克村分校、铁热克艾日克村分校、格加喀尔克村分校、库木兰干村分校、巴格艾日克村分校、恰尔巴格村分校、巴什苏尕克库木村分校，洛浦县山普鲁镇第二中学，洛浦县山普鲁镇一贯制学校，洛浦县山普鲁镇中心小学、阿依丁库勒村分校、依勒达木村分校、阔其坎村分校、克兰特村分校、阿亚格比孜里村分校。</w:t>
      </w:r>
    </w:p>
    <w:p w14:paraId="73266AA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方正仿宋_GBK" w:cs="方正仿宋_GBK"/>
          <w:b/>
          <w:bCs/>
          <w:color w:val="auto"/>
          <w:sz w:val="32"/>
          <w:szCs w:val="30"/>
          <w:lang w:val="en-US" w:eastAsia="zh-CN"/>
        </w:rPr>
      </w:pPr>
      <w:r>
        <w:rPr>
          <w:rFonts w:hint="eastAsia" w:ascii="宋体" w:hAnsi="宋体" w:eastAsia="方正仿宋_GBK" w:cs="方正仿宋_GBK"/>
          <w:b/>
          <w:bCs/>
          <w:color w:val="auto"/>
          <w:sz w:val="32"/>
          <w:szCs w:val="30"/>
          <w:lang w:val="en-US" w:eastAsia="zh-CN"/>
        </w:rPr>
        <w:t>责任领导：</w:t>
      </w:r>
      <w:r>
        <w:rPr>
          <w:rFonts w:hint="eastAsia" w:ascii="宋体" w:hAnsi="宋体" w:eastAsia="方正仿宋_GBK" w:cs="方正仿宋_GBK"/>
          <w:color w:val="auto"/>
          <w:sz w:val="32"/>
          <w:szCs w:val="30"/>
          <w:lang w:val="en-US" w:eastAsia="zh-CN"/>
        </w:rPr>
        <w:t>王润景</w:t>
      </w:r>
    </w:p>
    <w:p w14:paraId="0F3ECCE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方正仿宋_GBK" w:cs="方正仿宋_GBK"/>
          <w:color w:val="auto"/>
          <w:sz w:val="32"/>
          <w:szCs w:val="30"/>
          <w:lang w:eastAsia="zh-CN"/>
        </w:rPr>
      </w:pPr>
      <w:r>
        <w:rPr>
          <w:rFonts w:hint="eastAsia" w:ascii="宋体" w:hAnsi="宋体" w:eastAsia="方正仿宋_GBK" w:cs="方正仿宋_GBK"/>
          <w:b/>
          <w:bCs/>
          <w:color w:val="auto"/>
          <w:sz w:val="32"/>
          <w:szCs w:val="30"/>
          <w:lang w:val="en-US" w:eastAsia="zh-CN"/>
        </w:rPr>
        <w:t>牵头单位</w:t>
      </w:r>
      <w:r>
        <w:rPr>
          <w:rFonts w:hint="eastAsia" w:ascii="宋体" w:hAnsi="宋体" w:eastAsia="方正仿宋_GBK" w:cs="方正仿宋_GBK"/>
          <w:color w:val="auto"/>
          <w:sz w:val="32"/>
          <w:szCs w:val="30"/>
          <w:lang w:val="en-US" w:eastAsia="zh-CN"/>
        </w:rPr>
        <w:t>：</w:t>
      </w:r>
      <w:r>
        <w:rPr>
          <w:rFonts w:hint="eastAsia" w:ascii="宋体" w:hAnsi="宋体" w:eastAsia="方正仿宋_GBK" w:cs="方正仿宋_GBK"/>
          <w:color w:val="auto"/>
          <w:sz w:val="32"/>
          <w:szCs w:val="30"/>
          <w:lang w:eastAsia="zh-CN"/>
        </w:rPr>
        <w:t>教育局</w:t>
      </w:r>
    </w:p>
    <w:p w14:paraId="07036A5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方正仿宋_GBK" w:cs="方正仿宋_GBK"/>
          <w:color w:val="auto"/>
          <w:sz w:val="32"/>
          <w:szCs w:val="30"/>
          <w:lang w:eastAsia="zh-CN"/>
        </w:rPr>
      </w:pPr>
      <w:r>
        <w:rPr>
          <w:rFonts w:hint="eastAsia" w:ascii="宋体" w:hAnsi="宋体" w:eastAsia="方正仿宋_GBK" w:cs="方正仿宋_GBK"/>
          <w:b/>
          <w:bCs/>
          <w:color w:val="auto"/>
          <w:sz w:val="32"/>
          <w:szCs w:val="30"/>
          <w:lang w:eastAsia="zh-CN"/>
        </w:rPr>
        <w:t>责任单位</w:t>
      </w:r>
      <w:r>
        <w:rPr>
          <w:rFonts w:hint="eastAsia" w:ascii="宋体" w:hAnsi="宋体" w:eastAsia="方正仿宋_GBK" w:cs="方正仿宋_GBK"/>
          <w:color w:val="auto"/>
          <w:sz w:val="32"/>
          <w:szCs w:val="30"/>
          <w:lang w:eastAsia="zh-CN"/>
        </w:rPr>
        <w:t>：相关学校</w:t>
      </w:r>
    </w:p>
    <w:p w14:paraId="48CB3C3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方正仿宋_GBK" w:cs="方正仿宋_GBK"/>
          <w:color w:val="auto"/>
          <w:sz w:val="32"/>
          <w:szCs w:val="30"/>
          <w:lang w:val="en-US" w:eastAsia="zh-CN"/>
        </w:rPr>
      </w:pPr>
      <w:r>
        <w:rPr>
          <w:rFonts w:hint="eastAsia" w:ascii="宋体" w:hAnsi="宋体" w:eastAsia="方正仿宋_GBK" w:cs="方正仿宋_GBK"/>
          <w:b/>
          <w:bCs/>
          <w:color w:val="auto"/>
          <w:sz w:val="32"/>
          <w:szCs w:val="30"/>
          <w:lang w:eastAsia="zh-CN"/>
        </w:rPr>
        <w:t>完成时限</w:t>
      </w:r>
      <w:r>
        <w:rPr>
          <w:rFonts w:hint="eastAsia" w:ascii="宋体" w:hAnsi="宋体" w:eastAsia="方正仿宋_GBK" w:cs="方正仿宋_GBK"/>
          <w:color w:val="auto"/>
          <w:sz w:val="32"/>
          <w:szCs w:val="30"/>
          <w:lang w:eastAsia="zh-CN"/>
        </w:rPr>
        <w:t>：</w:t>
      </w:r>
      <w:r>
        <w:rPr>
          <w:rFonts w:hint="eastAsia" w:ascii="宋体" w:hAnsi="宋体" w:eastAsia="方正仿宋_GBK" w:cs="方正仿宋_GBK"/>
          <w:color w:val="auto"/>
          <w:sz w:val="32"/>
          <w:szCs w:val="30"/>
          <w:lang w:val="en-US" w:eastAsia="zh-CN"/>
        </w:rPr>
        <w:t>2023年6月30日前</w:t>
      </w:r>
    </w:p>
    <w:p w14:paraId="588B398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方正黑体_GBK" w:cs="方正黑体_GBK"/>
          <w:color w:val="auto"/>
          <w:sz w:val="32"/>
          <w:szCs w:val="32"/>
          <w:lang w:val="en-US" w:eastAsia="zh-CN"/>
        </w:rPr>
      </w:pPr>
      <w:r>
        <w:rPr>
          <w:rFonts w:hint="eastAsia" w:ascii="宋体" w:hAnsi="宋体" w:eastAsia="方正黑体_GBK" w:cs="方正黑体_GBK"/>
          <w:color w:val="auto"/>
          <w:sz w:val="32"/>
          <w:szCs w:val="32"/>
          <w:lang w:val="en-US" w:eastAsia="zh-CN"/>
        </w:rPr>
        <w:t>四、健康促进机关清单（50家）</w:t>
      </w:r>
    </w:p>
    <w:p w14:paraId="25AFB8D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方正仿宋_GBK" w:cs="方正仿宋_GBK"/>
          <w:color w:val="auto"/>
          <w:sz w:val="32"/>
          <w:szCs w:val="30"/>
        </w:rPr>
      </w:pPr>
      <w:bookmarkStart w:id="0" w:name="_GoBack"/>
      <w:bookmarkEnd w:id="0"/>
      <w:r>
        <w:rPr>
          <w:rFonts w:hint="eastAsia" w:ascii="宋体" w:hAnsi="宋体" w:eastAsia="方正仿宋_GBK" w:cs="方正仿宋_GBK"/>
          <w:color w:val="auto"/>
          <w:sz w:val="32"/>
          <w:szCs w:val="30"/>
        </w:rPr>
        <w:t>县委办公室、政府办公室</w:t>
      </w:r>
      <w:r>
        <w:rPr>
          <w:rFonts w:hint="eastAsia" w:ascii="宋体" w:hAnsi="宋体" w:eastAsia="方正仿宋_GBK" w:cs="方正仿宋_GBK"/>
          <w:color w:val="auto"/>
          <w:sz w:val="32"/>
          <w:szCs w:val="30"/>
          <w:lang w:eastAsia="zh-CN"/>
        </w:rPr>
        <w:t>、纪检委、</w:t>
      </w:r>
      <w:r>
        <w:rPr>
          <w:rFonts w:hint="eastAsia" w:ascii="宋体" w:hAnsi="宋体" w:eastAsia="方正仿宋_GBK" w:cs="方正仿宋_GBK"/>
          <w:color w:val="auto"/>
          <w:sz w:val="32"/>
          <w:szCs w:val="30"/>
        </w:rPr>
        <w:t>宣传部</w:t>
      </w:r>
      <w:r>
        <w:rPr>
          <w:rFonts w:hint="eastAsia" w:ascii="宋体" w:hAnsi="宋体" w:eastAsia="方正仿宋_GBK" w:cs="方正仿宋_GBK"/>
          <w:color w:val="auto"/>
          <w:sz w:val="32"/>
          <w:szCs w:val="30"/>
          <w:lang w:eastAsia="zh-CN"/>
        </w:rPr>
        <w:t>、</w:t>
      </w:r>
      <w:r>
        <w:rPr>
          <w:rFonts w:hint="eastAsia" w:ascii="宋体" w:hAnsi="宋体" w:eastAsia="方正仿宋_GBK" w:cs="方正仿宋_GBK"/>
          <w:color w:val="auto"/>
          <w:sz w:val="32"/>
          <w:szCs w:val="30"/>
        </w:rPr>
        <w:t>组织部、</w:t>
      </w:r>
      <w:r>
        <w:rPr>
          <w:rFonts w:hint="eastAsia" w:ascii="宋体" w:hAnsi="宋体" w:eastAsia="方正仿宋_GBK" w:cs="方正仿宋_GBK"/>
          <w:color w:val="auto"/>
          <w:sz w:val="32"/>
          <w:szCs w:val="30"/>
          <w:lang w:eastAsia="zh-CN"/>
        </w:rPr>
        <w:t>统战部</w:t>
      </w:r>
      <w:r>
        <w:rPr>
          <w:rFonts w:hint="eastAsia" w:ascii="宋体" w:hAnsi="宋体" w:eastAsia="方正仿宋_GBK" w:cs="方正仿宋_GBK"/>
          <w:color w:val="auto"/>
          <w:sz w:val="32"/>
          <w:szCs w:val="30"/>
        </w:rPr>
        <w:t>、人大常委会办公室、政协办公室、统计局、</w:t>
      </w:r>
      <w:r>
        <w:rPr>
          <w:rFonts w:hint="eastAsia" w:ascii="宋体" w:hAnsi="宋体" w:eastAsia="方正仿宋_GBK" w:cs="方正仿宋_GBK"/>
          <w:color w:val="auto"/>
          <w:sz w:val="32"/>
          <w:szCs w:val="30"/>
          <w:lang w:eastAsia="zh-CN"/>
        </w:rPr>
        <w:t>发改委</w:t>
      </w:r>
      <w:r>
        <w:rPr>
          <w:rFonts w:hint="eastAsia" w:ascii="宋体" w:hAnsi="宋体" w:eastAsia="方正仿宋_GBK" w:cs="方正仿宋_GBK"/>
          <w:color w:val="auto"/>
          <w:sz w:val="32"/>
          <w:szCs w:val="30"/>
        </w:rPr>
        <w:t>、财政局、农业农村局、住房城乡建设局、</w:t>
      </w:r>
      <w:r>
        <w:rPr>
          <w:rFonts w:hint="eastAsia" w:ascii="宋体" w:hAnsi="宋体" w:eastAsia="方正仿宋_GBK" w:cs="方正仿宋_GBK"/>
          <w:color w:val="auto"/>
          <w:sz w:val="32"/>
          <w:szCs w:val="30"/>
          <w:lang w:val="en-US" w:eastAsia="zh-CN"/>
        </w:rPr>
        <w:t>文</w:t>
      </w:r>
      <w:r>
        <w:rPr>
          <w:rFonts w:hint="eastAsia" w:ascii="宋体" w:hAnsi="宋体" w:eastAsia="方正仿宋_GBK" w:cs="方正仿宋_GBK"/>
          <w:color w:val="auto"/>
          <w:sz w:val="32"/>
          <w:szCs w:val="30"/>
        </w:rPr>
        <w:t>旅局、供销社、市场监督管理局、交通运输局、乡村振兴局、应急</w:t>
      </w:r>
      <w:r>
        <w:rPr>
          <w:rFonts w:hint="eastAsia" w:ascii="宋体" w:hAnsi="宋体" w:eastAsia="方正仿宋_GBK" w:cs="方正仿宋_GBK"/>
          <w:color w:val="auto"/>
          <w:sz w:val="32"/>
          <w:szCs w:val="30"/>
          <w:lang w:eastAsia="zh-CN"/>
        </w:rPr>
        <w:t>管理</w:t>
      </w:r>
      <w:r>
        <w:rPr>
          <w:rFonts w:hint="eastAsia" w:ascii="宋体" w:hAnsi="宋体" w:eastAsia="方正仿宋_GBK" w:cs="方正仿宋_GBK"/>
          <w:color w:val="auto"/>
          <w:sz w:val="32"/>
          <w:szCs w:val="30"/>
        </w:rPr>
        <w:t>局、妇联、</w:t>
      </w:r>
      <w:r>
        <w:rPr>
          <w:rFonts w:hint="eastAsia" w:ascii="宋体" w:hAnsi="宋体" w:eastAsia="方正仿宋_GBK" w:cs="方正仿宋_GBK"/>
          <w:color w:val="auto"/>
          <w:sz w:val="32"/>
          <w:szCs w:val="30"/>
          <w:lang w:eastAsia="zh-CN"/>
        </w:rPr>
        <w:t>水利局</w:t>
      </w:r>
      <w:r>
        <w:rPr>
          <w:rFonts w:hint="eastAsia" w:ascii="宋体" w:hAnsi="宋体" w:eastAsia="方正仿宋_GBK" w:cs="方正仿宋_GBK"/>
          <w:color w:val="auto"/>
          <w:sz w:val="32"/>
          <w:szCs w:val="30"/>
        </w:rPr>
        <w:t>、生态环境局、检察院、工商联、融媒体中心、法院、审计局、民政局、人力资源和社会保障局、医保局、卫健</w:t>
      </w:r>
      <w:r>
        <w:rPr>
          <w:rFonts w:hint="eastAsia" w:ascii="宋体" w:hAnsi="宋体" w:eastAsia="方正仿宋_GBK" w:cs="方正仿宋_GBK"/>
          <w:color w:val="auto"/>
          <w:sz w:val="32"/>
          <w:szCs w:val="30"/>
          <w:lang w:eastAsia="zh-CN"/>
        </w:rPr>
        <w:t>委</w:t>
      </w:r>
      <w:r>
        <w:rPr>
          <w:rFonts w:hint="eastAsia" w:ascii="宋体" w:hAnsi="宋体" w:eastAsia="方正仿宋_GBK" w:cs="方正仿宋_GBK"/>
          <w:color w:val="auto"/>
          <w:sz w:val="32"/>
          <w:szCs w:val="30"/>
        </w:rPr>
        <w:t>、教育局、司法局、自然资源局、税务局、公安局、团委、总工会、党校、红十字会</w:t>
      </w:r>
      <w:r>
        <w:rPr>
          <w:rFonts w:hint="eastAsia" w:ascii="宋体" w:hAnsi="宋体" w:eastAsia="方正仿宋_GBK" w:cs="方正仿宋_GBK"/>
          <w:color w:val="auto"/>
          <w:sz w:val="32"/>
          <w:szCs w:val="30"/>
          <w:lang w:eastAsia="zh-CN"/>
        </w:rPr>
        <w:t>、</w:t>
      </w:r>
      <w:r>
        <w:rPr>
          <w:rFonts w:hint="eastAsia" w:ascii="宋体" w:hAnsi="宋体" w:eastAsia="方正仿宋_GBK" w:cs="方正仿宋_GBK"/>
          <w:color w:val="auto"/>
          <w:sz w:val="32"/>
          <w:szCs w:val="30"/>
        </w:rPr>
        <w:t>阿其克乡</w:t>
      </w:r>
      <w:r>
        <w:rPr>
          <w:rFonts w:hint="eastAsia" w:ascii="宋体" w:hAnsi="宋体" w:eastAsia="方正仿宋_GBK" w:cs="方正仿宋_GBK"/>
          <w:color w:val="auto"/>
          <w:sz w:val="32"/>
          <w:szCs w:val="30"/>
          <w:lang w:eastAsia="zh-CN"/>
        </w:rPr>
        <w:t>政府、</w:t>
      </w:r>
      <w:r>
        <w:rPr>
          <w:rFonts w:hint="eastAsia" w:ascii="宋体" w:hAnsi="宋体" w:eastAsia="方正仿宋_GBK" w:cs="方正仿宋_GBK"/>
          <w:color w:val="auto"/>
          <w:sz w:val="32"/>
          <w:szCs w:val="30"/>
        </w:rPr>
        <w:t>布亚乡</w:t>
      </w:r>
      <w:r>
        <w:rPr>
          <w:rFonts w:hint="eastAsia" w:ascii="宋体" w:hAnsi="宋体" w:eastAsia="方正仿宋_GBK" w:cs="方正仿宋_GBK"/>
          <w:color w:val="auto"/>
          <w:sz w:val="32"/>
          <w:szCs w:val="30"/>
          <w:lang w:eastAsia="zh-CN"/>
        </w:rPr>
        <w:t>政府、</w:t>
      </w:r>
      <w:r>
        <w:rPr>
          <w:rFonts w:hint="eastAsia" w:ascii="宋体" w:hAnsi="宋体" w:eastAsia="方正仿宋_GBK" w:cs="方正仿宋_GBK"/>
          <w:color w:val="auto"/>
          <w:sz w:val="32"/>
          <w:szCs w:val="30"/>
        </w:rPr>
        <w:t>多鲁</w:t>
      </w:r>
      <w:r>
        <w:rPr>
          <w:rFonts w:hint="eastAsia" w:ascii="宋体" w:hAnsi="宋体" w:eastAsia="方正仿宋_GBK" w:cs="方正仿宋_GBK"/>
          <w:color w:val="auto"/>
          <w:sz w:val="32"/>
          <w:szCs w:val="30"/>
          <w:lang w:eastAsia="zh-CN"/>
        </w:rPr>
        <w:t>镇政府、</w:t>
      </w:r>
      <w:r>
        <w:rPr>
          <w:rFonts w:hint="eastAsia" w:ascii="宋体" w:hAnsi="宋体" w:eastAsia="方正仿宋_GBK" w:cs="方正仿宋_GBK"/>
          <w:color w:val="auto"/>
          <w:sz w:val="32"/>
          <w:szCs w:val="30"/>
        </w:rPr>
        <w:t>杭桂镇</w:t>
      </w:r>
      <w:r>
        <w:rPr>
          <w:rFonts w:hint="eastAsia" w:ascii="宋体" w:hAnsi="宋体" w:eastAsia="方正仿宋_GBK" w:cs="方正仿宋_GBK"/>
          <w:color w:val="auto"/>
          <w:sz w:val="32"/>
          <w:szCs w:val="30"/>
          <w:lang w:eastAsia="zh-CN"/>
        </w:rPr>
        <w:t>政府、</w:t>
      </w:r>
      <w:r>
        <w:rPr>
          <w:rFonts w:hint="eastAsia" w:ascii="宋体" w:hAnsi="宋体" w:eastAsia="方正仿宋_GBK" w:cs="方正仿宋_GBK"/>
          <w:color w:val="auto"/>
          <w:sz w:val="32"/>
          <w:szCs w:val="30"/>
        </w:rPr>
        <w:t>洛浦镇</w:t>
      </w:r>
      <w:r>
        <w:rPr>
          <w:rFonts w:hint="eastAsia" w:ascii="宋体" w:hAnsi="宋体" w:eastAsia="方正仿宋_GBK" w:cs="方正仿宋_GBK"/>
          <w:color w:val="auto"/>
          <w:sz w:val="32"/>
          <w:szCs w:val="30"/>
          <w:lang w:eastAsia="zh-CN"/>
        </w:rPr>
        <w:t>政府、</w:t>
      </w:r>
      <w:r>
        <w:rPr>
          <w:rFonts w:hint="eastAsia" w:ascii="宋体" w:hAnsi="宋体" w:eastAsia="方正仿宋_GBK" w:cs="方正仿宋_GBK"/>
          <w:color w:val="auto"/>
          <w:sz w:val="32"/>
          <w:szCs w:val="30"/>
        </w:rPr>
        <w:t>纳瓦乡</w:t>
      </w:r>
      <w:r>
        <w:rPr>
          <w:rFonts w:hint="eastAsia" w:ascii="宋体" w:hAnsi="宋体" w:eastAsia="方正仿宋_GBK" w:cs="方正仿宋_GBK"/>
          <w:color w:val="auto"/>
          <w:sz w:val="32"/>
          <w:szCs w:val="30"/>
          <w:lang w:eastAsia="zh-CN"/>
        </w:rPr>
        <w:t>政府、</w:t>
      </w:r>
      <w:r>
        <w:rPr>
          <w:rFonts w:hint="eastAsia" w:ascii="宋体" w:hAnsi="宋体" w:eastAsia="方正仿宋_GBK" w:cs="方正仿宋_GBK"/>
          <w:color w:val="auto"/>
          <w:sz w:val="32"/>
          <w:szCs w:val="30"/>
        </w:rPr>
        <w:t>恰尔巴格镇</w:t>
      </w:r>
      <w:r>
        <w:rPr>
          <w:rFonts w:hint="eastAsia" w:ascii="宋体" w:hAnsi="宋体" w:eastAsia="方正仿宋_GBK" w:cs="方正仿宋_GBK"/>
          <w:color w:val="auto"/>
          <w:sz w:val="32"/>
          <w:szCs w:val="30"/>
          <w:lang w:eastAsia="zh-CN"/>
        </w:rPr>
        <w:t>政府、</w:t>
      </w:r>
      <w:r>
        <w:rPr>
          <w:rFonts w:hint="eastAsia" w:ascii="宋体" w:hAnsi="宋体" w:eastAsia="方正仿宋_GBK" w:cs="方正仿宋_GBK"/>
          <w:color w:val="auto"/>
          <w:sz w:val="32"/>
          <w:szCs w:val="30"/>
        </w:rPr>
        <w:t>山普鲁镇</w:t>
      </w:r>
      <w:r>
        <w:rPr>
          <w:rFonts w:hint="eastAsia" w:ascii="宋体" w:hAnsi="宋体" w:eastAsia="方正仿宋_GBK" w:cs="方正仿宋_GBK"/>
          <w:color w:val="auto"/>
          <w:sz w:val="32"/>
          <w:szCs w:val="30"/>
          <w:lang w:eastAsia="zh-CN"/>
        </w:rPr>
        <w:t>政府、</w:t>
      </w:r>
      <w:r>
        <w:rPr>
          <w:rFonts w:hint="eastAsia" w:ascii="宋体" w:hAnsi="宋体" w:eastAsia="方正仿宋_GBK" w:cs="方正仿宋_GBK"/>
          <w:color w:val="auto"/>
          <w:sz w:val="32"/>
          <w:szCs w:val="30"/>
          <w:lang w:val="en-US" w:eastAsia="zh-CN"/>
        </w:rPr>
        <w:t>拜什托格拉克乡政府、</w:t>
      </w:r>
      <w:r>
        <w:rPr>
          <w:rFonts w:hint="eastAsia" w:ascii="宋体" w:hAnsi="宋体" w:eastAsia="方正仿宋_GBK" w:cs="方正仿宋_GBK"/>
          <w:color w:val="auto"/>
          <w:sz w:val="32"/>
          <w:szCs w:val="30"/>
        </w:rPr>
        <w:t>城区街道办事处</w:t>
      </w:r>
      <w:r>
        <w:rPr>
          <w:rFonts w:hint="eastAsia" w:ascii="宋体" w:hAnsi="宋体" w:eastAsia="方正仿宋_GBK" w:cs="方正仿宋_GBK"/>
          <w:color w:val="auto"/>
          <w:sz w:val="32"/>
          <w:szCs w:val="30"/>
          <w:lang w:eastAsia="zh-CN"/>
        </w:rPr>
        <w:t>。</w:t>
      </w:r>
    </w:p>
    <w:p w14:paraId="422A202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方正仿宋_GBK" w:cs="方正仿宋_GBK"/>
          <w:b/>
          <w:bCs/>
          <w:color w:val="auto"/>
          <w:sz w:val="32"/>
          <w:szCs w:val="30"/>
          <w:lang w:val="en-US" w:eastAsia="zh-CN"/>
        </w:rPr>
      </w:pPr>
      <w:r>
        <w:rPr>
          <w:rFonts w:hint="eastAsia" w:ascii="宋体" w:hAnsi="宋体" w:eastAsia="方正仿宋_GBK" w:cs="方正仿宋_GBK"/>
          <w:b/>
          <w:bCs/>
          <w:color w:val="auto"/>
          <w:sz w:val="32"/>
          <w:szCs w:val="30"/>
          <w:lang w:val="en-US" w:eastAsia="zh-CN"/>
        </w:rPr>
        <w:t>责任领导：</w:t>
      </w:r>
      <w:r>
        <w:rPr>
          <w:rFonts w:hint="eastAsia" w:ascii="宋体" w:hAnsi="宋体" w:eastAsia="方正仿宋_GBK" w:cs="方正仿宋_GBK"/>
          <w:color w:val="auto"/>
          <w:sz w:val="32"/>
          <w:szCs w:val="30"/>
          <w:lang w:val="en-US" w:eastAsia="zh-CN"/>
        </w:rPr>
        <w:t>王润景</w:t>
      </w:r>
    </w:p>
    <w:p w14:paraId="071E0C4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方正仿宋_GBK" w:cs="方正仿宋_GBK"/>
          <w:color w:val="auto"/>
          <w:sz w:val="32"/>
          <w:szCs w:val="30"/>
          <w:lang w:val="en-US" w:eastAsia="zh-CN"/>
        </w:rPr>
      </w:pPr>
      <w:r>
        <w:rPr>
          <w:rFonts w:hint="eastAsia" w:ascii="宋体" w:hAnsi="宋体" w:eastAsia="方正仿宋_GBK" w:cs="方正仿宋_GBK"/>
          <w:b/>
          <w:bCs/>
          <w:color w:val="auto"/>
          <w:sz w:val="32"/>
          <w:szCs w:val="30"/>
          <w:lang w:val="en-US" w:eastAsia="zh-CN"/>
        </w:rPr>
        <w:t>牵头单位：</w:t>
      </w:r>
      <w:r>
        <w:rPr>
          <w:rFonts w:hint="eastAsia" w:ascii="宋体" w:hAnsi="宋体" w:eastAsia="方正仿宋_GBK" w:cs="方正仿宋_GBK"/>
          <w:color w:val="auto"/>
          <w:sz w:val="32"/>
          <w:szCs w:val="30"/>
          <w:lang w:val="en-US" w:eastAsia="zh-CN"/>
        </w:rPr>
        <w:t>政府办公室</w:t>
      </w:r>
    </w:p>
    <w:p w14:paraId="1AE8825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方正仿宋_GBK" w:cs="方正仿宋_GBK"/>
          <w:color w:val="auto"/>
          <w:sz w:val="32"/>
          <w:szCs w:val="30"/>
          <w:lang w:eastAsia="zh-CN"/>
        </w:rPr>
      </w:pPr>
      <w:r>
        <w:rPr>
          <w:rFonts w:hint="eastAsia" w:ascii="宋体" w:hAnsi="宋体" w:eastAsia="方正仿宋_GBK" w:cs="方正仿宋_GBK"/>
          <w:b/>
          <w:bCs/>
          <w:color w:val="auto"/>
          <w:sz w:val="32"/>
          <w:szCs w:val="30"/>
          <w:lang w:eastAsia="zh-CN"/>
        </w:rPr>
        <w:t>责任单位：</w:t>
      </w:r>
      <w:r>
        <w:rPr>
          <w:rFonts w:hint="eastAsia" w:ascii="宋体" w:hAnsi="宋体" w:eastAsia="方正仿宋_GBK" w:cs="方正仿宋_GBK"/>
          <w:color w:val="auto"/>
          <w:sz w:val="32"/>
          <w:szCs w:val="30"/>
          <w:lang w:eastAsia="zh-CN"/>
        </w:rPr>
        <w:t>相关单位</w:t>
      </w:r>
    </w:p>
    <w:p w14:paraId="54CE6D9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方正仿宋_GBK" w:cs="方正仿宋_GBK"/>
          <w:color w:val="auto"/>
          <w:sz w:val="32"/>
          <w:szCs w:val="30"/>
          <w:lang w:val="en-US" w:eastAsia="zh-CN"/>
        </w:rPr>
      </w:pPr>
      <w:r>
        <w:rPr>
          <w:rFonts w:hint="eastAsia" w:ascii="宋体" w:hAnsi="宋体" w:eastAsia="方正仿宋_GBK" w:cs="方正仿宋_GBK"/>
          <w:b/>
          <w:bCs/>
          <w:color w:val="auto"/>
          <w:sz w:val="32"/>
          <w:szCs w:val="30"/>
          <w:lang w:eastAsia="zh-CN"/>
        </w:rPr>
        <w:t>完成时限：</w:t>
      </w:r>
      <w:r>
        <w:rPr>
          <w:rFonts w:hint="eastAsia" w:ascii="宋体" w:hAnsi="宋体" w:eastAsia="方正仿宋_GBK" w:cs="方正仿宋_GBK"/>
          <w:color w:val="auto"/>
          <w:sz w:val="32"/>
          <w:szCs w:val="30"/>
          <w:lang w:val="en-US" w:eastAsia="zh-CN"/>
        </w:rPr>
        <w:t>2023年6月30日前</w:t>
      </w:r>
    </w:p>
    <w:p w14:paraId="7A6296F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方正黑体_GBK" w:cs="方正黑体_GBK"/>
          <w:color w:val="auto"/>
          <w:sz w:val="32"/>
          <w:szCs w:val="32"/>
          <w:lang w:val="en-US" w:eastAsia="zh-CN"/>
        </w:rPr>
      </w:pPr>
      <w:r>
        <w:rPr>
          <w:rFonts w:hint="eastAsia" w:ascii="宋体" w:hAnsi="宋体" w:eastAsia="方正黑体_GBK" w:cs="方正黑体_GBK"/>
          <w:color w:val="auto"/>
          <w:sz w:val="32"/>
          <w:szCs w:val="32"/>
          <w:lang w:val="en-US" w:eastAsia="zh-CN"/>
        </w:rPr>
        <w:t>五、健康促进企业清单（5家）</w:t>
      </w:r>
    </w:p>
    <w:p w14:paraId="2422B87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方正仿宋_GBK" w:cs="方正仿宋_GBK"/>
          <w:color w:val="auto"/>
          <w:sz w:val="32"/>
          <w:szCs w:val="30"/>
          <w:lang w:val="en-US" w:eastAsia="zh-CN"/>
        </w:rPr>
      </w:pPr>
      <w:r>
        <w:rPr>
          <w:rFonts w:hint="eastAsia" w:ascii="宋体" w:hAnsi="宋体" w:eastAsia="方正仿宋_GBK" w:cs="方正仿宋_GBK"/>
          <w:color w:val="auto"/>
          <w:sz w:val="32"/>
          <w:szCs w:val="30"/>
          <w:lang w:eastAsia="zh-CN"/>
        </w:rPr>
        <w:t>洛浦</w:t>
      </w:r>
      <w:r>
        <w:rPr>
          <w:rFonts w:hint="eastAsia" w:ascii="宋体" w:hAnsi="宋体" w:eastAsia="方正仿宋_GBK" w:cs="方正仿宋_GBK"/>
          <w:color w:val="auto"/>
          <w:sz w:val="32"/>
          <w:szCs w:val="30"/>
        </w:rPr>
        <w:t>县</w:t>
      </w:r>
      <w:r>
        <w:rPr>
          <w:rFonts w:hint="eastAsia" w:ascii="宋体" w:hAnsi="宋体" w:eastAsia="方正仿宋_GBK" w:cs="方正仿宋_GBK"/>
          <w:color w:val="auto"/>
          <w:sz w:val="32"/>
          <w:szCs w:val="30"/>
          <w:lang w:eastAsia="zh-CN"/>
        </w:rPr>
        <w:t>天山水泥厂</w:t>
      </w:r>
      <w:r>
        <w:rPr>
          <w:rFonts w:hint="eastAsia" w:ascii="宋体" w:hAnsi="宋体" w:eastAsia="方正仿宋_GBK" w:cs="方正仿宋_GBK"/>
          <w:color w:val="auto"/>
          <w:sz w:val="32"/>
          <w:szCs w:val="30"/>
        </w:rPr>
        <w:t>、</w:t>
      </w:r>
      <w:r>
        <w:rPr>
          <w:rFonts w:hint="eastAsia" w:ascii="宋体" w:hAnsi="宋体" w:eastAsia="方正仿宋_GBK" w:cs="方正仿宋_GBK"/>
          <w:color w:val="auto"/>
          <w:sz w:val="32"/>
          <w:szCs w:val="30"/>
          <w:lang w:val="en-US" w:eastAsia="zh-CN"/>
        </w:rPr>
        <w:t>和田</w:t>
      </w:r>
      <w:r>
        <w:rPr>
          <w:rFonts w:hint="eastAsia" w:ascii="宋体" w:hAnsi="宋体" w:eastAsia="方正仿宋_GBK" w:cs="方正仿宋_GBK"/>
          <w:color w:val="auto"/>
          <w:sz w:val="32"/>
          <w:szCs w:val="30"/>
          <w:lang w:eastAsia="zh-CN"/>
        </w:rPr>
        <w:t>维吾尔药业</w:t>
      </w:r>
      <w:r>
        <w:rPr>
          <w:rFonts w:hint="eastAsia" w:ascii="宋体" w:hAnsi="宋体" w:eastAsia="方正仿宋_GBK" w:cs="方正仿宋_GBK"/>
          <w:color w:val="auto"/>
          <w:sz w:val="32"/>
          <w:szCs w:val="30"/>
          <w:lang w:val="en-US" w:eastAsia="zh-CN"/>
        </w:rPr>
        <w:t>股份</w:t>
      </w:r>
      <w:r>
        <w:rPr>
          <w:rFonts w:hint="eastAsia" w:ascii="宋体" w:hAnsi="宋体" w:eastAsia="方正仿宋_GBK" w:cs="方正仿宋_GBK"/>
          <w:color w:val="auto"/>
          <w:sz w:val="32"/>
          <w:szCs w:val="30"/>
          <w:lang w:eastAsia="zh-CN"/>
        </w:rPr>
        <w:t>有限公司、和田西域春乳业有限公司、洛浦县玉都水务有限公司、</w:t>
      </w:r>
      <w:r>
        <w:rPr>
          <w:rFonts w:hint="eastAsia" w:ascii="宋体" w:hAnsi="宋体" w:eastAsia="方正仿宋_GBK" w:cs="方正仿宋_GBK"/>
          <w:color w:val="auto"/>
          <w:sz w:val="32"/>
          <w:szCs w:val="30"/>
          <w:lang w:val="en-US" w:eastAsia="zh-CN"/>
        </w:rPr>
        <w:t>北新建材（和田）有限公司。</w:t>
      </w:r>
    </w:p>
    <w:p w14:paraId="126C640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方正仿宋_GBK" w:cs="方正仿宋_GBK"/>
          <w:color w:val="auto"/>
          <w:sz w:val="32"/>
          <w:szCs w:val="30"/>
          <w:lang w:val="en-US" w:eastAsia="zh-CN"/>
        </w:rPr>
      </w:pPr>
      <w:r>
        <w:rPr>
          <w:rFonts w:hint="eastAsia" w:ascii="宋体" w:hAnsi="宋体" w:eastAsia="方正仿宋_GBK" w:cs="方正仿宋_GBK"/>
          <w:b/>
          <w:bCs/>
          <w:color w:val="auto"/>
          <w:sz w:val="32"/>
          <w:szCs w:val="30"/>
          <w:lang w:val="en-US" w:eastAsia="zh-CN"/>
        </w:rPr>
        <w:t>责任领导：</w:t>
      </w:r>
      <w:r>
        <w:rPr>
          <w:rFonts w:hint="eastAsia" w:ascii="宋体" w:hAnsi="宋体" w:eastAsia="方正仿宋_GBK" w:cs="方正仿宋_GBK"/>
          <w:color w:val="auto"/>
          <w:sz w:val="32"/>
          <w:szCs w:val="30"/>
          <w:lang w:val="en-US" w:eastAsia="zh-CN"/>
        </w:rPr>
        <w:t>王润景</w:t>
      </w:r>
    </w:p>
    <w:p w14:paraId="7047F37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方正仿宋_GBK" w:cs="方正仿宋_GBK"/>
          <w:color w:val="auto"/>
          <w:sz w:val="32"/>
          <w:szCs w:val="30"/>
          <w:lang w:eastAsia="zh-CN"/>
        </w:rPr>
      </w:pPr>
      <w:r>
        <w:rPr>
          <w:rFonts w:hint="eastAsia" w:ascii="宋体" w:hAnsi="宋体" w:eastAsia="方正仿宋_GBK" w:cs="方正仿宋_GBK"/>
          <w:b/>
          <w:bCs/>
          <w:color w:val="auto"/>
          <w:sz w:val="32"/>
          <w:szCs w:val="30"/>
          <w:lang w:val="en-US" w:eastAsia="zh-CN"/>
        </w:rPr>
        <w:t>牵头单位</w:t>
      </w:r>
      <w:r>
        <w:rPr>
          <w:rFonts w:hint="eastAsia" w:ascii="宋体" w:hAnsi="宋体" w:eastAsia="方正仿宋_GBK" w:cs="方正仿宋_GBK"/>
          <w:color w:val="auto"/>
          <w:sz w:val="32"/>
          <w:szCs w:val="30"/>
          <w:lang w:val="en-US" w:eastAsia="zh-CN"/>
        </w:rPr>
        <w:t>：</w:t>
      </w:r>
      <w:r>
        <w:rPr>
          <w:rFonts w:hint="eastAsia" w:ascii="宋体" w:hAnsi="宋体" w:eastAsia="方正仿宋_GBK" w:cs="方正仿宋_GBK"/>
          <w:color w:val="auto"/>
          <w:sz w:val="32"/>
          <w:szCs w:val="30"/>
          <w:lang w:eastAsia="zh-CN"/>
        </w:rPr>
        <w:t>商工局</w:t>
      </w:r>
    </w:p>
    <w:p w14:paraId="37B22A7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方正仿宋_GBK" w:cs="方正仿宋_GBK"/>
          <w:color w:val="auto"/>
          <w:sz w:val="32"/>
          <w:szCs w:val="30"/>
          <w:lang w:eastAsia="zh-CN"/>
        </w:rPr>
      </w:pPr>
      <w:r>
        <w:rPr>
          <w:rFonts w:hint="eastAsia" w:ascii="宋体" w:hAnsi="宋体" w:eastAsia="方正仿宋_GBK" w:cs="方正仿宋_GBK"/>
          <w:b/>
          <w:bCs/>
          <w:color w:val="auto"/>
          <w:sz w:val="32"/>
          <w:szCs w:val="30"/>
          <w:lang w:eastAsia="zh-CN"/>
        </w:rPr>
        <w:t>责任单位</w:t>
      </w:r>
      <w:r>
        <w:rPr>
          <w:rFonts w:hint="eastAsia" w:ascii="宋体" w:hAnsi="宋体" w:eastAsia="方正仿宋_GBK" w:cs="方正仿宋_GBK"/>
          <w:color w:val="auto"/>
          <w:sz w:val="32"/>
          <w:szCs w:val="30"/>
          <w:lang w:eastAsia="zh-CN"/>
        </w:rPr>
        <w:t>：相关企业</w:t>
      </w:r>
    </w:p>
    <w:p w14:paraId="6D892D9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方正仿宋_GBK" w:cs="方正仿宋_GBK"/>
          <w:color w:val="auto"/>
          <w:sz w:val="32"/>
          <w:szCs w:val="30"/>
          <w:lang w:val="en-US" w:eastAsia="zh-CN"/>
        </w:rPr>
      </w:pPr>
      <w:r>
        <w:rPr>
          <w:rFonts w:hint="eastAsia" w:ascii="宋体" w:hAnsi="宋体" w:eastAsia="方正仿宋_GBK" w:cs="方正仿宋_GBK"/>
          <w:b/>
          <w:bCs/>
          <w:color w:val="auto"/>
          <w:sz w:val="32"/>
          <w:szCs w:val="30"/>
          <w:lang w:eastAsia="zh-CN"/>
        </w:rPr>
        <w:t>完成时限</w:t>
      </w:r>
      <w:r>
        <w:rPr>
          <w:rFonts w:hint="eastAsia" w:ascii="宋体" w:hAnsi="宋体" w:eastAsia="方正仿宋_GBK" w:cs="方正仿宋_GBK"/>
          <w:color w:val="auto"/>
          <w:sz w:val="32"/>
          <w:szCs w:val="30"/>
          <w:lang w:eastAsia="zh-CN"/>
        </w:rPr>
        <w:t>：</w:t>
      </w:r>
      <w:r>
        <w:rPr>
          <w:rFonts w:hint="eastAsia" w:ascii="宋体" w:hAnsi="宋体" w:eastAsia="方正仿宋_GBK" w:cs="方正仿宋_GBK"/>
          <w:color w:val="auto"/>
          <w:sz w:val="32"/>
          <w:szCs w:val="30"/>
          <w:lang w:val="en-US" w:eastAsia="zh-CN"/>
        </w:rPr>
        <w:t>2023年6月30日前</w:t>
      </w:r>
    </w:p>
    <w:p w14:paraId="68D18237">
      <w:pPr>
        <w:rPr>
          <w:rFonts w:hint="eastAsia" w:ascii="宋体" w:hAnsi="宋体" w:eastAsia="方正仿宋_GBK" w:cs="方正仿宋_GBK"/>
          <w:color w:val="auto"/>
          <w:sz w:val="32"/>
          <w:szCs w:val="30"/>
        </w:rPr>
      </w:pPr>
      <w:r>
        <w:rPr>
          <w:rFonts w:hint="eastAsia" w:ascii="宋体" w:hAnsi="宋体" w:eastAsia="方正仿宋_GBK" w:cs="方正仿宋_GBK"/>
          <w:color w:val="auto"/>
          <w:sz w:val="32"/>
          <w:szCs w:val="30"/>
        </w:rPr>
        <w:br w:type="page"/>
      </w:r>
    </w:p>
    <w:p w14:paraId="07454BC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楷体_GBK" w:cs="方正楷体_GBK"/>
          <w:color w:val="auto"/>
          <w:sz w:val="32"/>
          <w:szCs w:val="30"/>
          <w:lang w:val="en-US" w:eastAsia="zh-CN"/>
        </w:rPr>
      </w:pPr>
      <w:r>
        <w:rPr>
          <w:rFonts w:hint="eastAsia" w:ascii="宋体" w:hAnsi="宋体" w:eastAsia="方正楷体_GBK" w:cs="方正楷体_GBK"/>
          <w:color w:val="auto"/>
          <w:sz w:val="32"/>
          <w:szCs w:val="30"/>
          <w:lang w:eastAsia="zh-CN"/>
        </w:rPr>
        <w:t>附件</w:t>
      </w:r>
      <w:r>
        <w:rPr>
          <w:rFonts w:hint="eastAsia" w:ascii="宋体" w:hAnsi="宋体" w:eastAsia="方正楷体_GBK" w:cs="方正楷体_GBK"/>
          <w:color w:val="auto"/>
          <w:sz w:val="32"/>
          <w:szCs w:val="30"/>
          <w:lang w:val="en-US" w:eastAsia="zh-CN"/>
        </w:rPr>
        <w:t>3</w:t>
      </w:r>
    </w:p>
    <w:p w14:paraId="426BC79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firstLine="420"/>
        <w:jc w:val="center"/>
        <w:textAlignment w:val="auto"/>
        <w:rPr>
          <w:rFonts w:hint="eastAsia" w:ascii="宋体" w:hAnsi="宋体" w:eastAsia="方正小标宋简体" w:cs="方正小标宋简体"/>
          <w:i w:val="0"/>
          <w:iCs w:val="0"/>
          <w:caps w:val="0"/>
          <w:color w:val="auto"/>
          <w:spacing w:val="0"/>
          <w:sz w:val="36"/>
          <w:szCs w:val="36"/>
        </w:rPr>
      </w:pPr>
    </w:p>
    <w:p w14:paraId="7A7770D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firstLine="420"/>
        <w:jc w:val="center"/>
        <w:textAlignment w:val="auto"/>
        <w:rPr>
          <w:rFonts w:hint="eastAsia" w:ascii="宋体" w:hAnsi="宋体" w:eastAsia="方正小标宋简体" w:cs="方正小标宋简体"/>
          <w:color w:val="auto"/>
          <w:sz w:val="44"/>
          <w:szCs w:val="44"/>
          <w:lang w:eastAsia="zh-CN"/>
        </w:rPr>
      </w:pPr>
      <w:r>
        <w:rPr>
          <w:rFonts w:hint="eastAsia" w:ascii="宋体" w:hAnsi="宋体" w:eastAsia="方正小标宋简体" w:cs="方正小标宋简体"/>
          <w:i w:val="0"/>
          <w:iCs w:val="0"/>
          <w:caps w:val="0"/>
          <w:color w:val="auto"/>
          <w:spacing w:val="0"/>
          <w:sz w:val="44"/>
          <w:szCs w:val="44"/>
        </w:rPr>
        <w:t>健康家庭评价标准</w:t>
      </w:r>
      <w:r>
        <w:rPr>
          <w:rFonts w:hint="eastAsia" w:ascii="宋体" w:hAnsi="宋体" w:eastAsia="方正小标宋简体" w:cs="方正小标宋简体"/>
          <w:i w:val="0"/>
          <w:iCs w:val="0"/>
          <w:caps w:val="0"/>
          <w:color w:val="auto"/>
          <w:spacing w:val="0"/>
          <w:sz w:val="44"/>
          <w:szCs w:val="44"/>
          <w:lang w:eastAsia="zh-CN"/>
        </w:rPr>
        <w:t>及评分</w:t>
      </w:r>
    </w:p>
    <w:p w14:paraId="4774991F">
      <w:pPr>
        <w:pStyle w:val="9"/>
        <w:keepNext w:val="0"/>
        <w:keepLines w:val="0"/>
        <w:pageBreakBefore w:val="0"/>
        <w:widowControl w:val="0"/>
        <w:kinsoku/>
        <w:wordWrap/>
        <w:overflowPunct/>
        <w:topLinePunct w:val="0"/>
        <w:autoSpaceDE/>
        <w:autoSpaceDN/>
        <w:bidi w:val="0"/>
        <w:adjustRightInd/>
        <w:snapToGrid/>
        <w:spacing w:after="0" w:afterLines="0" w:line="520" w:lineRule="exact"/>
        <w:ind w:left="0" w:leftChars="0" w:firstLine="640" w:firstLineChars="200"/>
        <w:textAlignment w:val="auto"/>
        <w:rPr>
          <w:rFonts w:hint="eastAsia" w:ascii="宋体" w:hAnsi="宋体" w:eastAsia="方正仿宋_GBK" w:cs="方正仿宋_GBK"/>
          <w:color w:val="auto"/>
          <w:sz w:val="32"/>
          <w:szCs w:val="32"/>
        </w:rPr>
      </w:pPr>
    </w:p>
    <w:p w14:paraId="23A482DD">
      <w:pPr>
        <w:pStyle w:val="9"/>
        <w:keepNext w:val="0"/>
        <w:keepLines w:val="0"/>
        <w:pageBreakBefore w:val="0"/>
        <w:widowControl w:val="0"/>
        <w:kinsoku/>
        <w:wordWrap/>
        <w:overflowPunct/>
        <w:topLinePunct w:val="0"/>
        <w:autoSpaceDE/>
        <w:autoSpaceDN/>
        <w:bidi w:val="0"/>
        <w:adjustRightInd/>
        <w:snapToGrid/>
        <w:spacing w:after="0" w:afterLines="0" w:line="520" w:lineRule="exact"/>
        <w:ind w:left="0" w:leftChars="0" w:firstLine="640" w:firstLineChars="200"/>
        <w:textAlignment w:val="auto"/>
        <w:rPr>
          <w:rFonts w:hint="eastAsia" w:ascii="宋体" w:hAnsi="宋体" w:eastAsia="方正仿宋_GBK" w:cs="方正仿宋_GBK"/>
          <w:color w:val="auto"/>
          <w:sz w:val="32"/>
          <w:szCs w:val="30"/>
        </w:rPr>
      </w:pPr>
      <w:r>
        <w:rPr>
          <w:rFonts w:hint="eastAsia" w:ascii="宋体" w:hAnsi="宋体" w:eastAsia="方正仿宋_GBK" w:cs="方正仿宋_GBK"/>
          <w:color w:val="auto"/>
          <w:sz w:val="32"/>
          <w:szCs w:val="30"/>
        </w:rPr>
        <w:t>各</w:t>
      </w:r>
      <w:r>
        <w:rPr>
          <w:rFonts w:hint="eastAsia" w:ascii="宋体" w:hAnsi="宋体" w:eastAsia="方正仿宋_GBK" w:cs="方正仿宋_GBK"/>
          <w:color w:val="auto"/>
          <w:sz w:val="32"/>
          <w:szCs w:val="30"/>
          <w:lang w:eastAsia="zh-CN"/>
        </w:rPr>
        <w:t>乡镇（街道）</w:t>
      </w:r>
      <w:r>
        <w:rPr>
          <w:rFonts w:hint="eastAsia" w:ascii="宋体" w:hAnsi="宋体" w:eastAsia="方正仿宋_GBK" w:cs="方正仿宋_GBK"/>
          <w:color w:val="auto"/>
          <w:sz w:val="32"/>
          <w:szCs w:val="30"/>
        </w:rPr>
        <w:t>结合当地实际情况，采取媒体动员、社区组织、</w:t>
      </w:r>
      <w:r>
        <w:rPr>
          <w:rFonts w:hint="eastAsia" w:ascii="宋体" w:hAnsi="宋体" w:eastAsia="方正仿宋_GBK" w:cs="方正仿宋_GBK"/>
          <w:color w:val="auto"/>
          <w:sz w:val="32"/>
          <w:szCs w:val="30"/>
          <w:lang w:eastAsia="zh-CN"/>
        </w:rPr>
        <w:t>自</w:t>
      </w:r>
      <w:r>
        <w:rPr>
          <w:rFonts w:hint="eastAsia" w:ascii="宋体" w:hAnsi="宋体" w:eastAsia="方正仿宋_GBK" w:cs="方正仿宋_GBK"/>
          <w:color w:val="auto"/>
          <w:sz w:val="32"/>
          <w:szCs w:val="30"/>
        </w:rPr>
        <w:t>愿申报、社区推荐、</w:t>
      </w:r>
      <w:r>
        <w:rPr>
          <w:rFonts w:hint="eastAsia" w:ascii="宋体" w:hAnsi="宋体" w:eastAsia="方正仿宋_GBK" w:cs="方正仿宋_GBK"/>
          <w:color w:val="auto"/>
          <w:sz w:val="32"/>
          <w:szCs w:val="30"/>
          <w:lang w:eastAsia="zh-CN"/>
        </w:rPr>
        <w:t>县级</w:t>
      </w:r>
      <w:r>
        <w:rPr>
          <w:rFonts w:hint="eastAsia" w:ascii="宋体" w:hAnsi="宋体" w:eastAsia="方正仿宋_GBK" w:cs="方正仿宋_GBK"/>
          <w:color w:val="auto"/>
          <w:sz w:val="32"/>
          <w:szCs w:val="30"/>
        </w:rPr>
        <w:t>评选等方式，开展健康家庭评选活动。</w:t>
      </w:r>
    </w:p>
    <w:p w14:paraId="23732477">
      <w:pPr>
        <w:pStyle w:val="9"/>
        <w:keepNext w:val="0"/>
        <w:keepLines w:val="0"/>
        <w:pageBreakBefore w:val="0"/>
        <w:widowControl w:val="0"/>
        <w:kinsoku/>
        <w:wordWrap/>
        <w:overflowPunct/>
        <w:topLinePunct w:val="0"/>
        <w:autoSpaceDE/>
        <w:autoSpaceDN/>
        <w:bidi w:val="0"/>
        <w:adjustRightInd/>
        <w:snapToGrid/>
        <w:spacing w:after="0" w:afterLines="0" w:line="520" w:lineRule="exact"/>
        <w:ind w:left="0" w:leftChars="0" w:firstLine="640" w:firstLineChars="200"/>
        <w:textAlignment w:val="auto"/>
        <w:rPr>
          <w:rFonts w:hint="eastAsia" w:ascii="宋体" w:hAnsi="宋体" w:eastAsia="方正仿宋_GBK" w:cs="方正仿宋_GBK"/>
          <w:color w:val="auto"/>
          <w:sz w:val="32"/>
          <w:szCs w:val="30"/>
          <w:lang w:eastAsia="zh-CN"/>
        </w:rPr>
      </w:pPr>
      <w:r>
        <w:rPr>
          <w:rFonts w:hint="eastAsia" w:ascii="宋体" w:hAnsi="宋体" w:eastAsia="方正仿宋_GBK" w:cs="方正仿宋_GBK"/>
          <w:color w:val="auto"/>
          <w:sz w:val="32"/>
          <w:szCs w:val="30"/>
        </w:rPr>
        <w:t>健康家庭标准如</w:t>
      </w:r>
      <w:r>
        <w:rPr>
          <w:rFonts w:hint="eastAsia" w:ascii="宋体" w:hAnsi="宋体" w:eastAsia="方正仿宋_GBK" w:cs="方正仿宋_GBK"/>
          <w:color w:val="auto"/>
          <w:sz w:val="32"/>
          <w:szCs w:val="30"/>
          <w:lang w:eastAsia="zh-CN"/>
        </w:rPr>
        <w:t>下：</w:t>
      </w:r>
    </w:p>
    <w:p w14:paraId="7268489F">
      <w:pPr>
        <w:pStyle w:val="9"/>
        <w:keepNext w:val="0"/>
        <w:keepLines w:val="0"/>
        <w:pageBreakBefore w:val="0"/>
        <w:widowControl w:val="0"/>
        <w:kinsoku/>
        <w:wordWrap/>
        <w:overflowPunct/>
        <w:topLinePunct w:val="0"/>
        <w:autoSpaceDE/>
        <w:autoSpaceDN/>
        <w:bidi w:val="0"/>
        <w:adjustRightInd/>
        <w:snapToGrid/>
        <w:spacing w:after="0" w:afterLines="0" w:line="520" w:lineRule="exact"/>
        <w:ind w:left="0" w:leftChars="0" w:firstLine="640" w:firstLineChars="200"/>
        <w:textAlignment w:val="auto"/>
        <w:rPr>
          <w:rFonts w:hint="eastAsia" w:ascii="宋体" w:hAnsi="宋体" w:eastAsia="方正仿宋_GBK" w:cs="方正仿宋_GBK"/>
          <w:color w:val="auto"/>
          <w:sz w:val="32"/>
          <w:szCs w:val="30"/>
          <w:lang w:eastAsia="zh-CN"/>
        </w:rPr>
      </w:pPr>
      <w:r>
        <w:rPr>
          <w:rFonts w:hint="eastAsia" w:ascii="宋体" w:hAnsi="宋体" w:eastAsia="方正仿宋_GBK" w:cs="方正仿宋_GBK"/>
          <w:color w:val="auto"/>
          <w:sz w:val="32"/>
          <w:szCs w:val="30"/>
        </w:rPr>
        <w:t>1.家庭卫生整洁，光线充足，通风良好。</w:t>
      </w:r>
      <w:r>
        <w:rPr>
          <w:rFonts w:hint="eastAsia" w:ascii="宋体" w:hAnsi="宋体" w:eastAsia="方正仿宋_GBK" w:cs="方正仿宋_GBK"/>
          <w:color w:val="auto"/>
          <w:sz w:val="32"/>
          <w:szCs w:val="30"/>
          <w:lang w:eastAsia="zh-CN"/>
        </w:rPr>
        <w:t>（</w:t>
      </w:r>
      <w:r>
        <w:rPr>
          <w:rFonts w:hint="eastAsia" w:ascii="宋体" w:hAnsi="宋体" w:eastAsia="方正仿宋_GBK" w:cs="方正仿宋_GBK"/>
          <w:color w:val="auto"/>
          <w:sz w:val="32"/>
          <w:szCs w:val="30"/>
          <w:lang w:val="en-US" w:eastAsia="zh-CN"/>
        </w:rPr>
        <w:t>10分</w:t>
      </w:r>
      <w:r>
        <w:rPr>
          <w:rFonts w:hint="eastAsia" w:ascii="宋体" w:hAnsi="宋体" w:eastAsia="方正仿宋_GBK" w:cs="方正仿宋_GBK"/>
          <w:color w:val="auto"/>
          <w:sz w:val="32"/>
          <w:szCs w:val="30"/>
          <w:lang w:eastAsia="zh-CN"/>
        </w:rPr>
        <w:t>）</w:t>
      </w:r>
    </w:p>
    <w:p w14:paraId="18AA9C43">
      <w:pPr>
        <w:pStyle w:val="9"/>
        <w:keepNext w:val="0"/>
        <w:keepLines w:val="0"/>
        <w:pageBreakBefore w:val="0"/>
        <w:widowControl w:val="0"/>
        <w:kinsoku/>
        <w:wordWrap/>
        <w:overflowPunct/>
        <w:topLinePunct w:val="0"/>
        <w:autoSpaceDE/>
        <w:autoSpaceDN/>
        <w:bidi w:val="0"/>
        <w:adjustRightInd/>
        <w:snapToGrid/>
        <w:spacing w:after="0" w:afterLines="0" w:line="520" w:lineRule="exact"/>
        <w:ind w:left="0" w:leftChars="0" w:firstLine="640" w:firstLineChars="200"/>
        <w:textAlignment w:val="auto"/>
        <w:rPr>
          <w:rFonts w:hint="eastAsia" w:ascii="宋体" w:hAnsi="宋体" w:eastAsia="方正仿宋_GBK" w:cs="方正仿宋_GBK"/>
          <w:color w:val="auto"/>
          <w:sz w:val="32"/>
          <w:szCs w:val="30"/>
        </w:rPr>
      </w:pPr>
      <w:r>
        <w:rPr>
          <w:rFonts w:hint="eastAsia" w:ascii="宋体" w:hAnsi="宋体" w:eastAsia="方正仿宋_GBK" w:cs="方正仿宋_GBK"/>
          <w:color w:val="auto"/>
          <w:sz w:val="32"/>
          <w:szCs w:val="30"/>
        </w:rPr>
        <w:t>2.厕所卫生，垃圾定点投放，文明饲养禽畜宠物。</w:t>
      </w:r>
      <w:r>
        <w:rPr>
          <w:rFonts w:hint="eastAsia" w:ascii="宋体" w:hAnsi="宋体" w:eastAsia="方正仿宋_GBK" w:cs="方正仿宋_GBK"/>
          <w:color w:val="auto"/>
          <w:sz w:val="32"/>
          <w:szCs w:val="30"/>
          <w:lang w:eastAsia="zh-CN"/>
        </w:rPr>
        <w:t>（</w:t>
      </w:r>
      <w:r>
        <w:rPr>
          <w:rFonts w:hint="eastAsia" w:ascii="宋体" w:hAnsi="宋体" w:eastAsia="方正仿宋_GBK" w:cs="方正仿宋_GBK"/>
          <w:color w:val="auto"/>
          <w:sz w:val="32"/>
          <w:szCs w:val="30"/>
          <w:lang w:val="en-US" w:eastAsia="zh-CN"/>
        </w:rPr>
        <w:t>10分</w:t>
      </w:r>
      <w:r>
        <w:rPr>
          <w:rFonts w:hint="eastAsia" w:ascii="宋体" w:hAnsi="宋体" w:eastAsia="方正仿宋_GBK" w:cs="方正仿宋_GBK"/>
          <w:color w:val="auto"/>
          <w:sz w:val="32"/>
          <w:szCs w:val="30"/>
          <w:lang w:eastAsia="zh-CN"/>
        </w:rPr>
        <w:t>）</w:t>
      </w:r>
    </w:p>
    <w:p w14:paraId="54E74D7F">
      <w:pPr>
        <w:pStyle w:val="9"/>
        <w:keepNext w:val="0"/>
        <w:keepLines w:val="0"/>
        <w:pageBreakBefore w:val="0"/>
        <w:widowControl w:val="0"/>
        <w:kinsoku/>
        <w:wordWrap/>
        <w:overflowPunct/>
        <w:topLinePunct w:val="0"/>
        <w:autoSpaceDE/>
        <w:autoSpaceDN/>
        <w:bidi w:val="0"/>
        <w:adjustRightInd/>
        <w:snapToGrid/>
        <w:spacing w:after="0" w:afterLines="0" w:line="520" w:lineRule="exact"/>
        <w:ind w:left="0" w:leftChars="0" w:firstLine="640" w:firstLineChars="200"/>
        <w:textAlignment w:val="auto"/>
        <w:rPr>
          <w:rFonts w:hint="eastAsia" w:ascii="宋体" w:hAnsi="宋体" w:eastAsia="方正仿宋_GBK" w:cs="方正仿宋_GBK"/>
          <w:color w:val="auto"/>
          <w:sz w:val="32"/>
          <w:szCs w:val="30"/>
        </w:rPr>
      </w:pPr>
      <w:r>
        <w:rPr>
          <w:rFonts w:hint="eastAsia" w:ascii="宋体" w:hAnsi="宋体" w:eastAsia="方正仿宋_GBK" w:cs="方正仿宋_GBK"/>
          <w:color w:val="auto"/>
          <w:sz w:val="32"/>
          <w:szCs w:val="30"/>
        </w:rPr>
        <w:t>3.主动学习健康知识，树立健康理念。</w:t>
      </w:r>
      <w:r>
        <w:rPr>
          <w:rFonts w:hint="eastAsia" w:ascii="宋体" w:hAnsi="宋体" w:eastAsia="方正仿宋_GBK" w:cs="方正仿宋_GBK"/>
          <w:color w:val="auto"/>
          <w:sz w:val="32"/>
          <w:szCs w:val="30"/>
          <w:lang w:eastAsia="zh-CN"/>
        </w:rPr>
        <w:t>（</w:t>
      </w:r>
      <w:r>
        <w:rPr>
          <w:rFonts w:hint="eastAsia" w:ascii="宋体" w:hAnsi="宋体" w:eastAsia="方正仿宋_GBK" w:cs="方正仿宋_GBK"/>
          <w:color w:val="auto"/>
          <w:sz w:val="32"/>
          <w:szCs w:val="30"/>
          <w:lang w:val="en-US" w:eastAsia="zh-CN"/>
        </w:rPr>
        <w:t>10分</w:t>
      </w:r>
      <w:r>
        <w:rPr>
          <w:rFonts w:hint="eastAsia" w:ascii="宋体" w:hAnsi="宋体" w:eastAsia="方正仿宋_GBK" w:cs="方正仿宋_GBK"/>
          <w:color w:val="auto"/>
          <w:sz w:val="32"/>
          <w:szCs w:val="30"/>
          <w:lang w:eastAsia="zh-CN"/>
        </w:rPr>
        <w:t>）</w:t>
      </w:r>
    </w:p>
    <w:p w14:paraId="0EF4AC99">
      <w:pPr>
        <w:pStyle w:val="9"/>
        <w:keepNext w:val="0"/>
        <w:keepLines w:val="0"/>
        <w:pageBreakBefore w:val="0"/>
        <w:widowControl w:val="0"/>
        <w:kinsoku/>
        <w:wordWrap/>
        <w:overflowPunct/>
        <w:topLinePunct w:val="0"/>
        <w:autoSpaceDE/>
        <w:autoSpaceDN/>
        <w:bidi w:val="0"/>
        <w:adjustRightInd/>
        <w:snapToGrid/>
        <w:spacing w:after="0" w:afterLines="0" w:line="520" w:lineRule="exact"/>
        <w:ind w:left="0" w:leftChars="0" w:firstLine="640" w:firstLineChars="200"/>
        <w:textAlignment w:val="auto"/>
        <w:rPr>
          <w:rFonts w:hint="eastAsia" w:ascii="宋体" w:hAnsi="宋体" w:eastAsia="方正仿宋_GBK" w:cs="方正仿宋_GBK"/>
          <w:color w:val="auto"/>
          <w:sz w:val="32"/>
          <w:szCs w:val="30"/>
        </w:rPr>
      </w:pPr>
      <w:r>
        <w:rPr>
          <w:rFonts w:hint="eastAsia" w:ascii="宋体" w:hAnsi="宋体" w:eastAsia="方正仿宋_GBK" w:cs="方正仿宋_GBK"/>
          <w:color w:val="auto"/>
          <w:sz w:val="32"/>
          <w:szCs w:val="30"/>
        </w:rPr>
        <w:t>4.养成良好生活习惯，讲究个人卫生。</w:t>
      </w:r>
      <w:r>
        <w:rPr>
          <w:rFonts w:hint="eastAsia" w:ascii="宋体" w:hAnsi="宋体" w:eastAsia="方正仿宋_GBK" w:cs="方正仿宋_GBK"/>
          <w:color w:val="auto"/>
          <w:sz w:val="32"/>
          <w:szCs w:val="30"/>
          <w:lang w:eastAsia="zh-CN"/>
        </w:rPr>
        <w:t>（</w:t>
      </w:r>
      <w:r>
        <w:rPr>
          <w:rFonts w:hint="eastAsia" w:ascii="宋体" w:hAnsi="宋体" w:eastAsia="方正仿宋_GBK" w:cs="方正仿宋_GBK"/>
          <w:color w:val="auto"/>
          <w:sz w:val="32"/>
          <w:szCs w:val="30"/>
          <w:lang w:val="en-US" w:eastAsia="zh-CN"/>
        </w:rPr>
        <w:t>10分</w:t>
      </w:r>
      <w:r>
        <w:rPr>
          <w:rFonts w:hint="eastAsia" w:ascii="宋体" w:hAnsi="宋体" w:eastAsia="方正仿宋_GBK" w:cs="方正仿宋_GBK"/>
          <w:color w:val="auto"/>
          <w:sz w:val="32"/>
          <w:szCs w:val="30"/>
          <w:lang w:eastAsia="zh-CN"/>
        </w:rPr>
        <w:t>）</w:t>
      </w:r>
    </w:p>
    <w:p w14:paraId="51E1B0B8">
      <w:pPr>
        <w:pStyle w:val="9"/>
        <w:keepNext w:val="0"/>
        <w:keepLines w:val="0"/>
        <w:pageBreakBefore w:val="0"/>
        <w:widowControl w:val="0"/>
        <w:kinsoku/>
        <w:wordWrap/>
        <w:overflowPunct/>
        <w:topLinePunct w:val="0"/>
        <w:autoSpaceDE/>
        <w:autoSpaceDN/>
        <w:bidi w:val="0"/>
        <w:adjustRightInd/>
        <w:snapToGrid/>
        <w:spacing w:after="0" w:afterLines="0" w:line="520" w:lineRule="exact"/>
        <w:ind w:left="0" w:leftChars="0" w:firstLine="640" w:firstLineChars="200"/>
        <w:textAlignment w:val="auto"/>
        <w:rPr>
          <w:rFonts w:hint="eastAsia" w:ascii="宋体" w:hAnsi="宋体" w:eastAsia="方正仿宋_GBK" w:cs="方正仿宋_GBK"/>
          <w:color w:val="auto"/>
          <w:sz w:val="32"/>
          <w:szCs w:val="30"/>
        </w:rPr>
      </w:pPr>
      <w:r>
        <w:rPr>
          <w:rFonts w:hint="eastAsia" w:ascii="宋体" w:hAnsi="宋体" w:eastAsia="方正仿宋_GBK" w:cs="方正仿宋_GBK"/>
          <w:color w:val="auto"/>
          <w:sz w:val="32"/>
          <w:szCs w:val="30"/>
        </w:rPr>
        <w:t>5.合理膳食，戒烟限酒。</w:t>
      </w:r>
      <w:r>
        <w:rPr>
          <w:rFonts w:hint="eastAsia" w:ascii="宋体" w:hAnsi="宋体" w:eastAsia="方正仿宋_GBK" w:cs="方正仿宋_GBK"/>
          <w:color w:val="auto"/>
          <w:sz w:val="32"/>
          <w:szCs w:val="30"/>
          <w:lang w:eastAsia="zh-CN"/>
        </w:rPr>
        <w:t>（</w:t>
      </w:r>
      <w:r>
        <w:rPr>
          <w:rFonts w:hint="eastAsia" w:ascii="宋体" w:hAnsi="宋体" w:eastAsia="方正仿宋_GBK" w:cs="方正仿宋_GBK"/>
          <w:color w:val="auto"/>
          <w:sz w:val="32"/>
          <w:szCs w:val="30"/>
          <w:lang w:val="en-US" w:eastAsia="zh-CN"/>
        </w:rPr>
        <w:t>10分</w:t>
      </w:r>
      <w:r>
        <w:rPr>
          <w:rFonts w:hint="eastAsia" w:ascii="宋体" w:hAnsi="宋体" w:eastAsia="方正仿宋_GBK" w:cs="方正仿宋_GBK"/>
          <w:color w:val="auto"/>
          <w:sz w:val="32"/>
          <w:szCs w:val="30"/>
          <w:lang w:eastAsia="zh-CN"/>
        </w:rPr>
        <w:t>）</w:t>
      </w:r>
    </w:p>
    <w:p w14:paraId="6A494643">
      <w:pPr>
        <w:pStyle w:val="9"/>
        <w:keepNext w:val="0"/>
        <w:keepLines w:val="0"/>
        <w:pageBreakBefore w:val="0"/>
        <w:widowControl w:val="0"/>
        <w:kinsoku/>
        <w:wordWrap/>
        <w:overflowPunct/>
        <w:topLinePunct w:val="0"/>
        <w:autoSpaceDE/>
        <w:autoSpaceDN/>
        <w:bidi w:val="0"/>
        <w:adjustRightInd/>
        <w:snapToGrid/>
        <w:spacing w:after="0" w:afterLines="0" w:line="520" w:lineRule="exact"/>
        <w:ind w:left="0" w:leftChars="0" w:firstLine="640" w:firstLineChars="200"/>
        <w:textAlignment w:val="auto"/>
        <w:rPr>
          <w:rFonts w:hint="eastAsia" w:ascii="宋体" w:hAnsi="宋体" w:eastAsia="方正仿宋_GBK" w:cs="方正仿宋_GBK"/>
          <w:color w:val="auto"/>
          <w:sz w:val="32"/>
          <w:szCs w:val="30"/>
        </w:rPr>
      </w:pPr>
      <w:r>
        <w:rPr>
          <w:rFonts w:hint="eastAsia" w:ascii="宋体" w:hAnsi="宋体" w:eastAsia="方正仿宋_GBK" w:cs="方正仿宋_GBK"/>
          <w:color w:val="auto"/>
          <w:sz w:val="32"/>
          <w:szCs w:val="30"/>
        </w:rPr>
        <w:t>6.适量运动，心理平衡。</w:t>
      </w:r>
      <w:r>
        <w:rPr>
          <w:rFonts w:hint="eastAsia" w:ascii="宋体" w:hAnsi="宋体" w:eastAsia="方正仿宋_GBK" w:cs="方正仿宋_GBK"/>
          <w:color w:val="auto"/>
          <w:sz w:val="32"/>
          <w:szCs w:val="30"/>
          <w:lang w:eastAsia="zh-CN"/>
        </w:rPr>
        <w:t>（</w:t>
      </w:r>
      <w:r>
        <w:rPr>
          <w:rFonts w:hint="eastAsia" w:ascii="宋体" w:hAnsi="宋体" w:eastAsia="方正仿宋_GBK" w:cs="方正仿宋_GBK"/>
          <w:color w:val="auto"/>
          <w:sz w:val="32"/>
          <w:szCs w:val="30"/>
          <w:lang w:val="en-US" w:eastAsia="zh-CN"/>
        </w:rPr>
        <w:t>10分</w:t>
      </w:r>
      <w:r>
        <w:rPr>
          <w:rFonts w:hint="eastAsia" w:ascii="宋体" w:hAnsi="宋体" w:eastAsia="方正仿宋_GBK" w:cs="方正仿宋_GBK"/>
          <w:color w:val="auto"/>
          <w:sz w:val="32"/>
          <w:szCs w:val="30"/>
          <w:lang w:eastAsia="zh-CN"/>
        </w:rPr>
        <w:t>）</w:t>
      </w:r>
    </w:p>
    <w:p w14:paraId="2E55F011">
      <w:pPr>
        <w:pStyle w:val="9"/>
        <w:keepNext w:val="0"/>
        <w:keepLines w:val="0"/>
        <w:pageBreakBefore w:val="0"/>
        <w:widowControl w:val="0"/>
        <w:kinsoku/>
        <w:wordWrap/>
        <w:overflowPunct/>
        <w:topLinePunct w:val="0"/>
        <w:autoSpaceDE/>
        <w:autoSpaceDN/>
        <w:bidi w:val="0"/>
        <w:adjustRightInd/>
        <w:snapToGrid/>
        <w:spacing w:after="0" w:afterLines="0" w:line="520" w:lineRule="exact"/>
        <w:ind w:left="0" w:leftChars="0" w:firstLine="640" w:firstLineChars="200"/>
        <w:textAlignment w:val="auto"/>
        <w:rPr>
          <w:rFonts w:hint="eastAsia" w:ascii="宋体" w:hAnsi="宋体" w:eastAsia="方正仿宋_GBK" w:cs="方正仿宋_GBK"/>
          <w:color w:val="auto"/>
          <w:sz w:val="32"/>
          <w:szCs w:val="30"/>
        </w:rPr>
      </w:pPr>
      <w:r>
        <w:rPr>
          <w:rFonts w:hint="eastAsia" w:ascii="宋体" w:hAnsi="宋体" w:eastAsia="方正仿宋_GBK" w:cs="方正仿宋_GBK"/>
          <w:color w:val="auto"/>
          <w:sz w:val="32"/>
          <w:szCs w:val="30"/>
        </w:rPr>
        <w:t>7.定期体检，科学就医。</w:t>
      </w:r>
      <w:r>
        <w:rPr>
          <w:rFonts w:hint="eastAsia" w:ascii="宋体" w:hAnsi="宋体" w:eastAsia="方正仿宋_GBK" w:cs="方正仿宋_GBK"/>
          <w:color w:val="auto"/>
          <w:sz w:val="32"/>
          <w:szCs w:val="30"/>
          <w:lang w:eastAsia="zh-CN"/>
        </w:rPr>
        <w:t>（</w:t>
      </w:r>
      <w:r>
        <w:rPr>
          <w:rFonts w:hint="eastAsia" w:ascii="宋体" w:hAnsi="宋体" w:eastAsia="方正仿宋_GBK" w:cs="方正仿宋_GBK"/>
          <w:color w:val="auto"/>
          <w:sz w:val="32"/>
          <w:szCs w:val="30"/>
          <w:lang w:val="en-US" w:eastAsia="zh-CN"/>
        </w:rPr>
        <w:t>10分</w:t>
      </w:r>
      <w:r>
        <w:rPr>
          <w:rFonts w:hint="eastAsia" w:ascii="宋体" w:hAnsi="宋体" w:eastAsia="方正仿宋_GBK" w:cs="方正仿宋_GBK"/>
          <w:color w:val="auto"/>
          <w:sz w:val="32"/>
          <w:szCs w:val="30"/>
          <w:lang w:eastAsia="zh-CN"/>
        </w:rPr>
        <w:t>）</w:t>
      </w:r>
    </w:p>
    <w:p w14:paraId="51628C80">
      <w:pPr>
        <w:pStyle w:val="9"/>
        <w:keepNext w:val="0"/>
        <w:keepLines w:val="0"/>
        <w:pageBreakBefore w:val="0"/>
        <w:widowControl w:val="0"/>
        <w:kinsoku/>
        <w:wordWrap/>
        <w:overflowPunct/>
        <w:topLinePunct w:val="0"/>
        <w:autoSpaceDE/>
        <w:autoSpaceDN/>
        <w:bidi w:val="0"/>
        <w:adjustRightInd/>
        <w:snapToGrid/>
        <w:spacing w:after="0" w:afterLines="0" w:line="520" w:lineRule="exact"/>
        <w:ind w:left="0" w:leftChars="0" w:firstLine="640" w:firstLineChars="200"/>
        <w:textAlignment w:val="auto"/>
        <w:rPr>
          <w:rFonts w:hint="eastAsia" w:ascii="宋体" w:hAnsi="宋体" w:eastAsia="方正仿宋_GBK" w:cs="方正仿宋_GBK"/>
          <w:color w:val="auto"/>
          <w:sz w:val="32"/>
          <w:szCs w:val="30"/>
        </w:rPr>
      </w:pPr>
      <w:r>
        <w:rPr>
          <w:rFonts w:hint="eastAsia" w:ascii="宋体" w:hAnsi="宋体" w:eastAsia="方正仿宋_GBK" w:cs="方正仿宋_GBK"/>
          <w:color w:val="auto"/>
          <w:sz w:val="32"/>
          <w:szCs w:val="30"/>
        </w:rPr>
        <w:t>8.优生优育、爱老敬老。</w:t>
      </w:r>
      <w:r>
        <w:rPr>
          <w:rFonts w:hint="eastAsia" w:ascii="宋体" w:hAnsi="宋体" w:eastAsia="方正仿宋_GBK" w:cs="方正仿宋_GBK"/>
          <w:color w:val="auto"/>
          <w:sz w:val="32"/>
          <w:szCs w:val="30"/>
          <w:lang w:eastAsia="zh-CN"/>
        </w:rPr>
        <w:t>（</w:t>
      </w:r>
      <w:r>
        <w:rPr>
          <w:rFonts w:hint="eastAsia" w:ascii="宋体" w:hAnsi="宋体" w:eastAsia="方正仿宋_GBK" w:cs="方正仿宋_GBK"/>
          <w:color w:val="auto"/>
          <w:sz w:val="32"/>
          <w:szCs w:val="30"/>
          <w:lang w:val="en-US" w:eastAsia="zh-CN"/>
        </w:rPr>
        <w:t>10分</w:t>
      </w:r>
      <w:r>
        <w:rPr>
          <w:rFonts w:hint="eastAsia" w:ascii="宋体" w:hAnsi="宋体" w:eastAsia="方正仿宋_GBK" w:cs="方正仿宋_GBK"/>
          <w:color w:val="auto"/>
          <w:sz w:val="32"/>
          <w:szCs w:val="30"/>
          <w:lang w:eastAsia="zh-CN"/>
        </w:rPr>
        <w:t>）</w:t>
      </w:r>
    </w:p>
    <w:p w14:paraId="4EEA2D9B">
      <w:pPr>
        <w:pStyle w:val="9"/>
        <w:keepNext w:val="0"/>
        <w:keepLines w:val="0"/>
        <w:pageBreakBefore w:val="0"/>
        <w:widowControl w:val="0"/>
        <w:kinsoku/>
        <w:wordWrap/>
        <w:overflowPunct/>
        <w:topLinePunct w:val="0"/>
        <w:autoSpaceDE/>
        <w:autoSpaceDN/>
        <w:bidi w:val="0"/>
        <w:adjustRightInd/>
        <w:snapToGrid/>
        <w:spacing w:after="0" w:afterLines="0" w:line="520" w:lineRule="exact"/>
        <w:ind w:left="0" w:leftChars="0" w:firstLine="640" w:firstLineChars="200"/>
        <w:textAlignment w:val="auto"/>
        <w:rPr>
          <w:rFonts w:hint="eastAsia" w:ascii="宋体" w:hAnsi="宋体" w:eastAsia="方正仿宋_GBK" w:cs="方正仿宋_GBK"/>
          <w:color w:val="auto"/>
          <w:sz w:val="32"/>
          <w:szCs w:val="30"/>
        </w:rPr>
      </w:pPr>
      <w:r>
        <w:rPr>
          <w:rFonts w:hint="eastAsia" w:ascii="宋体" w:hAnsi="宋体" w:eastAsia="方正仿宋_GBK" w:cs="方正仿宋_GBK"/>
          <w:color w:val="auto"/>
          <w:sz w:val="32"/>
          <w:szCs w:val="30"/>
        </w:rPr>
        <w:t>9.家庭和谐，崇尚公德</w:t>
      </w:r>
      <w:r>
        <w:rPr>
          <w:rFonts w:hint="eastAsia" w:ascii="宋体" w:hAnsi="宋体" w:eastAsia="方正仿宋_GBK" w:cs="方正仿宋_GBK"/>
          <w:color w:val="auto"/>
          <w:sz w:val="32"/>
          <w:szCs w:val="30"/>
          <w:lang w:eastAsia="zh-CN"/>
        </w:rPr>
        <w:t>。（</w:t>
      </w:r>
      <w:r>
        <w:rPr>
          <w:rFonts w:hint="eastAsia" w:ascii="宋体" w:hAnsi="宋体" w:eastAsia="方正仿宋_GBK" w:cs="方正仿宋_GBK"/>
          <w:color w:val="auto"/>
          <w:sz w:val="32"/>
          <w:szCs w:val="30"/>
          <w:lang w:val="en-US" w:eastAsia="zh-CN"/>
        </w:rPr>
        <w:t>10分</w:t>
      </w:r>
      <w:r>
        <w:rPr>
          <w:rFonts w:hint="eastAsia" w:ascii="宋体" w:hAnsi="宋体" w:eastAsia="方正仿宋_GBK" w:cs="方正仿宋_GBK"/>
          <w:color w:val="auto"/>
          <w:sz w:val="32"/>
          <w:szCs w:val="30"/>
          <w:lang w:eastAsia="zh-CN"/>
        </w:rPr>
        <w:t>）</w:t>
      </w:r>
    </w:p>
    <w:p w14:paraId="3DD3F1C3">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宋体" w:hAnsi="宋体" w:eastAsia="方正仿宋_GBK" w:cs="方正仿宋_GBK"/>
          <w:color w:val="auto"/>
          <w:sz w:val="32"/>
          <w:szCs w:val="30"/>
        </w:rPr>
      </w:pPr>
      <w:r>
        <w:rPr>
          <w:rFonts w:hint="eastAsia" w:ascii="宋体" w:hAnsi="宋体" w:eastAsia="方正仿宋_GBK" w:cs="方正仿宋_GBK"/>
          <w:color w:val="auto"/>
          <w:sz w:val="32"/>
          <w:szCs w:val="30"/>
        </w:rPr>
        <w:t>10.邻里互助，支持公益。</w:t>
      </w:r>
      <w:r>
        <w:rPr>
          <w:rFonts w:hint="eastAsia" w:ascii="宋体" w:hAnsi="宋体" w:eastAsia="方正仿宋_GBK" w:cs="方正仿宋_GBK"/>
          <w:color w:val="auto"/>
          <w:sz w:val="32"/>
          <w:szCs w:val="30"/>
          <w:lang w:eastAsia="zh-CN"/>
        </w:rPr>
        <w:t>（</w:t>
      </w:r>
      <w:r>
        <w:rPr>
          <w:rFonts w:hint="eastAsia" w:ascii="宋体" w:hAnsi="宋体" w:eastAsia="方正仿宋_GBK" w:cs="方正仿宋_GBK"/>
          <w:color w:val="auto"/>
          <w:sz w:val="32"/>
          <w:szCs w:val="30"/>
          <w:lang w:val="en-US" w:eastAsia="zh-CN"/>
        </w:rPr>
        <w:t>10分</w:t>
      </w:r>
      <w:r>
        <w:rPr>
          <w:rFonts w:hint="eastAsia" w:ascii="宋体" w:hAnsi="宋体" w:eastAsia="方正仿宋_GBK" w:cs="方正仿宋_GBK"/>
          <w:color w:val="auto"/>
          <w:sz w:val="32"/>
          <w:szCs w:val="30"/>
          <w:lang w:eastAsia="zh-CN"/>
        </w:rPr>
        <w:t>）</w:t>
      </w:r>
    </w:p>
    <w:p w14:paraId="77034052">
      <w:pPr>
        <w:keepNext w:val="0"/>
        <w:keepLines w:val="0"/>
        <w:pageBreakBefore w:val="0"/>
        <w:kinsoku/>
        <w:overflowPunct/>
        <w:topLinePunct w:val="0"/>
        <w:autoSpaceDE/>
        <w:autoSpaceDN/>
        <w:bidi w:val="0"/>
        <w:adjustRightInd/>
        <w:snapToGrid/>
        <w:spacing w:line="520" w:lineRule="exact"/>
        <w:ind w:left="0" w:leftChars="0"/>
        <w:textAlignment w:val="auto"/>
        <w:rPr>
          <w:rFonts w:hint="eastAsia" w:ascii="宋体" w:hAnsi="宋体" w:eastAsia="方正仿宋_GBK" w:cs="方正仿宋_GBK"/>
          <w:color w:val="auto"/>
          <w:sz w:val="32"/>
          <w:szCs w:val="30"/>
        </w:rPr>
      </w:pPr>
      <w:r>
        <w:rPr>
          <w:rFonts w:hint="eastAsia" w:ascii="宋体" w:hAnsi="宋体" w:eastAsia="方正仿宋_GBK" w:cs="方正仿宋_GBK"/>
          <w:color w:val="auto"/>
          <w:sz w:val="32"/>
          <w:szCs w:val="30"/>
        </w:rPr>
        <w:br w:type="page"/>
      </w:r>
    </w:p>
    <w:p w14:paraId="14F8F3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楷体_GBK" w:cs="方正楷体_GBK"/>
          <w:color w:val="auto"/>
          <w:sz w:val="32"/>
          <w:szCs w:val="30"/>
          <w:lang w:val="en-US" w:eastAsia="zh-CN"/>
        </w:rPr>
      </w:pPr>
      <w:r>
        <w:rPr>
          <w:rFonts w:hint="eastAsia" w:ascii="宋体" w:hAnsi="宋体" w:eastAsia="方正楷体_GBK" w:cs="方正楷体_GBK"/>
          <w:color w:val="auto"/>
          <w:sz w:val="32"/>
          <w:szCs w:val="30"/>
          <w:lang w:eastAsia="zh-CN"/>
        </w:rPr>
        <w:t>附件</w:t>
      </w:r>
      <w:r>
        <w:rPr>
          <w:rFonts w:hint="eastAsia" w:ascii="宋体" w:hAnsi="宋体" w:eastAsia="方正楷体_GBK" w:cs="方正楷体_GBK"/>
          <w:color w:val="auto"/>
          <w:sz w:val="32"/>
          <w:szCs w:val="30"/>
          <w:lang w:val="en-US" w:eastAsia="zh-CN"/>
        </w:rPr>
        <w:t>4</w:t>
      </w:r>
    </w:p>
    <w:p w14:paraId="708394E4">
      <w:pPr>
        <w:keepNext w:val="0"/>
        <w:keepLines w:val="0"/>
        <w:pageBreakBefore w:val="0"/>
        <w:widowControl w:val="0"/>
        <w:kinsoku/>
        <w:wordWrap/>
        <w:overflowPunct/>
        <w:topLinePunct w:val="0"/>
        <w:autoSpaceDE/>
        <w:autoSpaceDN/>
        <w:bidi w:val="0"/>
        <w:adjustRightInd/>
        <w:snapToGrid/>
        <w:spacing w:line="520" w:lineRule="exact"/>
        <w:ind w:left="0" w:leftChars="0"/>
        <w:jc w:val="center"/>
        <w:textAlignment w:val="auto"/>
        <w:rPr>
          <w:rFonts w:hint="eastAsia" w:ascii="宋体" w:hAnsi="宋体" w:eastAsia="方正黑体_GBK" w:cs="方正黑体_GBK"/>
          <w:color w:val="auto"/>
          <w:sz w:val="36"/>
          <w:szCs w:val="36"/>
        </w:rPr>
      </w:pPr>
    </w:p>
    <w:p w14:paraId="131FAC8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firstLine="420"/>
        <w:jc w:val="center"/>
        <w:textAlignment w:val="auto"/>
        <w:rPr>
          <w:rFonts w:hint="eastAsia" w:ascii="宋体" w:hAnsi="宋体" w:eastAsia="方正小标宋简体" w:cs="方正小标宋简体"/>
          <w:i w:val="0"/>
          <w:iCs w:val="0"/>
          <w:caps w:val="0"/>
          <w:color w:val="auto"/>
          <w:spacing w:val="0"/>
          <w:sz w:val="44"/>
          <w:szCs w:val="44"/>
        </w:rPr>
      </w:pPr>
      <w:r>
        <w:rPr>
          <w:rFonts w:hint="eastAsia" w:ascii="宋体" w:hAnsi="宋体" w:eastAsia="方正小标宋简体" w:cs="方正小标宋简体"/>
          <w:i w:val="0"/>
          <w:iCs w:val="0"/>
          <w:caps w:val="0"/>
          <w:color w:val="auto"/>
          <w:spacing w:val="0"/>
          <w:sz w:val="44"/>
          <w:szCs w:val="44"/>
        </w:rPr>
        <w:t>健康社区/健康村评价标准</w:t>
      </w:r>
    </w:p>
    <w:p w14:paraId="1B36E612">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宋体" w:hAnsi="宋体" w:eastAsia="方正仿宋_GBK" w:cs="方正仿宋_GBK"/>
          <w:color w:val="auto"/>
          <w:sz w:val="32"/>
          <w:szCs w:val="30"/>
        </w:rPr>
      </w:pPr>
    </w:p>
    <w:p w14:paraId="201C931E">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宋体" w:hAnsi="宋体" w:eastAsia="方正仿宋_GBK" w:cs="方正仿宋_GBK"/>
          <w:color w:val="auto"/>
          <w:sz w:val="32"/>
          <w:szCs w:val="30"/>
        </w:rPr>
      </w:pPr>
      <w:r>
        <w:rPr>
          <w:rFonts w:hint="eastAsia" w:ascii="宋体" w:hAnsi="宋体" w:eastAsia="方正仿宋_GBK" w:cs="方正仿宋_GBK"/>
          <w:color w:val="auto"/>
          <w:sz w:val="32"/>
          <w:szCs w:val="30"/>
        </w:rPr>
        <w:t>在城市，以居委会(社区）为单位建设健康社区。在农村，以行政村为单位建设健康村。</w:t>
      </w:r>
    </w:p>
    <w:p w14:paraId="1070BD3E">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宋体" w:hAnsi="宋体" w:eastAsia="方正仿宋_GBK" w:cs="方正仿宋_GBK"/>
          <w:color w:val="auto"/>
          <w:sz w:val="32"/>
          <w:szCs w:val="30"/>
        </w:rPr>
      </w:pPr>
      <w:r>
        <w:rPr>
          <w:rFonts w:hint="eastAsia" w:ascii="宋体" w:hAnsi="宋体" w:eastAsia="方正仿宋_GBK" w:cs="方正仿宋_GBK"/>
          <w:color w:val="auto"/>
          <w:sz w:val="32"/>
          <w:szCs w:val="30"/>
        </w:rPr>
        <w:t>1.居委会/行政村公开承诺并倡导全体居民参与健康社区/健康村建设。</w:t>
      </w:r>
    </w:p>
    <w:p w14:paraId="3285079D">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宋体" w:hAnsi="宋体" w:eastAsia="方正仿宋_GBK" w:cs="方正仿宋_GBK"/>
          <w:color w:val="auto"/>
          <w:sz w:val="32"/>
          <w:szCs w:val="30"/>
          <w:lang w:eastAsia="zh-CN"/>
        </w:rPr>
      </w:pPr>
      <w:r>
        <w:rPr>
          <w:rFonts w:hint="eastAsia" w:ascii="宋体" w:hAnsi="宋体" w:eastAsia="方正仿宋_GBK" w:cs="方正仿宋_GBK"/>
          <w:color w:val="auto"/>
          <w:sz w:val="32"/>
          <w:szCs w:val="30"/>
        </w:rPr>
        <w:t>2.成立社区主要负责同志参加的健康社区/健康村领导小组</w:t>
      </w:r>
      <w:r>
        <w:rPr>
          <w:rFonts w:hint="eastAsia" w:ascii="宋体" w:hAnsi="宋体" w:eastAsia="方正仿宋_GBK" w:cs="方正仿宋_GBK"/>
          <w:color w:val="auto"/>
          <w:sz w:val="32"/>
          <w:szCs w:val="30"/>
          <w:lang w:eastAsia="zh-CN"/>
        </w:rPr>
        <w:t>，</w:t>
      </w:r>
      <w:r>
        <w:rPr>
          <w:rFonts w:hint="eastAsia" w:ascii="宋体" w:hAnsi="宋体" w:eastAsia="方正仿宋_GBK" w:cs="方正仿宋_GBK"/>
          <w:color w:val="auto"/>
          <w:sz w:val="32"/>
          <w:szCs w:val="30"/>
        </w:rPr>
        <w:t>明确职责分工，定期召开例会</w:t>
      </w:r>
      <w:r>
        <w:rPr>
          <w:rFonts w:hint="eastAsia" w:ascii="宋体" w:hAnsi="宋体" w:eastAsia="方正仿宋_GBK" w:cs="方正仿宋_GBK"/>
          <w:color w:val="auto"/>
          <w:sz w:val="32"/>
          <w:szCs w:val="30"/>
          <w:lang w:eastAsia="zh-CN"/>
        </w:rPr>
        <w:t>。</w:t>
      </w:r>
    </w:p>
    <w:p w14:paraId="1025AD46">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宋体" w:hAnsi="宋体" w:eastAsia="方正仿宋_GBK" w:cs="方正仿宋_GBK"/>
          <w:color w:val="auto"/>
          <w:sz w:val="32"/>
          <w:szCs w:val="30"/>
        </w:rPr>
      </w:pPr>
      <w:r>
        <w:rPr>
          <w:rFonts w:hint="eastAsia" w:ascii="宋体" w:hAnsi="宋体" w:eastAsia="方正仿宋_GBK" w:cs="方正仿宋_GBK"/>
          <w:color w:val="auto"/>
          <w:sz w:val="32"/>
          <w:szCs w:val="30"/>
        </w:rPr>
        <w:t>3.将健康社区/健康村建设纳入社区发展规划，制定促进居民健康的规章制度和相关措施。</w:t>
      </w:r>
    </w:p>
    <w:p w14:paraId="6C1D6D85">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宋体" w:hAnsi="宋体" w:eastAsia="方正仿宋_GBK" w:cs="方正仿宋_GBK"/>
          <w:color w:val="auto"/>
          <w:sz w:val="32"/>
          <w:szCs w:val="30"/>
        </w:rPr>
      </w:pPr>
      <w:r>
        <w:rPr>
          <w:rFonts w:hint="eastAsia" w:ascii="宋体" w:hAnsi="宋体" w:eastAsia="方正仿宋_GBK" w:cs="方正仿宋_GBK"/>
          <w:color w:val="auto"/>
          <w:sz w:val="32"/>
          <w:szCs w:val="30"/>
        </w:rPr>
        <w:t>4.有专人负责健康社区/健康村工作，有工作计划和总结，健康活动有记录，</w:t>
      </w:r>
    </w:p>
    <w:p w14:paraId="12ABA444">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宋体" w:hAnsi="宋体" w:eastAsia="方正仿宋_GBK" w:cs="方正仿宋_GBK"/>
          <w:color w:val="auto"/>
          <w:sz w:val="32"/>
          <w:szCs w:val="30"/>
        </w:rPr>
      </w:pPr>
      <w:r>
        <w:rPr>
          <w:rFonts w:hint="eastAsia" w:ascii="宋体" w:hAnsi="宋体" w:eastAsia="方正仿宋_GBK" w:cs="方正仿宋_GBK"/>
          <w:color w:val="auto"/>
          <w:sz w:val="32"/>
          <w:szCs w:val="30"/>
        </w:rPr>
        <w:t>5.建设无烟环境。</w:t>
      </w:r>
    </w:p>
    <w:p w14:paraId="2EB9122D">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宋体" w:hAnsi="宋体" w:eastAsia="方正仿宋_GBK" w:cs="方正仿宋_GBK"/>
          <w:color w:val="auto"/>
          <w:sz w:val="32"/>
          <w:szCs w:val="30"/>
        </w:rPr>
      </w:pPr>
      <w:r>
        <w:rPr>
          <w:rFonts w:hint="eastAsia" w:ascii="宋体" w:hAnsi="宋体" w:eastAsia="方正仿宋_GBK" w:cs="方正仿宋_GBK"/>
          <w:color w:val="auto"/>
          <w:sz w:val="32"/>
          <w:szCs w:val="30"/>
        </w:rPr>
        <w:t>6.保持自然环境整洁，营造促进健康的社会人文环境。</w:t>
      </w:r>
    </w:p>
    <w:p w14:paraId="600A617F">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宋体" w:hAnsi="宋体" w:eastAsia="方正仿宋_GBK" w:cs="方正仿宋_GBK"/>
          <w:color w:val="auto"/>
          <w:sz w:val="32"/>
          <w:szCs w:val="30"/>
        </w:rPr>
      </w:pPr>
      <w:r>
        <w:rPr>
          <w:rFonts w:hint="eastAsia" w:ascii="宋体" w:hAnsi="宋体" w:eastAsia="方正仿宋_GBK" w:cs="方正仿宋_GBK"/>
          <w:color w:val="auto"/>
          <w:sz w:val="32"/>
          <w:szCs w:val="30"/>
        </w:rPr>
        <w:t>7基层医疗卫生机构深入</w:t>
      </w:r>
      <w:r>
        <w:rPr>
          <w:rFonts w:hint="eastAsia" w:ascii="宋体" w:hAnsi="宋体" w:eastAsia="方正仿宋_GBK" w:cs="方正仿宋_GBK"/>
          <w:color w:val="auto"/>
          <w:sz w:val="32"/>
          <w:szCs w:val="30"/>
          <w:lang w:val="en-US" w:eastAsia="zh-CN"/>
        </w:rPr>
        <w:t>村（</w:t>
      </w:r>
      <w:r>
        <w:rPr>
          <w:rFonts w:hint="eastAsia" w:ascii="宋体" w:hAnsi="宋体" w:eastAsia="方正仿宋_GBK" w:cs="方正仿宋_GBK"/>
          <w:color w:val="auto"/>
          <w:sz w:val="32"/>
          <w:szCs w:val="30"/>
        </w:rPr>
        <w:t>社区</w:t>
      </w:r>
      <w:r>
        <w:rPr>
          <w:rFonts w:hint="eastAsia" w:ascii="宋体" w:hAnsi="宋体" w:eastAsia="方正仿宋_GBK" w:cs="方正仿宋_GBK"/>
          <w:color w:val="auto"/>
          <w:sz w:val="32"/>
          <w:szCs w:val="30"/>
          <w:lang w:val="en-US" w:eastAsia="zh-CN"/>
        </w:rPr>
        <w:t>）</w:t>
      </w:r>
      <w:r>
        <w:rPr>
          <w:rFonts w:hint="eastAsia" w:ascii="宋体" w:hAnsi="宋体" w:eastAsia="方正仿宋_GBK" w:cs="方正仿宋_GBK"/>
          <w:color w:val="auto"/>
          <w:sz w:val="32"/>
          <w:szCs w:val="30"/>
        </w:rPr>
        <w:t>提供基本健康教育服务。</w:t>
      </w:r>
    </w:p>
    <w:p w14:paraId="5F6797BA">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宋体" w:hAnsi="宋体" w:eastAsia="方正仿宋_GBK" w:cs="方正仿宋_GBK"/>
          <w:color w:val="auto"/>
          <w:sz w:val="32"/>
          <w:szCs w:val="30"/>
        </w:rPr>
      </w:pPr>
      <w:r>
        <w:rPr>
          <w:rFonts w:hint="eastAsia" w:ascii="宋体" w:hAnsi="宋体" w:eastAsia="方正仿宋_GBK" w:cs="方正仿宋_GBK"/>
          <w:color w:val="auto"/>
          <w:sz w:val="32"/>
          <w:szCs w:val="30"/>
        </w:rPr>
        <w:t>8.村（社区）</w:t>
      </w:r>
      <w:r>
        <w:rPr>
          <w:rFonts w:hint="eastAsia" w:ascii="宋体" w:hAnsi="宋体" w:eastAsia="方正仿宋_GBK" w:cs="方正仿宋_GBK"/>
          <w:color w:val="auto"/>
          <w:sz w:val="32"/>
          <w:szCs w:val="30"/>
          <w:lang w:val="en-US" w:eastAsia="zh-CN"/>
        </w:rPr>
        <w:t>自</w:t>
      </w:r>
      <w:r>
        <w:rPr>
          <w:rFonts w:hint="eastAsia" w:ascii="宋体" w:hAnsi="宋体" w:eastAsia="方正仿宋_GBK" w:cs="方正仿宋_GBK"/>
          <w:color w:val="auto"/>
          <w:sz w:val="32"/>
          <w:szCs w:val="30"/>
        </w:rPr>
        <w:t>发组织健康讲座和多种形式的健康主题活动，社区居民积极参与。</w:t>
      </w:r>
    </w:p>
    <w:p w14:paraId="11B6CF5A">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宋体" w:hAnsi="宋体" w:eastAsia="方正仿宋_GBK" w:cs="方正仿宋_GBK"/>
          <w:color w:val="auto"/>
          <w:sz w:val="32"/>
          <w:szCs w:val="30"/>
        </w:rPr>
      </w:pPr>
      <w:r>
        <w:rPr>
          <w:rFonts w:hint="eastAsia" w:ascii="宋体" w:hAnsi="宋体" w:eastAsia="方正仿宋_GBK" w:cs="方正仿宋_GBK"/>
          <w:color w:val="auto"/>
          <w:sz w:val="32"/>
          <w:szCs w:val="30"/>
        </w:rPr>
        <w:t>9</w:t>
      </w:r>
      <w:r>
        <w:rPr>
          <w:rFonts w:hint="eastAsia" w:ascii="宋体" w:hAnsi="宋体" w:eastAsia="方正仿宋_GBK" w:cs="方正仿宋_GBK"/>
          <w:color w:val="auto"/>
          <w:sz w:val="32"/>
          <w:szCs w:val="30"/>
          <w:lang w:val="en-US" w:eastAsia="zh-CN"/>
        </w:rPr>
        <w:t>.</w:t>
      </w:r>
      <w:r>
        <w:rPr>
          <w:rFonts w:hint="eastAsia" w:ascii="宋体" w:hAnsi="宋体" w:eastAsia="方正仿宋_GBK" w:cs="方正仿宋_GBK"/>
          <w:color w:val="auto"/>
          <w:sz w:val="32"/>
          <w:szCs w:val="30"/>
        </w:rPr>
        <w:t>提高居民健康素养。</w:t>
      </w:r>
    </w:p>
    <w:p w14:paraId="33A36850">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宋体" w:hAnsi="宋体" w:eastAsia="方正仿宋_GBK" w:cs="方正仿宋_GBK"/>
          <w:color w:val="auto"/>
          <w:sz w:val="32"/>
          <w:szCs w:val="30"/>
        </w:rPr>
      </w:pPr>
      <w:r>
        <w:rPr>
          <w:rFonts w:hint="eastAsia" w:ascii="宋体" w:hAnsi="宋体" w:eastAsia="方正仿宋_GBK" w:cs="方正仿宋_GBK"/>
          <w:color w:val="auto"/>
          <w:sz w:val="32"/>
          <w:szCs w:val="30"/>
        </w:rPr>
        <w:t>10.居民体育锻炼率有所提高，吸烟率和肥胖率有所下降。</w:t>
      </w:r>
    </w:p>
    <w:p w14:paraId="3D57ACD4">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宋体" w:hAnsi="宋体" w:eastAsia="方正仿宋_GBK" w:cs="方正仿宋_GBK"/>
          <w:color w:val="auto"/>
          <w:sz w:val="30"/>
          <w:szCs w:val="30"/>
          <w:lang w:eastAsia="zh-CN"/>
        </w:rPr>
        <w:sectPr>
          <w:footerReference r:id="rId3" w:type="default"/>
          <w:pgSz w:w="11906" w:h="16838"/>
          <w:pgMar w:top="2098" w:right="1474" w:bottom="1984" w:left="1587" w:header="851" w:footer="992" w:gutter="0"/>
          <w:pgNumType w:fmt="numberInDash"/>
          <w:cols w:space="425" w:num="1"/>
          <w:docGrid w:type="lines" w:linePitch="312" w:charSpace="0"/>
        </w:sectPr>
      </w:pPr>
      <w:r>
        <w:rPr>
          <w:rFonts w:hint="eastAsia" w:ascii="宋体" w:hAnsi="宋体" w:eastAsia="方正仿宋_GBK" w:cs="方正仿宋_GBK"/>
          <w:color w:val="auto"/>
          <w:sz w:val="32"/>
          <w:szCs w:val="30"/>
          <w:lang w:eastAsia="zh-CN"/>
        </w:rPr>
        <w:tab/>
      </w:r>
    </w:p>
    <w:tbl>
      <w:tblPr>
        <w:tblStyle w:val="10"/>
        <w:tblW w:w="159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75"/>
        <w:gridCol w:w="941"/>
        <w:gridCol w:w="5671"/>
        <w:gridCol w:w="5291"/>
        <w:gridCol w:w="941"/>
        <w:gridCol w:w="941"/>
        <w:gridCol w:w="940"/>
      </w:tblGrid>
      <w:tr w14:paraId="1A457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9" w:hRule="atLeast"/>
        </w:trPr>
        <w:tc>
          <w:tcPr>
            <w:tcW w:w="15900" w:type="dxa"/>
            <w:gridSpan w:val="7"/>
            <w:tcBorders>
              <w:top w:val="nil"/>
              <w:left w:val="nil"/>
              <w:bottom w:val="nil"/>
              <w:right w:val="nil"/>
            </w:tcBorders>
            <w:shd w:val="clear" w:color="auto" w:fill="auto"/>
            <w:tcMar>
              <w:top w:w="15" w:type="dxa"/>
              <w:left w:w="15" w:type="dxa"/>
              <w:right w:w="15" w:type="dxa"/>
            </w:tcMar>
            <w:vAlign w:val="center"/>
          </w:tcPr>
          <w:p w14:paraId="79800779">
            <w:pPr>
              <w:keepNext w:val="0"/>
              <w:keepLines w:val="0"/>
              <w:widowControl/>
              <w:suppressLineNumbers w:val="0"/>
              <w:jc w:val="center"/>
              <w:textAlignment w:val="center"/>
              <w:rPr>
                <w:rFonts w:ascii="宋体" w:hAnsi="宋体" w:eastAsia="方正小标宋简体" w:cs="方正小标宋简体"/>
                <w:i w:val="0"/>
                <w:color w:val="auto"/>
                <w:sz w:val="44"/>
                <w:szCs w:val="44"/>
                <w:u w:val="none"/>
              </w:rPr>
            </w:pPr>
            <w:r>
              <w:rPr>
                <w:rFonts w:hint="eastAsia" w:ascii="宋体" w:hAnsi="宋体" w:eastAsia="方正小标宋简体" w:cs="方正小标宋简体"/>
                <w:i w:val="0"/>
                <w:color w:val="auto"/>
                <w:kern w:val="0"/>
                <w:sz w:val="40"/>
                <w:szCs w:val="40"/>
                <w:u w:val="none"/>
                <w:lang w:val="en-US" w:eastAsia="zh-CN" w:bidi="ar"/>
              </w:rPr>
              <w:t>健康社区/健康村现场评分表</w:t>
            </w:r>
          </w:p>
        </w:tc>
      </w:tr>
      <w:tr w14:paraId="1E3B3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trPr>
        <w:tc>
          <w:tcPr>
            <w:tcW w:w="15900" w:type="dxa"/>
            <w:gridSpan w:val="7"/>
            <w:tcBorders>
              <w:top w:val="nil"/>
              <w:left w:val="nil"/>
              <w:bottom w:val="nil"/>
              <w:right w:val="nil"/>
            </w:tcBorders>
            <w:shd w:val="clear" w:color="auto" w:fill="auto"/>
            <w:tcMar>
              <w:top w:w="15" w:type="dxa"/>
              <w:left w:w="15" w:type="dxa"/>
              <w:right w:w="15" w:type="dxa"/>
            </w:tcMar>
            <w:vAlign w:val="center"/>
          </w:tcPr>
          <w:p w14:paraId="7DE7EEE3">
            <w:pPr>
              <w:keepNext w:val="0"/>
              <w:keepLines w:val="0"/>
              <w:widowControl/>
              <w:suppressLineNumbers w:val="0"/>
              <w:jc w:val="both"/>
              <w:textAlignment w:val="center"/>
              <w:rPr>
                <w:rFonts w:hint="eastAsia" w:ascii="宋体" w:hAnsi="宋体" w:eastAsia="黑体" w:cs="黑体"/>
                <w:b w:val="0"/>
                <w:bCs/>
                <w:i w:val="0"/>
                <w:color w:val="auto"/>
                <w:sz w:val="20"/>
                <w:szCs w:val="20"/>
                <w:u w:val="none"/>
              </w:rPr>
            </w:pPr>
            <w:r>
              <w:rPr>
                <w:rFonts w:hint="eastAsia" w:ascii="宋体" w:hAnsi="宋体" w:eastAsia="方正黑体_GBK" w:cs="方正黑体_GBK"/>
                <w:b w:val="0"/>
                <w:bCs/>
                <w:i w:val="0"/>
                <w:color w:val="auto"/>
                <w:kern w:val="0"/>
                <w:sz w:val="18"/>
                <w:szCs w:val="18"/>
                <w:u w:val="none"/>
                <w:lang w:val="en-US" w:eastAsia="zh-CN" w:bidi="ar"/>
              </w:rPr>
              <w:t>省份：                   县区：                       社区/村：                  时间：   </w:t>
            </w:r>
            <w:r>
              <w:rPr>
                <w:rFonts w:hint="eastAsia" w:ascii="宋体" w:hAnsi="宋体" w:eastAsia="方正黑体_GBK" w:cs="方正黑体_GBK"/>
                <w:b w:val="0"/>
                <w:bCs/>
                <w:i w:val="0"/>
                <w:color w:val="auto"/>
                <w:kern w:val="0"/>
                <w:sz w:val="20"/>
                <w:szCs w:val="20"/>
                <w:u w:val="none"/>
                <w:lang w:val="en-US" w:eastAsia="zh-CN" w:bidi="ar"/>
              </w:rPr>
              <w:t>                  </w:t>
            </w:r>
          </w:p>
        </w:tc>
      </w:tr>
      <w:tr w14:paraId="79144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1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7A7F45">
            <w:pPr>
              <w:keepNext w:val="0"/>
              <w:keepLines w:val="0"/>
              <w:widowControl/>
              <w:suppressLineNumbers w:val="0"/>
              <w:jc w:val="center"/>
              <w:textAlignment w:val="center"/>
              <w:rPr>
                <w:rFonts w:hint="eastAsia" w:ascii="宋体" w:hAnsi="宋体" w:eastAsia="黑体" w:cs="黑体"/>
                <w:b w:val="0"/>
                <w:bCs/>
                <w:i w:val="0"/>
                <w:color w:val="auto"/>
                <w:sz w:val="18"/>
                <w:szCs w:val="18"/>
                <w:u w:val="none"/>
              </w:rPr>
            </w:pPr>
            <w:r>
              <w:rPr>
                <w:rFonts w:hint="eastAsia" w:ascii="宋体" w:hAnsi="宋体" w:eastAsia="方正黑体_GBK" w:cs="方正黑体_GBK"/>
                <w:b w:val="0"/>
                <w:bCs/>
                <w:i w:val="0"/>
                <w:color w:val="auto"/>
                <w:kern w:val="0"/>
                <w:sz w:val="18"/>
                <w:szCs w:val="18"/>
                <w:u w:val="none"/>
                <w:lang w:val="en-US" w:eastAsia="zh-CN" w:bidi="ar"/>
              </w:rPr>
              <w:t>一级指标</w:t>
            </w:r>
          </w:p>
        </w:tc>
        <w:tc>
          <w:tcPr>
            <w:tcW w:w="9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990F7F">
            <w:pPr>
              <w:keepNext w:val="0"/>
              <w:keepLines w:val="0"/>
              <w:widowControl/>
              <w:suppressLineNumbers w:val="0"/>
              <w:jc w:val="center"/>
              <w:textAlignment w:val="center"/>
              <w:rPr>
                <w:rFonts w:hint="eastAsia" w:ascii="宋体" w:hAnsi="宋体" w:eastAsia="黑体" w:cs="黑体"/>
                <w:b w:val="0"/>
                <w:bCs/>
                <w:i w:val="0"/>
                <w:color w:val="auto"/>
                <w:sz w:val="18"/>
                <w:szCs w:val="18"/>
                <w:u w:val="none"/>
              </w:rPr>
            </w:pPr>
            <w:r>
              <w:rPr>
                <w:rFonts w:hint="eastAsia" w:ascii="宋体" w:hAnsi="宋体" w:eastAsia="方正黑体_GBK" w:cs="方正黑体_GBK"/>
                <w:b w:val="0"/>
                <w:bCs/>
                <w:i w:val="0"/>
                <w:color w:val="auto"/>
                <w:kern w:val="0"/>
                <w:sz w:val="18"/>
                <w:szCs w:val="18"/>
                <w:u w:val="none"/>
                <w:lang w:val="en-US" w:eastAsia="zh-CN" w:bidi="ar"/>
              </w:rPr>
              <w:t>二级指标</w:t>
            </w:r>
          </w:p>
        </w:tc>
        <w:tc>
          <w:tcPr>
            <w:tcW w:w="5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6335EC">
            <w:pPr>
              <w:keepNext w:val="0"/>
              <w:keepLines w:val="0"/>
              <w:widowControl/>
              <w:suppressLineNumbers w:val="0"/>
              <w:jc w:val="center"/>
              <w:textAlignment w:val="center"/>
              <w:rPr>
                <w:rFonts w:hint="eastAsia" w:ascii="宋体" w:hAnsi="宋体" w:eastAsia="黑体" w:cs="黑体"/>
                <w:b w:val="0"/>
                <w:bCs/>
                <w:i w:val="0"/>
                <w:color w:val="auto"/>
                <w:sz w:val="18"/>
                <w:szCs w:val="18"/>
                <w:u w:val="none"/>
              </w:rPr>
            </w:pPr>
            <w:r>
              <w:rPr>
                <w:rFonts w:hint="eastAsia" w:ascii="宋体" w:hAnsi="宋体" w:eastAsia="方正黑体_GBK" w:cs="方正黑体_GBK"/>
                <w:b w:val="0"/>
                <w:bCs/>
                <w:i w:val="0"/>
                <w:color w:val="auto"/>
                <w:kern w:val="0"/>
                <w:sz w:val="18"/>
                <w:szCs w:val="18"/>
                <w:u w:val="none"/>
                <w:lang w:val="en-US" w:eastAsia="zh-CN" w:bidi="ar"/>
              </w:rPr>
              <w:t>指标解释</w:t>
            </w:r>
          </w:p>
        </w:tc>
        <w:tc>
          <w:tcPr>
            <w:tcW w:w="52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25F538">
            <w:pPr>
              <w:keepNext w:val="0"/>
              <w:keepLines w:val="0"/>
              <w:widowControl/>
              <w:suppressLineNumbers w:val="0"/>
              <w:jc w:val="center"/>
              <w:textAlignment w:val="center"/>
              <w:rPr>
                <w:rFonts w:hint="eastAsia" w:ascii="宋体" w:hAnsi="宋体" w:eastAsia="黑体" w:cs="黑体"/>
                <w:b w:val="0"/>
                <w:bCs/>
                <w:i w:val="0"/>
                <w:color w:val="auto"/>
                <w:sz w:val="18"/>
                <w:szCs w:val="18"/>
                <w:u w:val="none"/>
              </w:rPr>
            </w:pPr>
            <w:r>
              <w:rPr>
                <w:rFonts w:hint="eastAsia" w:ascii="宋体" w:hAnsi="宋体" w:eastAsia="方正黑体_GBK" w:cs="方正黑体_GBK"/>
                <w:b w:val="0"/>
                <w:bCs/>
                <w:i w:val="0"/>
                <w:color w:val="auto"/>
                <w:kern w:val="0"/>
                <w:sz w:val="18"/>
                <w:szCs w:val="18"/>
                <w:u w:val="none"/>
                <w:lang w:val="en-US" w:eastAsia="zh-CN" w:bidi="ar"/>
              </w:rPr>
              <w:t>评分标准</w:t>
            </w:r>
          </w:p>
        </w:tc>
        <w:tc>
          <w:tcPr>
            <w:tcW w:w="9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6E3B65">
            <w:pPr>
              <w:keepNext w:val="0"/>
              <w:keepLines w:val="0"/>
              <w:widowControl/>
              <w:suppressLineNumbers w:val="0"/>
              <w:jc w:val="center"/>
              <w:textAlignment w:val="center"/>
              <w:rPr>
                <w:rFonts w:hint="eastAsia" w:ascii="宋体" w:hAnsi="宋体" w:eastAsia="黑体" w:cs="黑体"/>
                <w:b w:val="0"/>
                <w:bCs/>
                <w:i w:val="0"/>
                <w:color w:val="auto"/>
                <w:sz w:val="18"/>
                <w:szCs w:val="18"/>
                <w:u w:val="none"/>
              </w:rPr>
            </w:pPr>
            <w:r>
              <w:rPr>
                <w:rFonts w:hint="eastAsia" w:ascii="宋体" w:hAnsi="宋体" w:eastAsia="方正黑体_GBK" w:cs="方正黑体_GBK"/>
                <w:b w:val="0"/>
                <w:bCs/>
                <w:i w:val="0"/>
                <w:color w:val="auto"/>
                <w:kern w:val="0"/>
                <w:sz w:val="18"/>
                <w:szCs w:val="18"/>
                <w:u w:val="none"/>
                <w:lang w:val="en-US" w:eastAsia="zh-CN" w:bidi="ar"/>
              </w:rPr>
              <w:t>分值</w:t>
            </w:r>
          </w:p>
        </w:tc>
        <w:tc>
          <w:tcPr>
            <w:tcW w:w="9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4573DD">
            <w:pPr>
              <w:keepNext w:val="0"/>
              <w:keepLines w:val="0"/>
              <w:widowControl/>
              <w:suppressLineNumbers w:val="0"/>
              <w:jc w:val="center"/>
              <w:textAlignment w:val="center"/>
              <w:rPr>
                <w:rFonts w:hint="eastAsia" w:ascii="宋体" w:hAnsi="宋体" w:eastAsia="黑体" w:cs="黑体"/>
                <w:b w:val="0"/>
                <w:bCs/>
                <w:i w:val="0"/>
                <w:color w:val="auto"/>
                <w:sz w:val="18"/>
                <w:szCs w:val="18"/>
                <w:u w:val="none"/>
              </w:rPr>
            </w:pPr>
            <w:r>
              <w:rPr>
                <w:rFonts w:hint="eastAsia" w:ascii="宋体" w:hAnsi="宋体" w:eastAsia="方正黑体_GBK" w:cs="方正黑体_GBK"/>
                <w:b w:val="0"/>
                <w:bCs/>
                <w:i w:val="0"/>
                <w:color w:val="auto"/>
                <w:kern w:val="0"/>
                <w:sz w:val="18"/>
                <w:szCs w:val="18"/>
                <w:u w:val="none"/>
                <w:lang w:val="en-US" w:eastAsia="zh-CN" w:bidi="ar"/>
              </w:rPr>
              <w:t>考核办法</w:t>
            </w:r>
          </w:p>
        </w:tc>
        <w:tc>
          <w:tcPr>
            <w:tcW w:w="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6E7E13">
            <w:pPr>
              <w:keepNext w:val="0"/>
              <w:keepLines w:val="0"/>
              <w:widowControl/>
              <w:suppressLineNumbers w:val="0"/>
              <w:jc w:val="center"/>
              <w:textAlignment w:val="center"/>
              <w:rPr>
                <w:rFonts w:hint="eastAsia" w:ascii="宋体" w:hAnsi="宋体" w:eastAsia="黑体" w:cs="黑体"/>
                <w:b w:val="0"/>
                <w:bCs/>
                <w:i w:val="0"/>
                <w:color w:val="auto"/>
                <w:sz w:val="18"/>
                <w:szCs w:val="18"/>
                <w:u w:val="none"/>
              </w:rPr>
            </w:pPr>
            <w:r>
              <w:rPr>
                <w:rFonts w:hint="eastAsia" w:ascii="宋体" w:hAnsi="宋体" w:eastAsia="方正黑体_GBK" w:cs="方正黑体_GBK"/>
                <w:b w:val="0"/>
                <w:bCs/>
                <w:i w:val="0"/>
                <w:color w:val="auto"/>
                <w:kern w:val="0"/>
                <w:sz w:val="18"/>
                <w:szCs w:val="18"/>
                <w:u w:val="none"/>
                <w:lang w:val="en-US" w:eastAsia="zh-CN" w:bidi="ar"/>
              </w:rPr>
              <w:t>得分</w:t>
            </w:r>
          </w:p>
        </w:tc>
      </w:tr>
      <w:tr w14:paraId="43440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2" w:hRule="atLeast"/>
        </w:trPr>
        <w:tc>
          <w:tcPr>
            <w:tcW w:w="117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233202">
            <w:pPr>
              <w:keepNext w:val="0"/>
              <w:keepLines w:val="0"/>
              <w:widowControl/>
              <w:suppressLineNumbers w:val="0"/>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一、组织管理（20分）</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B2AC0D">
            <w:pPr>
              <w:keepNext w:val="0"/>
              <w:keepLines w:val="0"/>
              <w:widowControl/>
              <w:suppressLineNumbers w:val="0"/>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承诺倡导</w:t>
            </w:r>
          </w:p>
        </w:tc>
        <w:tc>
          <w:tcPr>
            <w:tcW w:w="5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460640">
            <w:pPr>
              <w:keepNext w:val="0"/>
              <w:keepLines w:val="0"/>
              <w:widowControl/>
              <w:suppressLineNumbers w:val="0"/>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居委会/行政村承诺建设健康社区/健康村。</w:t>
            </w:r>
          </w:p>
        </w:tc>
        <w:tc>
          <w:tcPr>
            <w:tcW w:w="52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1CE058">
            <w:pPr>
              <w:keepNext w:val="0"/>
              <w:keepLines w:val="0"/>
              <w:widowControl/>
              <w:suppressLineNumbers w:val="0"/>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居委会/行政村采取签署承诺书等形式，承诺开展健康社区/健康村建设工作，得2分。</w:t>
            </w:r>
          </w:p>
        </w:tc>
        <w:tc>
          <w:tcPr>
            <w:tcW w:w="9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BD7C2C">
            <w:pPr>
              <w:keepNext w:val="0"/>
              <w:keepLines w:val="0"/>
              <w:widowControl/>
              <w:suppressLineNumbers w:val="0"/>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2</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054956">
            <w:pPr>
              <w:keepNext w:val="0"/>
              <w:keepLines w:val="0"/>
              <w:widowControl/>
              <w:suppressLineNumbers w:val="0"/>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听取汇报</w:t>
            </w:r>
            <w:r>
              <w:rPr>
                <w:rFonts w:hint="eastAsia" w:ascii="宋体" w:hAnsi="宋体" w:eastAsia="方正仿宋_GBK" w:cs="方正仿宋_GBK"/>
                <w:i w:val="0"/>
                <w:color w:val="auto"/>
                <w:kern w:val="0"/>
                <w:sz w:val="21"/>
                <w:szCs w:val="21"/>
                <w:u w:val="none"/>
                <w:lang w:val="en-US" w:eastAsia="zh-CN" w:bidi="ar"/>
              </w:rPr>
              <w:br w:type="textWrapping"/>
            </w:r>
            <w:r>
              <w:rPr>
                <w:rFonts w:hint="eastAsia" w:ascii="宋体" w:hAnsi="宋体" w:eastAsia="方正仿宋_GBK" w:cs="方正仿宋_GBK"/>
                <w:i w:val="0"/>
                <w:color w:val="auto"/>
                <w:kern w:val="0"/>
                <w:sz w:val="21"/>
                <w:szCs w:val="21"/>
                <w:u w:val="none"/>
                <w:lang w:val="en-US" w:eastAsia="zh-CN" w:bidi="ar"/>
              </w:rPr>
              <w:t>查阅档案</w:t>
            </w:r>
          </w:p>
        </w:tc>
        <w:tc>
          <w:tcPr>
            <w:tcW w:w="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5E8F310">
            <w:pPr>
              <w:jc w:val="center"/>
              <w:rPr>
                <w:rFonts w:hint="eastAsia" w:ascii="宋体" w:hAnsi="宋体" w:eastAsia="仿宋_GB2312" w:cs="仿宋_GB2312"/>
                <w:i w:val="0"/>
                <w:color w:val="auto"/>
                <w:sz w:val="21"/>
                <w:szCs w:val="21"/>
                <w:u w:val="none"/>
              </w:rPr>
            </w:pPr>
          </w:p>
        </w:tc>
      </w:tr>
      <w:tr w14:paraId="161E6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6" w:hRule="atLeast"/>
        </w:trPr>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561BA4">
            <w:pPr>
              <w:jc w:val="center"/>
              <w:rPr>
                <w:rFonts w:hint="eastAsia" w:ascii="宋体" w:hAnsi="宋体" w:eastAsia="仿宋_GB2312" w:cs="仿宋_GB2312"/>
                <w:i w:val="0"/>
                <w:color w:val="auto"/>
                <w:sz w:val="21"/>
                <w:szCs w:val="21"/>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A7EF75">
            <w:pPr>
              <w:jc w:val="center"/>
              <w:rPr>
                <w:rFonts w:hint="eastAsia" w:ascii="宋体" w:hAnsi="宋体" w:eastAsia="仿宋_GB2312" w:cs="仿宋_GB2312"/>
                <w:i w:val="0"/>
                <w:color w:val="auto"/>
                <w:sz w:val="21"/>
                <w:szCs w:val="21"/>
                <w:u w:val="none"/>
              </w:rPr>
            </w:pPr>
          </w:p>
        </w:tc>
        <w:tc>
          <w:tcPr>
            <w:tcW w:w="5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ABED90">
            <w:pPr>
              <w:keepNext w:val="0"/>
              <w:keepLines w:val="0"/>
              <w:widowControl/>
              <w:suppressLineNumbers w:val="0"/>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采取召开全体居民大会、倡议书入户、户外公共牌等形式，倡导辖区各单位和家庭户积极参与健康社区/村建设。</w:t>
            </w:r>
          </w:p>
        </w:tc>
        <w:tc>
          <w:tcPr>
            <w:tcW w:w="52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7D294A">
            <w:pPr>
              <w:keepNext w:val="0"/>
              <w:keepLines w:val="0"/>
              <w:widowControl/>
              <w:suppressLineNumbers w:val="0"/>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采取召开全体居民大会、倡议书入户、户外公共牌等形式，倡导辖区各单位和家庭户积极参与健康社区/村建设，得3分。</w:t>
            </w:r>
          </w:p>
        </w:tc>
        <w:tc>
          <w:tcPr>
            <w:tcW w:w="9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0FF838">
            <w:pPr>
              <w:keepNext w:val="0"/>
              <w:keepLines w:val="0"/>
              <w:widowControl/>
              <w:suppressLineNumbers w:val="0"/>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3</w:t>
            </w: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0E3FB4">
            <w:pPr>
              <w:jc w:val="center"/>
              <w:rPr>
                <w:rFonts w:hint="eastAsia" w:ascii="宋体" w:hAnsi="宋体" w:eastAsia="仿宋_GB2312" w:cs="仿宋_GB2312"/>
                <w:i w:val="0"/>
                <w:color w:val="auto"/>
                <w:sz w:val="21"/>
                <w:szCs w:val="21"/>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DC97E52">
            <w:pPr>
              <w:jc w:val="center"/>
              <w:rPr>
                <w:rFonts w:hint="eastAsia" w:ascii="宋体" w:hAnsi="宋体" w:eastAsia="仿宋_GB2312" w:cs="仿宋_GB2312"/>
                <w:i w:val="0"/>
                <w:color w:val="auto"/>
                <w:sz w:val="21"/>
                <w:szCs w:val="21"/>
                <w:u w:val="none"/>
              </w:rPr>
            </w:pPr>
          </w:p>
        </w:tc>
      </w:tr>
      <w:tr w14:paraId="382AA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2" w:hRule="atLeast"/>
        </w:trPr>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34EDE1">
            <w:pPr>
              <w:jc w:val="center"/>
              <w:rPr>
                <w:rFonts w:hint="eastAsia" w:ascii="宋体" w:hAnsi="宋体" w:eastAsia="仿宋_GB2312" w:cs="仿宋_GB2312"/>
                <w:i w:val="0"/>
                <w:color w:val="auto"/>
                <w:sz w:val="21"/>
                <w:szCs w:val="21"/>
                <w:u w:val="none"/>
              </w:rPr>
            </w:pP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4FB430">
            <w:pPr>
              <w:keepNext w:val="0"/>
              <w:keepLines w:val="0"/>
              <w:widowControl/>
              <w:suppressLineNumbers w:val="0"/>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协调机制</w:t>
            </w:r>
          </w:p>
        </w:tc>
        <w:tc>
          <w:tcPr>
            <w:tcW w:w="5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48C818">
            <w:pPr>
              <w:keepNext w:val="0"/>
              <w:keepLines w:val="0"/>
              <w:widowControl/>
              <w:suppressLineNumbers w:val="0"/>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成立社区/行政村主要负责同志参加的健康促进社区领导小组，明确职责分工。</w:t>
            </w:r>
          </w:p>
        </w:tc>
        <w:tc>
          <w:tcPr>
            <w:tcW w:w="52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92B2D5">
            <w:pPr>
              <w:keepNext w:val="0"/>
              <w:keepLines w:val="0"/>
              <w:widowControl/>
              <w:suppressLineNumbers w:val="0"/>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成立主要领导牵头的领导小组得2分。</w:t>
            </w:r>
          </w:p>
        </w:tc>
        <w:tc>
          <w:tcPr>
            <w:tcW w:w="9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F03D73">
            <w:pPr>
              <w:keepNext w:val="0"/>
              <w:keepLines w:val="0"/>
              <w:widowControl/>
              <w:suppressLineNumbers w:val="0"/>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2</w:t>
            </w: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856607">
            <w:pPr>
              <w:jc w:val="center"/>
              <w:rPr>
                <w:rFonts w:hint="eastAsia" w:ascii="宋体" w:hAnsi="宋体" w:eastAsia="仿宋_GB2312" w:cs="仿宋_GB2312"/>
                <w:i w:val="0"/>
                <w:color w:val="auto"/>
                <w:sz w:val="21"/>
                <w:szCs w:val="21"/>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2ED07D9">
            <w:pPr>
              <w:jc w:val="center"/>
              <w:rPr>
                <w:rFonts w:hint="eastAsia" w:ascii="宋体" w:hAnsi="宋体" w:eastAsia="仿宋_GB2312" w:cs="仿宋_GB2312"/>
                <w:i w:val="0"/>
                <w:color w:val="auto"/>
                <w:sz w:val="21"/>
                <w:szCs w:val="21"/>
                <w:u w:val="none"/>
              </w:rPr>
            </w:pPr>
          </w:p>
        </w:tc>
      </w:tr>
      <w:tr w14:paraId="73B81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2" w:hRule="atLeast"/>
        </w:trPr>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BE39E1">
            <w:pPr>
              <w:jc w:val="center"/>
              <w:rPr>
                <w:rFonts w:hint="eastAsia" w:ascii="宋体" w:hAnsi="宋体" w:eastAsia="仿宋_GB2312" w:cs="仿宋_GB2312"/>
                <w:i w:val="0"/>
                <w:color w:val="auto"/>
                <w:sz w:val="21"/>
                <w:szCs w:val="21"/>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B9DAD6">
            <w:pPr>
              <w:jc w:val="center"/>
              <w:rPr>
                <w:rFonts w:hint="eastAsia" w:ascii="宋体" w:hAnsi="宋体" w:eastAsia="仿宋_GB2312" w:cs="仿宋_GB2312"/>
                <w:i w:val="0"/>
                <w:color w:val="auto"/>
                <w:sz w:val="21"/>
                <w:szCs w:val="21"/>
                <w:u w:val="none"/>
              </w:rPr>
            </w:pPr>
          </w:p>
        </w:tc>
        <w:tc>
          <w:tcPr>
            <w:tcW w:w="5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2A5412">
            <w:pPr>
              <w:keepNext w:val="0"/>
              <w:keepLines w:val="0"/>
              <w:widowControl/>
              <w:suppressLineNumbers w:val="0"/>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每季度召开工作例会，讨论社区主要健康问题并提出具体应对措施。</w:t>
            </w:r>
          </w:p>
        </w:tc>
        <w:tc>
          <w:tcPr>
            <w:tcW w:w="52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8C2AB5">
            <w:pPr>
              <w:keepNext w:val="0"/>
              <w:keepLines w:val="0"/>
              <w:widowControl/>
              <w:suppressLineNumbers w:val="0"/>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每年召开工作例会4次得3分，3次得2分，2次得1分。</w:t>
            </w:r>
          </w:p>
        </w:tc>
        <w:tc>
          <w:tcPr>
            <w:tcW w:w="9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B46F7D">
            <w:pPr>
              <w:keepNext w:val="0"/>
              <w:keepLines w:val="0"/>
              <w:widowControl/>
              <w:suppressLineNumbers w:val="0"/>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3</w:t>
            </w: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3F7E8E">
            <w:pPr>
              <w:jc w:val="center"/>
              <w:rPr>
                <w:rFonts w:hint="eastAsia" w:ascii="宋体" w:hAnsi="宋体" w:eastAsia="仿宋_GB2312" w:cs="仿宋_GB2312"/>
                <w:i w:val="0"/>
                <w:color w:val="auto"/>
                <w:sz w:val="21"/>
                <w:szCs w:val="21"/>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2E45CCC">
            <w:pPr>
              <w:jc w:val="center"/>
              <w:rPr>
                <w:rFonts w:hint="eastAsia" w:ascii="宋体" w:hAnsi="宋体" w:eastAsia="仿宋_GB2312" w:cs="仿宋_GB2312"/>
                <w:i w:val="0"/>
                <w:color w:val="auto"/>
                <w:sz w:val="21"/>
                <w:szCs w:val="21"/>
                <w:u w:val="none"/>
              </w:rPr>
            </w:pPr>
          </w:p>
        </w:tc>
      </w:tr>
      <w:tr w14:paraId="5E290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3" w:hRule="atLeast"/>
        </w:trPr>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CEB4B1">
            <w:pPr>
              <w:jc w:val="center"/>
              <w:rPr>
                <w:rFonts w:hint="eastAsia" w:ascii="宋体" w:hAnsi="宋体" w:eastAsia="仿宋_GB2312" w:cs="仿宋_GB2312"/>
                <w:i w:val="0"/>
                <w:color w:val="auto"/>
                <w:sz w:val="21"/>
                <w:szCs w:val="21"/>
                <w:u w:val="none"/>
              </w:rPr>
            </w:pP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5405B2">
            <w:pPr>
              <w:keepNext w:val="0"/>
              <w:keepLines w:val="0"/>
              <w:widowControl/>
              <w:suppressLineNumbers w:val="0"/>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规章制度</w:t>
            </w:r>
          </w:p>
        </w:tc>
        <w:tc>
          <w:tcPr>
            <w:tcW w:w="5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A000AA">
            <w:pPr>
              <w:keepNext w:val="0"/>
              <w:keepLines w:val="0"/>
              <w:widowControl/>
              <w:suppressLineNumbers w:val="0"/>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将健康促进社区/健康村建设纳入社区发展规划。</w:t>
            </w:r>
          </w:p>
        </w:tc>
        <w:tc>
          <w:tcPr>
            <w:tcW w:w="52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34E08E">
            <w:pPr>
              <w:keepNext w:val="0"/>
              <w:keepLines w:val="0"/>
              <w:widowControl/>
              <w:suppressLineNumbers w:val="0"/>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将健康促进社区/健康村建设纳入社区发展规划，得2分。</w:t>
            </w:r>
          </w:p>
        </w:tc>
        <w:tc>
          <w:tcPr>
            <w:tcW w:w="9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BFDDF1">
            <w:pPr>
              <w:keepNext w:val="0"/>
              <w:keepLines w:val="0"/>
              <w:widowControl/>
              <w:suppressLineNumbers w:val="0"/>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2</w:t>
            </w: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533DAD">
            <w:pPr>
              <w:jc w:val="center"/>
              <w:rPr>
                <w:rFonts w:hint="eastAsia" w:ascii="宋体" w:hAnsi="宋体" w:eastAsia="仿宋_GB2312" w:cs="仿宋_GB2312"/>
                <w:i w:val="0"/>
                <w:color w:val="auto"/>
                <w:sz w:val="21"/>
                <w:szCs w:val="21"/>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A22053C">
            <w:pPr>
              <w:jc w:val="center"/>
              <w:rPr>
                <w:rFonts w:hint="eastAsia" w:ascii="宋体" w:hAnsi="宋体" w:eastAsia="仿宋_GB2312" w:cs="仿宋_GB2312"/>
                <w:i w:val="0"/>
                <w:color w:val="auto"/>
                <w:sz w:val="21"/>
                <w:szCs w:val="21"/>
                <w:u w:val="none"/>
              </w:rPr>
            </w:pPr>
          </w:p>
        </w:tc>
      </w:tr>
      <w:tr w14:paraId="2E6AD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9" w:hRule="atLeast"/>
        </w:trPr>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5A6FAB">
            <w:pPr>
              <w:jc w:val="center"/>
              <w:rPr>
                <w:rFonts w:hint="eastAsia" w:ascii="宋体" w:hAnsi="宋体" w:eastAsia="仿宋_GB2312" w:cs="仿宋_GB2312"/>
                <w:i w:val="0"/>
                <w:color w:val="auto"/>
                <w:sz w:val="21"/>
                <w:szCs w:val="21"/>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7016FB">
            <w:pPr>
              <w:jc w:val="center"/>
              <w:rPr>
                <w:rFonts w:hint="eastAsia" w:ascii="宋体" w:hAnsi="宋体" w:eastAsia="仿宋_GB2312" w:cs="仿宋_GB2312"/>
                <w:i w:val="0"/>
                <w:color w:val="auto"/>
                <w:sz w:val="21"/>
                <w:szCs w:val="21"/>
                <w:u w:val="none"/>
              </w:rPr>
            </w:pPr>
          </w:p>
        </w:tc>
        <w:tc>
          <w:tcPr>
            <w:tcW w:w="5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EE2B0C">
            <w:pPr>
              <w:keepNext w:val="0"/>
              <w:keepLines w:val="0"/>
              <w:widowControl/>
              <w:suppressLineNumbers w:val="0"/>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制定促进社区健康的规章制度和相关措施，如改善社区环境卫生、落实公共场所无烟、促进居民采取健康生活方式、预防控制重大疾病和突发公共卫生事件、困难家庭健康帮扶措施等。</w:t>
            </w:r>
          </w:p>
        </w:tc>
        <w:tc>
          <w:tcPr>
            <w:tcW w:w="52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8E61DD">
            <w:pPr>
              <w:keepNext w:val="0"/>
              <w:keepLines w:val="0"/>
              <w:widowControl/>
              <w:suppressLineNumbers w:val="0"/>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制定促进社区健康的规章制度和措施，每制定一条得1分，累计不超过3分。</w:t>
            </w:r>
          </w:p>
        </w:tc>
        <w:tc>
          <w:tcPr>
            <w:tcW w:w="9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BBEB7A">
            <w:pPr>
              <w:keepNext w:val="0"/>
              <w:keepLines w:val="0"/>
              <w:widowControl/>
              <w:suppressLineNumbers w:val="0"/>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3</w:t>
            </w: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09E7FD">
            <w:pPr>
              <w:jc w:val="center"/>
              <w:rPr>
                <w:rFonts w:hint="eastAsia" w:ascii="宋体" w:hAnsi="宋体" w:eastAsia="仿宋_GB2312" w:cs="仿宋_GB2312"/>
                <w:i w:val="0"/>
                <w:color w:val="auto"/>
                <w:sz w:val="21"/>
                <w:szCs w:val="21"/>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2A7E4DF">
            <w:pPr>
              <w:jc w:val="center"/>
              <w:rPr>
                <w:rFonts w:hint="eastAsia" w:ascii="宋体" w:hAnsi="宋体" w:eastAsia="仿宋_GB2312" w:cs="仿宋_GB2312"/>
                <w:i w:val="0"/>
                <w:color w:val="auto"/>
                <w:sz w:val="21"/>
                <w:szCs w:val="21"/>
                <w:u w:val="none"/>
              </w:rPr>
            </w:pPr>
          </w:p>
        </w:tc>
      </w:tr>
      <w:tr w14:paraId="7E2FB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2" w:hRule="atLeast"/>
        </w:trPr>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917C51">
            <w:pPr>
              <w:jc w:val="center"/>
              <w:rPr>
                <w:rFonts w:hint="eastAsia" w:ascii="宋体" w:hAnsi="宋体" w:eastAsia="仿宋_GB2312" w:cs="仿宋_GB2312"/>
                <w:i w:val="0"/>
                <w:color w:val="auto"/>
                <w:sz w:val="21"/>
                <w:szCs w:val="21"/>
                <w:u w:val="none"/>
              </w:rPr>
            </w:pP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7DFDCD">
            <w:pPr>
              <w:keepNext w:val="0"/>
              <w:keepLines w:val="0"/>
              <w:widowControl/>
              <w:suppressLineNumbers w:val="0"/>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组织实施</w:t>
            </w:r>
          </w:p>
        </w:tc>
        <w:tc>
          <w:tcPr>
            <w:tcW w:w="5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D8C779">
            <w:pPr>
              <w:keepNext w:val="0"/>
              <w:keepLines w:val="0"/>
              <w:widowControl/>
              <w:suppressLineNumbers w:val="0"/>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有专人负责健康社区工作，定期接受健康促进培训。</w:t>
            </w:r>
          </w:p>
        </w:tc>
        <w:tc>
          <w:tcPr>
            <w:tcW w:w="52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EB0C8D">
            <w:pPr>
              <w:keepNext w:val="0"/>
              <w:keepLines w:val="0"/>
              <w:widowControl/>
              <w:suppressLineNumbers w:val="0"/>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有专人负责健康社区工作，得1分。每年接受健康促进培训达2次得1分，1次得0.5分。</w:t>
            </w:r>
          </w:p>
        </w:tc>
        <w:tc>
          <w:tcPr>
            <w:tcW w:w="9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69D44C">
            <w:pPr>
              <w:keepNext w:val="0"/>
              <w:keepLines w:val="0"/>
              <w:widowControl/>
              <w:suppressLineNumbers w:val="0"/>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2</w:t>
            </w: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D205AA">
            <w:pPr>
              <w:jc w:val="center"/>
              <w:rPr>
                <w:rFonts w:hint="eastAsia" w:ascii="宋体" w:hAnsi="宋体" w:eastAsia="仿宋_GB2312" w:cs="仿宋_GB2312"/>
                <w:i w:val="0"/>
                <w:color w:val="auto"/>
                <w:sz w:val="21"/>
                <w:szCs w:val="21"/>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A0ACE0F">
            <w:pPr>
              <w:jc w:val="center"/>
              <w:rPr>
                <w:rFonts w:hint="eastAsia" w:ascii="宋体" w:hAnsi="宋体" w:eastAsia="仿宋_GB2312" w:cs="仿宋_GB2312"/>
                <w:i w:val="0"/>
                <w:color w:val="auto"/>
                <w:sz w:val="21"/>
                <w:szCs w:val="21"/>
                <w:u w:val="none"/>
              </w:rPr>
            </w:pPr>
          </w:p>
        </w:tc>
      </w:tr>
      <w:tr w14:paraId="60301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6" w:hRule="atLeast"/>
        </w:trPr>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F90208">
            <w:pPr>
              <w:jc w:val="center"/>
              <w:rPr>
                <w:rFonts w:hint="eastAsia" w:ascii="宋体" w:hAnsi="宋体" w:eastAsia="仿宋_GB2312" w:cs="仿宋_GB2312"/>
                <w:i w:val="0"/>
                <w:color w:val="auto"/>
                <w:sz w:val="21"/>
                <w:szCs w:val="21"/>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8C7F22">
            <w:pPr>
              <w:jc w:val="center"/>
              <w:rPr>
                <w:rFonts w:hint="eastAsia" w:ascii="宋体" w:hAnsi="宋体" w:eastAsia="仿宋_GB2312" w:cs="仿宋_GB2312"/>
                <w:i w:val="0"/>
                <w:color w:val="auto"/>
                <w:sz w:val="21"/>
                <w:szCs w:val="21"/>
                <w:u w:val="none"/>
              </w:rPr>
            </w:pPr>
          </w:p>
        </w:tc>
        <w:tc>
          <w:tcPr>
            <w:tcW w:w="5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8ABF0E">
            <w:pPr>
              <w:keepNext w:val="0"/>
              <w:keepLines w:val="0"/>
              <w:widowControl/>
              <w:suppressLineNumbers w:val="0"/>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制定健康促进工作计划，定期总结。资料齐全，整理规范。</w:t>
            </w:r>
          </w:p>
        </w:tc>
        <w:tc>
          <w:tcPr>
            <w:tcW w:w="52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DA0782">
            <w:pPr>
              <w:keepNext w:val="0"/>
              <w:keepLines w:val="0"/>
              <w:widowControl/>
              <w:suppressLineNumbers w:val="0"/>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有健康社区/健康村工作方案或计划，得1分。建设的文字、图片、实物等过程资料齐全、整理规范，得1分。有工作总结结构合理、内容详实得1分。</w:t>
            </w:r>
          </w:p>
        </w:tc>
        <w:tc>
          <w:tcPr>
            <w:tcW w:w="9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26D2BF">
            <w:pPr>
              <w:keepNext w:val="0"/>
              <w:keepLines w:val="0"/>
              <w:widowControl/>
              <w:suppressLineNumbers w:val="0"/>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3</w:t>
            </w: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833E66">
            <w:pPr>
              <w:jc w:val="center"/>
              <w:rPr>
                <w:rFonts w:hint="eastAsia" w:ascii="宋体" w:hAnsi="宋体" w:eastAsia="仿宋_GB2312" w:cs="仿宋_GB2312"/>
                <w:i w:val="0"/>
                <w:color w:val="auto"/>
                <w:sz w:val="21"/>
                <w:szCs w:val="21"/>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434E780">
            <w:pPr>
              <w:jc w:val="center"/>
              <w:rPr>
                <w:rFonts w:hint="eastAsia" w:ascii="宋体" w:hAnsi="宋体" w:eastAsia="仿宋_GB2312" w:cs="仿宋_GB2312"/>
                <w:i w:val="0"/>
                <w:color w:val="auto"/>
                <w:sz w:val="21"/>
                <w:szCs w:val="21"/>
                <w:u w:val="none"/>
              </w:rPr>
            </w:pPr>
          </w:p>
        </w:tc>
      </w:tr>
      <w:tr w14:paraId="593F8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2" w:hRule="atLeast"/>
        </w:trPr>
        <w:tc>
          <w:tcPr>
            <w:tcW w:w="117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9B8191">
            <w:pPr>
              <w:keepNext w:val="0"/>
              <w:keepLines w:val="0"/>
              <w:widowControl/>
              <w:suppressLineNumbers w:val="0"/>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二、健康环境（20分）</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5EE52D">
            <w:pPr>
              <w:keepNext w:val="0"/>
              <w:keepLines w:val="0"/>
              <w:widowControl/>
              <w:suppressLineNumbers w:val="0"/>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无烟环境</w:t>
            </w:r>
          </w:p>
        </w:tc>
        <w:tc>
          <w:tcPr>
            <w:tcW w:w="5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4B67BA">
            <w:pPr>
              <w:keepNext w:val="0"/>
              <w:keepLines w:val="0"/>
              <w:widowControl/>
              <w:suppressLineNumbers w:val="0"/>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辖区内所有室内公共场所、工作场所和公共交通工具一律禁止吸烟。</w:t>
            </w:r>
          </w:p>
        </w:tc>
        <w:tc>
          <w:tcPr>
            <w:tcW w:w="52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4E89D3">
            <w:pPr>
              <w:keepNext w:val="0"/>
              <w:keepLines w:val="0"/>
              <w:widowControl/>
              <w:suppressLineNumbers w:val="0"/>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居/村委会办公室、卫生室、主要道路没有发现烟头或者吸烟现象，得3分。</w:t>
            </w:r>
          </w:p>
        </w:tc>
        <w:tc>
          <w:tcPr>
            <w:tcW w:w="9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98E8B5">
            <w:pPr>
              <w:keepNext w:val="0"/>
              <w:keepLines w:val="0"/>
              <w:widowControl/>
              <w:suppressLineNumbers w:val="0"/>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3</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9F7F8E">
            <w:pPr>
              <w:keepNext w:val="0"/>
              <w:keepLines w:val="0"/>
              <w:widowControl/>
              <w:suppressLineNumbers w:val="0"/>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听取汇报</w:t>
            </w:r>
            <w:r>
              <w:rPr>
                <w:rFonts w:hint="eastAsia" w:ascii="宋体" w:hAnsi="宋体" w:eastAsia="方正仿宋_GBK" w:cs="方正仿宋_GBK"/>
                <w:i w:val="0"/>
                <w:color w:val="auto"/>
                <w:kern w:val="0"/>
                <w:sz w:val="21"/>
                <w:szCs w:val="21"/>
                <w:u w:val="none"/>
                <w:lang w:val="en-US" w:eastAsia="zh-CN" w:bidi="ar"/>
              </w:rPr>
              <w:br w:type="textWrapping"/>
            </w:r>
            <w:r>
              <w:rPr>
                <w:rFonts w:hint="eastAsia" w:ascii="宋体" w:hAnsi="宋体" w:eastAsia="方正仿宋_GBK" w:cs="方正仿宋_GBK"/>
                <w:i w:val="0"/>
                <w:color w:val="auto"/>
                <w:kern w:val="0"/>
                <w:sz w:val="21"/>
                <w:szCs w:val="21"/>
                <w:u w:val="none"/>
                <w:lang w:val="en-US" w:eastAsia="zh-CN" w:bidi="ar"/>
              </w:rPr>
              <w:t>查阅档案</w:t>
            </w:r>
            <w:r>
              <w:rPr>
                <w:rFonts w:hint="eastAsia" w:ascii="宋体" w:hAnsi="宋体" w:eastAsia="方正仿宋_GBK" w:cs="方正仿宋_GBK"/>
                <w:i w:val="0"/>
                <w:color w:val="auto"/>
                <w:kern w:val="0"/>
                <w:sz w:val="21"/>
                <w:szCs w:val="21"/>
                <w:u w:val="none"/>
                <w:lang w:val="en-US" w:eastAsia="zh-CN" w:bidi="ar"/>
              </w:rPr>
              <w:br w:type="textWrapping"/>
            </w:r>
            <w:r>
              <w:rPr>
                <w:rFonts w:hint="eastAsia" w:ascii="宋体" w:hAnsi="宋体" w:eastAsia="方正仿宋_GBK" w:cs="方正仿宋_GBK"/>
                <w:i w:val="0"/>
                <w:color w:val="auto"/>
                <w:kern w:val="0"/>
                <w:sz w:val="21"/>
                <w:szCs w:val="21"/>
                <w:u w:val="none"/>
                <w:lang w:val="en-US" w:eastAsia="zh-CN" w:bidi="ar"/>
              </w:rPr>
              <w:t>现场查看</w:t>
            </w:r>
          </w:p>
        </w:tc>
        <w:tc>
          <w:tcPr>
            <w:tcW w:w="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C506916">
            <w:pPr>
              <w:jc w:val="center"/>
              <w:rPr>
                <w:rFonts w:hint="eastAsia" w:ascii="宋体" w:hAnsi="宋体" w:eastAsia="仿宋_GB2312" w:cs="仿宋_GB2312"/>
                <w:i w:val="0"/>
                <w:color w:val="auto"/>
                <w:sz w:val="21"/>
                <w:szCs w:val="21"/>
                <w:u w:val="none"/>
              </w:rPr>
            </w:pPr>
          </w:p>
        </w:tc>
      </w:tr>
      <w:tr w14:paraId="4A5FC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2" w:hRule="atLeast"/>
        </w:trPr>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10B965">
            <w:pPr>
              <w:jc w:val="center"/>
              <w:rPr>
                <w:rFonts w:hint="eastAsia" w:ascii="宋体" w:hAnsi="宋体" w:eastAsia="仿宋_GB2312" w:cs="仿宋_GB2312"/>
                <w:i w:val="0"/>
                <w:color w:val="auto"/>
                <w:sz w:val="21"/>
                <w:szCs w:val="21"/>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BC559E">
            <w:pPr>
              <w:jc w:val="center"/>
              <w:rPr>
                <w:rFonts w:hint="eastAsia" w:ascii="宋体" w:hAnsi="宋体" w:eastAsia="仿宋_GB2312" w:cs="仿宋_GB2312"/>
                <w:i w:val="0"/>
                <w:color w:val="auto"/>
                <w:sz w:val="21"/>
                <w:szCs w:val="21"/>
                <w:u w:val="none"/>
              </w:rPr>
            </w:pPr>
          </w:p>
        </w:tc>
        <w:tc>
          <w:tcPr>
            <w:tcW w:w="5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594FA5">
            <w:pPr>
              <w:keepNext w:val="0"/>
              <w:keepLines w:val="0"/>
              <w:widowControl/>
              <w:suppressLineNumbers w:val="0"/>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社区主要建筑物入口处、电梯、公共厕所、会议室等区域有明显的无烟标识。</w:t>
            </w:r>
          </w:p>
        </w:tc>
        <w:tc>
          <w:tcPr>
            <w:tcW w:w="52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A3F4BA">
            <w:pPr>
              <w:keepNext w:val="0"/>
              <w:keepLines w:val="0"/>
              <w:widowControl/>
              <w:suppressLineNumbers w:val="0"/>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居/村委会主要建筑物入口处、电梯、公共厕所、会议室有禁烟标识和健康提示，得3分。</w:t>
            </w:r>
          </w:p>
        </w:tc>
        <w:tc>
          <w:tcPr>
            <w:tcW w:w="9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D01FFB">
            <w:pPr>
              <w:keepNext w:val="0"/>
              <w:keepLines w:val="0"/>
              <w:widowControl/>
              <w:suppressLineNumbers w:val="0"/>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3</w:t>
            </w: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D2306B">
            <w:pPr>
              <w:jc w:val="center"/>
              <w:rPr>
                <w:rFonts w:hint="eastAsia" w:ascii="宋体" w:hAnsi="宋体" w:eastAsia="仿宋_GB2312" w:cs="仿宋_GB2312"/>
                <w:i w:val="0"/>
                <w:color w:val="auto"/>
                <w:sz w:val="21"/>
                <w:szCs w:val="21"/>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E081075">
            <w:pPr>
              <w:jc w:val="center"/>
              <w:rPr>
                <w:rFonts w:hint="eastAsia" w:ascii="宋体" w:hAnsi="宋体" w:eastAsia="仿宋_GB2312" w:cs="仿宋_GB2312"/>
                <w:i w:val="0"/>
                <w:color w:val="auto"/>
                <w:sz w:val="21"/>
                <w:szCs w:val="21"/>
                <w:u w:val="none"/>
              </w:rPr>
            </w:pPr>
          </w:p>
        </w:tc>
      </w:tr>
      <w:tr w14:paraId="5F908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3" w:hRule="atLeast"/>
        </w:trPr>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412A16">
            <w:pPr>
              <w:jc w:val="center"/>
              <w:rPr>
                <w:rFonts w:hint="eastAsia" w:ascii="宋体" w:hAnsi="宋体" w:eastAsia="仿宋_GB2312" w:cs="仿宋_GB2312"/>
                <w:i w:val="0"/>
                <w:color w:val="auto"/>
                <w:sz w:val="21"/>
                <w:szCs w:val="21"/>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E60A0A">
            <w:pPr>
              <w:jc w:val="center"/>
              <w:rPr>
                <w:rFonts w:hint="eastAsia" w:ascii="宋体" w:hAnsi="宋体" w:eastAsia="仿宋_GB2312" w:cs="仿宋_GB2312"/>
                <w:i w:val="0"/>
                <w:color w:val="auto"/>
                <w:sz w:val="21"/>
                <w:szCs w:val="21"/>
                <w:u w:val="none"/>
              </w:rPr>
            </w:pPr>
          </w:p>
        </w:tc>
        <w:tc>
          <w:tcPr>
            <w:tcW w:w="5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98F039">
            <w:pPr>
              <w:keepNext w:val="0"/>
              <w:keepLines w:val="0"/>
              <w:widowControl/>
              <w:suppressLineNumbers w:val="0"/>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社区内无烟草广告和促销。</w:t>
            </w:r>
          </w:p>
        </w:tc>
        <w:tc>
          <w:tcPr>
            <w:tcW w:w="52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4E65E1">
            <w:pPr>
              <w:keepNext w:val="0"/>
              <w:keepLines w:val="0"/>
              <w:widowControl/>
              <w:suppressLineNumbers w:val="0"/>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社区内无烟草广告和促销，得2分。</w:t>
            </w:r>
          </w:p>
        </w:tc>
        <w:tc>
          <w:tcPr>
            <w:tcW w:w="9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D6901C">
            <w:pPr>
              <w:keepNext w:val="0"/>
              <w:keepLines w:val="0"/>
              <w:widowControl/>
              <w:suppressLineNumbers w:val="0"/>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2</w:t>
            </w: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1526DC">
            <w:pPr>
              <w:jc w:val="center"/>
              <w:rPr>
                <w:rFonts w:hint="eastAsia" w:ascii="宋体" w:hAnsi="宋体" w:eastAsia="仿宋_GB2312" w:cs="仿宋_GB2312"/>
                <w:i w:val="0"/>
                <w:color w:val="auto"/>
                <w:sz w:val="21"/>
                <w:szCs w:val="21"/>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72CF8B9">
            <w:pPr>
              <w:jc w:val="center"/>
              <w:rPr>
                <w:rFonts w:hint="eastAsia" w:ascii="宋体" w:hAnsi="宋体" w:eastAsia="仿宋_GB2312" w:cs="仿宋_GB2312"/>
                <w:i w:val="0"/>
                <w:color w:val="auto"/>
                <w:sz w:val="21"/>
                <w:szCs w:val="21"/>
                <w:u w:val="none"/>
              </w:rPr>
            </w:pPr>
          </w:p>
        </w:tc>
      </w:tr>
      <w:tr w14:paraId="3E495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8D4988">
            <w:pPr>
              <w:jc w:val="center"/>
              <w:rPr>
                <w:rFonts w:hint="eastAsia" w:ascii="宋体" w:hAnsi="宋体" w:eastAsia="仿宋_GB2312" w:cs="仿宋_GB2312"/>
                <w:i w:val="0"/>
                <w:color w:val="auto"/>
                <w:sz w:val="21"/>
                <w:szCs w:val="21"/>
                <w:u w:val="none"/>
              </w:rPr>
            </w:pP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3E0EC4">
            <w:pPr>
              <w:keepNext w:val="0"/>
              <w:keepLines w:val="0"/>
              <w:widowControl/>
              <w:suppressLineNumbers w:val="0"/>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自然环境</w:t>
            </w:r>
          </w:p>
        </w:tc>
        <w:tc>
          <w:tcPr>
            <w:tcW w:w="5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8B10A8">
            <w:pPr>
              <w:keepNext w:val="0"/>
              <w:keepLines w:val="0"/>
              <w:widowControl/>
              <w:suppressLineNumbers w:val="0"/>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环境整洁，垃圾箱数量满足需要，垃圾日产日清。</w:t>
            </w:r>
          </w:p>
        </w:tc>
        <w:tc>
          <w:tcPr>
            <w:tcW w:w="52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498509">
            <w:pPr>
              <w:keepNext w:val="0"/>
              <w:keepLines w:val="0"/>
              <w:widowControl/>
              <w:suppressLineNumbers w:val="0"/>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环境整洁，垃圾箱整洁，无垃圾零散堆放现象，得3分。</w:t>
            </w:r>
          </w:p>
        </w:tc>
        <w:tc>
          <w:tcPr>
            <w:tcW w:w="9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1E6C03">
            <w:pPr>
              <w:keepNext w:val="0"/>
              <w:keepLines w:val="0"/>
              <w:widowControl/>
              <w:suppressLineNumbers w:val="0"/>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3</w:t>
            </w: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1E160C">
            <w:pPr>
              <w:jc w:val="center"/>
              <w:rPr>
                <w:rFonts w:hint="eastAsia" w:ascii="宋体" w:hAnsi="宋体" w:eastAsia="仿宋_GB2312" w:cs="仿宋_GB2312"/>
                <w:i w:val="0"/>
                <w:color w:val="auto"/>
                <w:sz w:val="21"/>
                <w:szCs w:val="21"/>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E87808A">
            <w:pPr>
              <w:jc w:val="center"/>
              <w:rPr>
                <w:rFonts w:hint="eastAsia" w:ascii="宋体" w:hAnsi="宋体" w:eastAsia="仿宋_GB2312" w:cs="仿宋_GB2312"/>
                <w:i w:val="0"/>
                <w:color w:val="auto"/>
                <w:sz w:val="21"/>
                <w:szCs w:val="21"/>
                <w:u w:val="none"/>
              </w:rPr>
            </w:pPr>
          </w:p>
        </w:tc>
      </w:tr>
      <w:tr w14:paraId="14697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2" w:hRule="atLeast"/>
        </w:trPr>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4A5FCD">
            <w:pPr>
              <w:jc w:val="center"/>
              <w:rPr>
                <w:rFonts w:hint="eastAsia" w:ascii="宋体" w:hAnsi="宋体" w:eastAsia="仿宋_GB2312" w:cs="仿宋_GB2312"/>
                <w:i w:val="0"/>
                <w:color w:val="auto"/>
                <w:sz w:val="21"/>
                <w:szCs w:val="21"/>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72AB81">
            <w:pPr>
              <w:jc w:val="center"/>
              <w:rPr>
                <w:rFonts w:hint="eastAsia" w:ascii="宋体" w:hAnsi="宋体" w:eastAsia="仿宋_GB2312" w:cs="仿宋_GB2312"/>
                <w:i w:val="0"/>
                <w:color w:val="auto"/>
                <w:sz w:val="21"/>
                <w:szCs w:val="21"/>
                <w:u w:val="none"/>
              </w:rPr>
            </w:pPr>
          </w:p>
        </w:tc>
        <w:tc>
          <w:tcPr>
            <w:tcW w:w="5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18F3DF">
            <w:pPr>
              <w:keepNext w:val="0"/>
              <w:keepLines w:val="0"/>
              <w:widowControl/>
              <w:suppressLineNumbers w:val="0"/>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使用卫生厕所家庭比例达到80%，粪便无害化处理。</w:t>
            </w:r>
          </w:p>
        </w:tc>
        <w:tc>
          <w:tcPr>
            <w:tcW w:w="52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D85550">
            <w:pPr>
              <w:keepNext w:val="0"/>
              <w:keepLines w:val="0"/>
              <w:widowControl/>
              <w:suppressLineNumbers w:val="0"/>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农村使用卫生厕所比例达到80%，或者城市公共厕所清洁卫生，得3分。</w:t>
            </w:r>
          </w:p>
        </w:tc>
        <w:tc>
          <w:tcPr>
            <w:tcW w:w="9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FA7399">
            <w:pPr>
              <w:keepNext w:val="0"/>
              <w:keepLines w:val="0"/>
              <w:widowControl/>
              <w:suppressLineNumbers w:val="0"/>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3</w:t>
            </w: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D18FAF">
            <w:pPr>
              <w:jc w:val="center"/>
              <w:rPr>
                <w:rFonts w:hint="eastAsia" w:ascii="宋体" w:hAnsi="宋体" w:eastAsia="仿宋_GB2312" w:cs="仿宋_GB2312"/>
                <w:i w:val="0"/>
                <w:color w:val="auto"/>
                <w:sz w:val="21"/>
                <w:szCs w:val="21"/>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0E00065">
            <w:pPr>
              <w:jc w:val="center"/>
              <w:rPr>
                <w:rFonts w:hint="eastAsia" w:ascii="宋体" w:hAnsi="宋体" w:eastAsia="仿宋_GB2312" w:cs="仿宋_GB2312"/>
                <w:i w:val="0"/>
                <w:color w:val="auto"/>
                <w:sz w:val="21"/>
                <w:szCs w:val="21"/>
                <w:u w:val="none"/>
              </w:rPr>
            </w:pPr>
          </w:p>
        </w:tc>
      </w:tr>
      <w:tr w14:paraId="06797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2" w:hRule="atLeast"/>
        </w:trPr>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41095E">
            <w:pPr>
              <w:jc w:val="center"/>
              <w:rPr>
                <w:rFonts w:hint="eastAsia" w:ascii="宋体" w:hAnsi="宋体" w:eastAsia="仿宋_GB2312" w:cs="仿宋_GB2312"/>
                <w:i w:val="0"/>
                <w:color w:val="auto"/>
                <w:sz w:val="21"/>
                <w:szCs w:val="21"/>
                <w:u w:val="none"/>
              </w:rPr>
            </w:pP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1D9B14">
            <w:pPr>
              <w:keepNext w:val="0"/>
              <w:keepLines w:val="0"/>
              <w:widowControl/>
              <w:suppressLineNumbers w:val="0"/>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人文环境</w:t>
            </w:r>
          </w:p>
        </w:tc>
        <w:tc>
          <w:tcPr>
            <w:tcW w:w="5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6D0EA0">
            <w:pPr>
              <w:keepNext w:val="0"/>
              <w:keepLines w:val="0"/>
              <w:widowControl/>
              <w:suppressLineNumbers w:val="0"/>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有固定健身场所和基本的健身设备，设备定期维护以保证正常使用，有安全提示。</w:t>
            </w:r>
          </w:p>
        </w:tc>
        <w:tc>
          <w:tcPr>
            <w:tcW w:w="52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8B1953">
            <w:pPr>
              <w:keepNext w:val="0"/>
              <w:keepLines w:val="0"/>
              <w:widowControl/>
              <w:suppressLineNumbers w:val="0"/>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有固定健身场所和基本的健身设备，得1分。健身设备无健康隐患，周边有安全提示，得1分。</w:t>
            </w:r>
          </w:p>
        </w:tc>
        <w:tc>
          <w:tcPr>
            <w:tcW w:w="9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73ECB2">
            <w:pPr>
              <w:keepNext w:val="0"/>
              <w:keepLines w:val="0"/>
              <w:widowControl/>
              <w:suppressLineNumbers w:val="0"/>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2</w:t>
            </w: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13626D">
            <w:pPr>
              <w:jc w:val="center"/>
              <w:rPr>
                <w:rFonts w:hint="eastAsia" w:ascii="宋体" w:hAnsi="宋体" w:eastAsia="仿宋_GB2312" w:cs="仿宋_GB2312"/>
                <w:i w:val="0"/>
                <w:color w:val="auto"/>
                <w:sz w:val="21"/>
                <w:szCs w:val="21"/>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72E14AD">
            <w:pPr>
              <w:jc w:val="center"/>
              <w:rPr>
                <w:rFonts w:hint="eastAsia" w:ascii="宋体" w:hAnsi="宋体" w:eastAsia="仿宋_GB2312" w:cs="仿宋_GB2312"/>
                <w:i w:val="0"/>
                <w:color w:val="auto"/>
                <w:sz w:val="21"/>
                <w:szCs w:val="21"/>
                <w:u w:val="none"/>
              </w:rPr>
            </w:pPr>
          </w:p>
        </w:tc>
      </w:tr>
      <w:tr w14:paraId="03DC6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2" w:hRule="atLeast"/>
        </w:trPr>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96DC2C">
            <w:pPr>
              <w:jc w:val="center"/>
              <w:rPr>
                <w:rFonts w:hint="eastAsia" w:ascii="宋体" w:hAnsi="宋体" w:eastAsia="仿宋_GB2312" w:cs="仿宋_GB2312"/>
                <w:i w:val="0"/>
                <w:color w:val="auto"/>
                <w:sz w:val="21"/>
                <w:szCs w:val="21"/>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67CBBA">
            <w:pPr>
              <w:jc w:val="center"/>
              <w:rPr>
                <w:rFonts w:hint="eastAsia" w:ascii="宋体" w:hAnsi="宋体" w:eastAsia="仿宋_GB2312" w:cs="仿宋_GB2312"/>
                <w:i w:val="0"/>
                <w:color w:val="auto"/>
                <w:sz w:val="21"/>
                <w:szCs w:val="21"/>
                <w:u w:val="none"/>
              </w:rPr>
            </w:pPr>
          </w:p>
        </w:tc>
        <w:tc>
          <w:tcPr>
            <w:tcW w:w="5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76847A">
            <w:pPr>
              <w:keepNext w:val="0"/>
              <w:keepLines w:val="0"/>
              <w:widowControl/>
              <w:suppressLineNumbers w:val="0"/>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有健康文化场所，提供健康教育资料，提供交流环境。</w:t>
            </w:r>
          </w:p>
        </w:tc>
        <w:tc>
          <w:tcPr>
            <w:tcW w:w="52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886012">
            <w:pPr>
              <w:keepNext w:val="0"/>
              <w:keepLines w:val="0"/>
              <w:widowControl/>
              <w:suppressLineNumbers w:val="0"/>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有开展健康文化的场所，得1分。该场所提供健康教育资料，定期组织健康交流，得1分。</w:t>
            </w:r>
          </w:p>
        </w:tc>
        <w:tc>
          <w:tcPr>
            <w:tcW w:w="9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D25012">
            <w:pPr>
              <w:keepNext w:val="0"/>
              <w:keepLines w:val="0"/>
              <w:widowControl/>
              <w:suppressLineNumbers w:val="0"/>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2</w:t>
            </w: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C82808">
            <w:pPr>
              <w:jc w:val="center"/>
              <w:rPr>
                <w:rFonts w:hint="eastAsia" w:ascii="宋体" w:hAnsi="宋体" w:eastAsia="仿宋_GB2312" w:cs="仿宋_GB2312"/>
                <w:i w:val="0"/>
                <w:color w:val="auto"/>
                <w:sz w:val="21"/>
                <w:szCs w:val="21"/>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51EC625">
            <w:pPr>
              <w:jc w:val="center"/>
              <w:rPr>
                <w:rFonts w:hint="eastAsia" w:ascii="宋体" w:hAnsi="宋体" w:eastAsia="仿宋_GB2312" w:cs="仿宋_GB2312"/>
                <w:i w:val="0"/>
                <w:color w:val="auto"/>
                <w:sz w:val="21"/>
                <w:szCs w:val="21"/>
                <w:u w:val="none"/>
              </w:rPr>
            </w:pPr>
          </w:p>
        </w:tc>
      </w:tr>
      <w:tr w14:paraId="176BE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3" w:hRule="atLeast"/>
        </w:trPr>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229866">
            <w:pPr>
              <w:jc w:val="center"/>
              <w:rPr>
                <w:rFonts w:hint="eastAsia" w:ascii="宋体" w:hAnsi="宋体" w:eastAsia="仿宋_GB2312" w:cs="仿宋_GB2312"/>
                <w:i w:val="0"/>
                <w:color w:val="auto"/>
                <w:sz w:val="21"/>
                <w:szCs w:val="21"/>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10014A">
            <w:pPr>
              <w:jc w:val="center"/>
              <w:rPr>
                <w:rFonts w:hint="eastAsia" w:ascii="宋体" w:hAnsi="宋体" w:eastAsia="仿宋_GB2312" w:cs="仿宋_GB2312"/>
                <w:i w:val="0"/>
                <w:color w:val="auto"/>
                <w:sz w:val="21"/>
                <w:szCs w:val="21"/>
                <w:u w:val="none"/>
              </w:rPr>
            </w:pPr>
          </w:p>
        </w:tc>
        <w:tc>
          <w:tcPr>
            <w:tcW w:w="5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C68C06">
            <w:pPr>
              <w:keepNext w:val="0"/>
              <w:keepLines w:val="0"/>
              <w:widowControl/>
              <w:suppressLineNumbers w:val="0"/>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对弱势群体有健康帮扶措施。</w:t>
            </w:r>
          </w:p>
        </w:tc>
        <w:tc>
          <w:tcPr>
            <w:tcW w:w="52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97EC47">
            <w:pPr>
              <w:keepNext w:val="0"/>
              <w:keepLines w:val="0"/>
              <w:widowControl/>
              <w:suppressLineNumbers w:val="0"/>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对弱势群体有健康帮扶措施，得2分。</w:t>
            </w:r>
          </w:p>
        </w:tc>
        <w:tc>
          <w:tcPr>
            <w:tcW w:w="9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3CD90B">
            <w:pPr>
              <w:keepNext w:val="0"/>
              <w:keepLines w:val="0"/>
              <w:widowControl/>
              <w:suppressLineNumbers w:val="0"/>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2</w:t>
            </w: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58ACD9">
            <w:pPr>
              <w:jc w:val="center"/>
              <w:rPr>
                <w:rFonts w:hint="eastAsia" w:ascii="宋体" w:hAnsi="宋体" w:eastAsia="仿宋_GB2312" w:cs="仿宋_GB2312"/>
                <w:i w:val="0"/>
                <w:color w:val="auto"/>
                <w:sz w:val="21"/>
                <w:szCs w:val="21"/>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E40641B">
            <w:pPr>
              <w:jc w:val="center"/>
              <w:rPr>
                <w:rFonts w:hint="eastAsia" w:ascii="宋体" w:hAnsi="宋体" w:eastAsia="仿宋_GB2312" w:cs="仿宋_GB2312"/>
                <w:i w:val="0"/>
                <w:color w:val="auto"/>
                <w:sz w:val="21"/>
                <w:szCs w:val="21"/>
                <w:u w:val="none"/>
              </w:rPr>
            </w:pPr>
          </w:p>
        </w:tc>
      </w:tr>
      <w:tr w14:paraId="11D07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90" w:hRule="atLeast"/>
        </w:trPr>
        <w:tc>
          <w:tcPr>
            <w:tcW w:w="117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62953B">
            <w:pPr>
              <w:keepNext w:val="0"/>
              <w:keepLines w:val="0"/>
              <w:widowControl/>
              <w:suppressLineNumbers w:val="0"/>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三、健康活动（50分）</w:t>
            </w:r>
          </w:p>
        </w:tc>
        <w:tc>
          <w:tcPr>
            <w:tcW w:w="9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7E8B03">
            <w:pPr>
              <w:keepNext w:val="0"/>
              <w:keepLines w:val="0"/>
              <w:widowControl/>
              <w:suppressLineNumbers w:val="0"/>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基本健康教育服务</w:t>
            </w:r>
          </w:p>
        </w:tc>
        <w:tc>
          <w:tcPr>
            <w:tcW w:w="5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AF1E89">
            <w:pPr>
              <w:keepNext w:val="0"/>
              <w:keepLines w:val="0"/>
              <w:widowControl/>
              <w:suppressLineNumbers w:val="0"/>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配合基层医疗卫生机构开展健康教育活动，活动质量和频次符合基本公共卫生服务项目要求。</w:t>
            </w:r>
          </w:p>
        </w:tc>
        <w:tc>
          <w:tcPr>
            <w:tcW w:w="52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D66177">
            <w:pPr>
              <w:keepNext w:val="0"/>
              <w:keepLines w:val="0"/>
              <w:widowControl/>
              <w:suppressLineNumbers w:val="0"/>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有开展健康教育工作的计划和总结，得2分。每年开展4次以上健康教育讲座，得2分。每年开展健康咨询，得2分。建有健康教育宣传栏并定期更新，得2分。定期发放健康教育材料，得2分。</w:t>
            </w:r>
          </w:p>
        </w:tc>
        <w:tc>
          <w:tcPr>
            <w:tcW w:w="9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4A9ADE">
            <w:pPr>
              <w:keepNext w:val="0"/>
              <w:keepLines w:val="0"/>
              <w:widowControl/>
              <w:suppressLineNumbers w:val="0"/>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10</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2FBA7E">
            <w:pPr>
              <w:keepNext w:val="0"/>
              <w:keepLines w:val="0"/>
              <w:widowControl/>
              <w:suppressLineNumbers w:val="0"/>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听取汇报</w:t>
            </w:r>
            <w:r>
              <w:rPr>
                <w:rFonts w:hint="eastAsia" w:ascii="宋体" w:hAnsi="宋体" w:eastAsia="方正仿宋_GBK" w:cs="方正仿宋_GBK"/>
                <w:i w:val="0"/>
                <w:color w:val="auto"/>
                <w:kern w:val="0"/>
                <w:sz w:val="21"/>
                <w:szCs w:val="21"/>
                <w:u w:val="none"/>
                <w:lang w:val="en-US" w:eastAsia="zh-CN" w:bidi="ar"/>
              </w:rPr>
              <w:br w:type="textWrapping"/>
            </w:r>
            <w:r>
              <w:rPr>
                <w:rFonts w:hint="eastAsia" w:ascii="宋体" w:hAnsi="宋体" w:eastAsia="方正仿宋_GBK" w:cs="方正仿宋_GBK"/>
                <w:i w:val="0"/>
                <w:color w:val="auto"/>
                <w:kern w:val="0"/>
                <w:sz w:val="21"/>
                <w:szCs w:val="21"/>
                <w:u w:val="none"/>
                <w:lang w:val="en-US" w:eastAsia="zh-CN" w:bidi="ar"/>
              </w:rPr>
              <w:t>查阅档案</w:t>
            </w:r>
            <w:r>
              <w:rPr>
                <w:rFonts w:hint="eastAsia" w:ascii="宋体" w:hAnsi="宋体" w:eastAsia="方正仿宋_GBK" w:cs="方正仿宋_GBK"/>
                <w:i w:val="0"/>
                <w:color w:val="auto"/>
                <w:kern w:val="0"/>
                <w:sz w:val="21"/>
                <w:szCs w:val="21"/>
                <w:u w:val="none"/>
                <w:lang w:val="en-US" w:eastAsia="zh-CN" w:bidi="ar"/>
              </w:rPr>
              <w:br w:type="textWrapping"/>
            </w:r>
            <w:r>
              <w:rPr>
                <w:rFonts w:hint="eastAsia" w:ascii="宋体" w:hAnsi="宋体" w:eastAsia="方正仿宋_GBK" w:cs="方正仿宋_GBK"/>
                <w:i w:val="0"/>
                <w:color w:val="auto"/>
                <w:kern w:val="0"/>
                <w:sz w:val="21"/>
                <w:szCs w:val="21"/>
                <w:u w:val="none"/>
                <w:lang w:val="en-US" w:eastAsia="zh-CN" w:bidi="ar"/>
              </w:rPr>
              <w:t>现场查看</w:t>
            </w:r>
          </w:p>
        </w:tc>
        <w:tc>
          <w:tcPr>
            <w:tcW w:w="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EC49407">
            <w:pPr>
              <w:jc w:val="center"/>
              <w:rPr>
                <w:rFonts w:hint="eastAsia" w:ascii="宋体" w:hAnsi="宋体" w:eastAsia="仿宋_GB2312" w:cs="仿宋_GB2312"/>
                <w:i w:val="0"/>
                <w:color w:val="auto"/>
                <w:sz w:val="21"/>
                <w:szCs w:val="21"/>
                <w:u w:val="none"/>
              </w:rPr>
            </w:pPr>
          </w:p>
        </w:tc>
      </w:tr>
      <w:tr w14:paraId="2DEBD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6" w:hRule="atLeast"/>
        </w:trPr>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AAD4D6">
            <w:pPr>
              <w:jc w:val="center"/>
              <w:rPr>
                <w:rFonts w:hint="eastAsia" w:ascii="宋体" w:hAnsi="宋体" w:eastAsia="仿宋_GB2312" w:cs="仿宋_GB2312"/>
                <w:i w:val="0"/>
                <w:color w:val="auto"/>
                <w:sz w:val="21"/>
                <w:szCs w:val="21"/>
                <w:u w:val="none"/>
              </w:rPr>
            </w:pP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EEA180">
            <w:pPr>
              <w:keepNext w:val="0"/>
              <w:keepLines w:val="0"/>
              <w:widowControl/>
              <w:suppressLineNumbers w:val="0"/>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健康家庭</w:t>
            </w:r>
          </w:p>
        </w:tc>
        <w:tc>
          <w:tcPr>
            <w:tcW w:w="5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C97B7F">
            <w:pPr>
              <w:keepNext w:val="0"/>
              <w:keepLines w:val="0"/>
              <w:widowControl/>
              <w:suppressLineNumbers w:val="0"/>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配合有关部门，组织社区居民参加健康家庭评选活动。</w:t>
            </w:r>
          </w:p>
        </w:tc>
        <w:tc>
          <w:tcPr>
            <w:tcW w:w="52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D7F3C5">
            <w:pPr>
              <w:keepNext w:val="0"/>
              <w:keepLines w:val="0"/>
              <w:widowControl/>
              <w:suppressLineNumbers w:val="0"/>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有健康家庭评选工作计划和总结，有具体步骤和流程，得2分。动员、组织辖区居民参加健康家庭评选，得2分。开展针对家庭的健康活动，得2分。</w:t>
            </w:r>
          </w:p>
        </w:tc>
        <w:tc>
          <w:tcPr>
            <w:tcW w:w="9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BB988E">
            <w:pPr>
              <w:keepNext w:val="0"/>
              <w:keepLines w:val="0"/>
              <w:widowControl/>
              <w:suppressLineNumbers w:val="0"/>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6</w:t>
            </w: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53BC3D">
            <w:pPr>
              <w:jc w:val="center"/>
              <w:rPr>
                <w:rFonts w:hint="eastAsia" w:ascii="宋体" w:hAnsi="宋体" w:eastAsia="仿宋_GB2312" w:cs="仿宋_GB2312"/>
                <w:i w:val="0"/>
                <w:color w:val="auto"/>
                <w:sz w:val="21"/>
                <w:szCs w:val="21"/>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4AD8972">
            <w:pPr>
              <w:jc w:val="center"/>
              <w:rPr>
                <w:rFonts w:hint="eastAsia" w:ascii="宋体" w:hAnsi="宋体" w:eastAsia="仿宋_GB2312" w:cs="仿宋_GB2312"/>
                <w:i w:val="0"/>
                <w:color w:val="auto"/>
                <w:sz w:val="21"/>
                <w:szCs w:val="21"/>
                <w:u w:val="none"/>
              </w:rPr>
            </w:pPr>
          </w:p>
        </w:tc>
      </w:tr>
      <w:tr w14:paraId="192AF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6" w:hRule="atLeast"/>
        </w:trPr>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AAAD26">
            <w:pPr>
              <w:jc w:val="center"/>
              <w:rPr>
                <w:rFonts w:hint="eastAsia" w:ascii="宋体" w:hAnsi="宋体" w:eastAsia="仿宋_GB2312" w:cs="仿宋_GB2312"/>
                <w:i w:val="0"/>
                <w:color w:val="auto"/>
                <w:sz w:val="21"/>
                <w:szCs w:val="21"/>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53D1A4">
            <w:pPr>
              <w:jc w:val="center"/>
              <w:rPr>
                <w:rFonts w:hint="eastAsia" w:ascii="宋体" w:hAnsi="宋体" w:eastAsia="仿宋_GB2312" w:cs="仿宋_GB2312"/>
                <w:i w:val="0"/>
                <w:color w:val="auto"/>
                <w:sz w:val="21"/>
                <w:szCs w:val="21"/>
                <w:u w:val="none"/>
              </w:rPr>
            </w:pPr>
          </w:p>
        </w:tc>
        <w:tc>
          <w:tcPr>
            <w:tcW w:w="5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6A32AE">
            <w:pPr>
              <w:keepNext w:val="0"/>
              <w:keepLines w:val="0"/>
              <w:widowControl/>
              <w:suppressLineNumbers w:val="0"/>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选出的健康家庭符合健康家庭标准，对辖区其他家庭起到示范带头作用。</w:t>
            </w:r>
          </w:p>
        </w:tc>
        <w:tc>
          <w:tcPr>
            <w:tcW w:w="52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1181BA">
            <w:pPr>
              <w:keepNext w:val="0"/>
              <w:keepLines w:val="0"/>
              <w:widowControl/>
              <w:suppressLineNumbers w:val="0"/>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现场进入一个健康家庭，家庭环境清洁得1分；有健康标识和健康材料得1分；无人吸烟得1分；家庭关系和邻里关系和谐得1分。</w:t>
            </w:r>
          </w:p>
        </w:tc>
        <w:tc>
          <w:tcPr>
            <w:tcW w:w="9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522003">
            <w:pPr>
              <w:keepNext w:val="0"/>
              <w:keepLines w:val="0"/>
              <w:widowControl/>
              <w:suppressLineNumbers w:val="0"/>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4</w:t>
            </w: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BC37DD">
            <w:pPr>
              <w:jc w:val="center"/>
              <w:rPr>
                <w:rFonts w:hint="eastAsia" w:ascii="宋体" w:hAnsi="宋体" w:eastAsia="仿宋_GB2312" w:cs="仿宋_GB2312"/>
                <w:i w:val="0"/>
                <w:color w:val="auto"/>
                <w:sz w:val="21"/>
                <w:szCs w:val="21"/>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A315877">
            <w:pPr>
              <w:jc w:val="center"/>
              <w:rPr>
                <w:rFonts w:hint="eastAsia" w:ascii="宋体" w:hAnsi="宋体" w:eastAsia="仿宋_GB2312" w:cs="仿宋_GB2312"/>
                <w:i w:val="0"/>
                <w:color w:val="auto"/>
                <w:sz w:val="21"/>
                <w:szCs w:val="21"/>
                <w:u w:val="none"/>
              </w:rPr>
            </w:pPr>
          </w:p>
        </w:tc>
      </w:tr>
      <w:tr w14:paraId="3218B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90" w:hRule="atLeast"/>
        </w:trPr>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09BA3D">
            <w:pPr>
              <w:jc w:val="center"/>
              <w:rPr>
                <w:rFonts w:hint="eastAsia" w:ascii="宋体" w:hAnsi="宋体" w:eastAsia="仿宋_GB2312" w:cs="仿宋_GB2312"/>
                <w:i w:val="0"/>
                <w:color w:val="auto"/>
                <w:sz w:val="21"/>
                <w:szCs w:val="21"/>
                <w:u w:val="none"/>
              </w:rPr>
            </w:pP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6083E6">
            <w:pPr>
              <w:keepNext w:val="0"/>
              <w:keepLines w:val="0"/>
              <w:widowControl/>
              <w:suppressLineNumbers w:val="0"/>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主题活动</w:t>
            </w:r>
          </w:p>
        </w:tc>
        <w:tc>
          <w:tcPr>
            <w:tcW w:w="5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A4B93A">
            <w:pPr>
              <w:keepNext w:val="0"/>
              <w:keepLines w:val="0"/>
              <w:widowControl/>
              <w:suppressLineNumbers w:val="0"/>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社区每年自发组织4次以上健康讲座。（讲座主题在辖区健康教育机构的业务指导下确定。可包括以下内容：科学就医、合理用药、传染病预防、安全急救；合理膳食、适量运动、戒烟限酒、心理平衡；母婴保健、科学育儿、健康老龄等。）</w:t>
            </w:r>
          </w:p>
        </w:tc>
        <w:tc>
          <w:tcPr>
            <w:tcW w:w="52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4D2DB2">
            <w:pPr>
              <w:keepNext w:val="0"/>
              <w:keepLines w:val="0"/>
              <w:widowControl/>
              <w:suppressLineNumbers w:val="0"/>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每年开展4次及以上健康讲座或咨询得10分，2-3次得5分。</w:t>
            </w:r>
          </w:p>
        </w:tc>
        <w:tc>
          <w:tcPr>
            <w:tcW w:w="9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CD7C3D">
            <w:pPr>
              <w:keepNext w:val="0"/>
              <w:keepLines w:val="0"/>
              <w:widowControl/>
              <w:suppressLineNumbers w:val="0"/>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10</w:t>
            </w: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23131F">
            <w:pPr>
              <w:jc w:val="center"/>
              <w:rPr>
                <w:rFonts w:hint="eastAsia" w:ascii="宋体" w:hAnsi="宋体" w:eastAsia="仿宋_GB2312" w:cs="仿宋_GB2312"/>
                <w:i w:val="0"/>
                <w:color w:val="auto"/>
                <w:sz w:val="21"/>
                <w:szCs w:val="21"/>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DC566E7">
            <w:pPr>
              <w:jc w:val="center"/>
              <w:rPr>
                <w:rFonts w:hint="eastAsia" w:ascii="宋体" w:hAnsi="宋体" w:eastAsia="仿宋_GB2312" w:cs="仿宋_GB2312"/>
                <w:i w:val="0"/>
                <w:color w:val="auto"/>
                <w:sz w:val="21"/>
                <w:szCs w:val="21"/>
                <w:u w:val="none"/>
              </w:rPr>
            </w:pPr>
          </w:p>
        </w:tc>
      </w:tr>
      <w:tr w14:paraId="6004F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6" w:hRule="atLeast"/>
        </w:trPr>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056743">
            <w:pPr>
              <w:jc w:val="center"/>
              <w:rPr>
                <w:rFonts w:hint="eastAsia" w:ascii="宋体" w:hAnsi="宋体" w:eastAsia="仿宋_GB2312" w:cs="仿宋_GB2312"/>
                <w:i w:val="0"/>
                <w:color w:val="auto"/>
                <w:sz w:val="21"/>
                <w:szCs w:val="21"/>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EBDC18">
            <w:pPr>
              <w:jc w:val="center"/>
              <w:rPr>
                <w:rFonts w:hint="eastAsia" w:ascii="宋体" w:hAnsi="宋体" w:eastAsia="仿宋_GB2312" w:cs="仿宋_GB2312"/>
                <w:i w:val="0"/>
                <w:color w:val="auto"/>
                <w:sz w:val="21"/>
                <w:szCs w:val="21"/>
                <w:u w:val="none"/>
              </w:rPr>
            </w:pPr>
          </w:p>
        </w:tc>
        <w:tc>
          <w:tcPr>
            <w:tcW w:w="5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8E6013">
            <w:pPr>
              <w:keepNext w:val="0"/>
              <w:keepLines w:val="0"/>
              <w:widowControl/>
              <w:suppressLineNumbers w:val="0"/>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每年举办2次以上、面向辖区居民的集体活动。（如健康知识竞赛、健康演讲比赛、戒烟竞赛、健康展览展示、社区体育活动等。）</w:t>
            </w:r>
          </w:p>
        </w:tc>
        <w:tc>
          <w:tcPr>
            <w:tcW w:w="52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54E0A4">
            <w:pPr>
              <w:keepNext w:val="0"/>
              <w:keepLines w:val="0"/>
              <w:widowControl/>
              <w:suppressLineNumbers w:val="0"/>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每年举办2次及以上、50个以上居民参与的集体活动，得10分，1次得5分。</w:t>
            </w:r>
          </w:p>
        </w:tc>
        <w:tc>
          <w:tcPr>
            <w:tcW w:w="9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1530BA">
            <w:pPr>
              <w:keepNext w:val="0"/>
              <w:keepLines w:val="0"/>
              <w:widowControl/>
              <w:suppressLineNumbers w:val="0"/>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10</w:t>
            </w: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25DDE6">
            <w:pPr>
              <w:jc w:val="center"/>
              <w:rPr>
                <w:rFonts w:hint="eastAsia" w:ascii="宋体" w:hAnsi="宋体" w:eastAsia="仿宋_GB2312" w:cs="仿宋_GB2312"/>
                <w:i w:val="0"/>
                <w:color w:val="auto"/>
                <w:sz w:val="21"/>
                <w:szCs w:val="21"/>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3EF2AA8">
            <w:pPr>
              <w:jc w:val="center"/>
              <w:rPr>
                <w:rFonts w:hint="eastAsia" w:ascii="宋体" w:hAnsi="宋体" w:eastAsia="仿宋_GB2312" w:cs="仿宋_GB2312"/>
                <w:i w:val="0"/>
                <w:color w:val="auto"/>
                <w:sz w:val="21"/>
                <w:szCs w:val="21"/>
                <w:u w:val="none"/>
              </w:rPr>
            </w:pPr>
          </w:p>
        </w:tc>
      </w:tr>
      <w:tr w14:paraId="0AB92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6" w:hRule="atLeast"/>
        </w:trPr>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30EE0F">
            <w:pPr>
              <w:jc w:val="center"/>
              <w:rPr>
                <w:rFonts w:hint="eastAsia" w:ascii="宋体" w:hAnsi="宋体" w:eastAsia="仿宋_GB2312" w:cs="仿宋_GB2312"/>
                <w:i w:val="0"/>
                <w:color w:val="auto"/>
                <w:sz w:val="21"/>
                <w:szCs w:val="21"/>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B441DA">
            <w:pPr>
              <w:jc w:val="center"/>
              <w:rPr>
                <w:rFonts w:hint="eastAsia" w:ascii="宋体" w:hAnsi="宋体" w:eastAsia="仿宋_GB2312" w:cs="仿宋_GB2312"/>
                <w:i w:val="0"/>
                <w:color w:val="auto"/>
                <w:sz w:val="21"/>
                <w:szCs w:val="21"/>
                <w:u w:val="none"/>
              </w:rPr>
            </w:pPr>
          </w:p>
        </w:tc>
        <w:tc>
          <w:tcPr>
            <w:tcW w:w="5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CCF881">
            <w:pPr>
              <w:keepNext w:val="0"/>
              <w:keepLines w:val="0"/>
              <w:widowControl/>
              <w:suppressLineNumbers w:val="0"/>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开展有特色的健康教育活动，为居民提供健康自测和技术指导。（如健康小屋、健康加油站、健康餐厅、健康一条街、健康俱乐部等。）</w:t>
            </w:r>
          </w:p>
        </w:tc>
        <w:tc>
          <w:tcPr>
            <w:tcW w:w="52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1B9A1B">
            <w:pPr>
              <w:keepNext w:val="0"/>
              <w:keepLines w:val="0"/>
              <w:widowControl/>
              <w:suppressLineNumbers w:val="0"/>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开展有特色的健康教育活动，得5分。采取某种形式，为居民提供健康自测和健康指导，得5分。</w:t>
            </w:r>
          </w:p>
        </w:tc>
        <w:tc>
          <w:tcPr>
            <w:tcW w:w="9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9EF7EE">
            <w:pPr>
              <w:keepNext w:val="0"/>
              <w:keepLines w:val="0"/>
              <w:widowControl/>
              <w:suppressLineNumbers w:val="0"/>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10</w:t>
            </w: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0B3175">
            <w:pPr>
              <w:jc w:val="center"/>
              <w:rPr>
                <w:rFonts w:hint="eastAsia" w:ascii="宋体" w:hAnsi="宋体" w:eastAsia="仿宋_GB2312" w:cs="仿宋_GB2312"/>
                <w:i w:val="0"/>
                <w:color w:val="auto"/>
                <w:sz w:val="21"/>
                <w:szCs w:val="21"/>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1DF49AF">
            <w:pPr>
              <w:jc w:val="center"/>
              <w:rPr>
                <w:rFonts w:hint="eastAsia" w:ascii="宋体" w:hAnsi="宋体" w:eastAsia="仿宋_GB2312" w:cs="仿宋_GB2312"/>
                <w:i w:val="0"/>
                <w:color w:val="auto"/>
                <w:sz w:val="21"/>
                <w:szCs w:val="21"/>
                <w:u w:val="none"/>
              </w:rPr>
            </w:pPr>
          </w:p>
        </w:tc>
      </w:tr>
      <w:tr w14:paraId="792B3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2" w:hRule="atLeast"/>
        </w:trPr>
        <w:tc>
          <w:tcPr>
            <w:tcW w:w="1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2B7316">
            <w:pPr>
              <w:keepNext w:val="0"/>
              <w:keepLines w:val="0"/>
              <w:widowControl/>
              <w:suppressLineNumbers w:val="0"/>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四、建设效果（10分）</w:t>
            </w:r>
          </w:p>
        </w:tc>
        <w:tc>
          <w:tcPr>
            <w:tcW w:w="9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F24420">
            <w:pPr>
              <w:keepNext w:val="0"/>
              <w:keepLines w:val="0"/>
              <w:widowControl/>
              <w:suppressLineNumbers w:val="0"/>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目标人群评价</w:t>
            </w:r>
          </w:p>
        </w:tc>
        <w:tc>
          <w:tcPr>
            <w:tcW w:w="5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6A5E60">
            <w:pPr>
              <w:keepNext w:val="0"/>
              <w:keepLines w:val="0"/>
              <w:widowControl/>
              <w:suppressLineNumbers w:val="0"/>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目标人群对健康促进工作支持、理解、满意</w:t>
            </w:r>
          </w:p>
        </w:tc>
        <w:tc>
          <w:tcPr>
            <w:tcW w:w="52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5841FE">
            <w:pPr>
              <w:keepNext w:val="0"/>
              <w:keepLines w:val="0"/>
              <w:widowControl/>
              <w:suppressLineNumbers w:val="0"/>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详见目标人群测评方案。</w:t>
            </w:r>
          </w:p>
        </w:tc>
        <w:tc>
          <w:tcPr>
            <w:tcW w:w="9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FF59E9">
            <w:pPr>
              <w:keepNext w:val="0"/>
              <w:keepLines w:val="0"/>
              <w:widowControl/>
              <w:suppressLineNumbers w:val="0"/>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10</w:t>
            </w:r>
          </w:p>
        </w:tc>
        <w:tc>
          <w:tcPr>
            <w:tcW w:w="9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273C95">
            <w:pPr>
              <w:keepNext w:val="0"/>
              <w:keepLines w:val="0"/>
              <w:widowControl/>
              <w:suppressLineNumbers w:val="0"/>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快速调查</w:t>
            </w:r>
          </w:p>
        </w:tc>
        <w:tc>
          <w:tcPr>
            <w:tcW w:w="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13B6F40">
            <w:pPr>
              <w:jc w:val="center"/>
              <w:rPr>
                <w:rFonts w:hint="eastAsia" w:ascii="宋体" w:hAnsi="宋体" w:eastAsia="仿宋_GB2312" w:cs="仿宋_GB2312"/>
                <w:i w:val="0"/>
                <w:color w:val="auto"/>
                <w:sz w:val="21"/>
                <w:szCs w:val="21"/>
                <w:u w:val="none"/>
              </w:rPr>
            </w:pPr>
          </w:p>
        </w:tc>
      </w:tr>
      <w:tr w14:paraId="057E7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2" w:hRule="atLeast"/>
        </w:trPr>
        <w:tc>
          <w:tcPr>
            <w:tcW w:w="1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5CED7D">
            <w:pPr>
              <w:keepNext w:val="0"/>
              <w:keepLines w:val="0"/>
              <w:widowControl/>
              <w:suppressLineNumbers w:val="0"/>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合计</w:t>
            </w:r>
          </w:p>
        </w:tc>
        <w:tc>
          <w:tcPr>
            <w:tcW w:w="9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F27959">
            <w:pPr>
              <w:jc w:val="center"/>
              <w:rPr>
                <w:rFonts w:hint="eastAsia" w:ascii="宋体" w:hAnsi="宋体" w:eastAsia="仿宋_GB2312" w:cs="仿宋_GB2312"/>
                <w:i w:val="0"/>
                <w:color w:val="auto"/>
                <w:sz w:val="21"/>
                <w:szCs w:val="21"/>
                <w:u w:val="none"/>
              </w:rPr>
            </w:pPr>
          </w:p>
        </w:tc>
        <w:tc>
          <w:tcPr>
            <w:tcW w:w="5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AF0B81">
            <w:pPr>
              <w:jc w:val="both"/>
              <w:rPr>
                <w:rFonts w:hint="eastAsia" w:ascii="宋体" w:hAnsi="宋体" w:eastAsia="仿宋_GB2312" w:cs="仿宋_GB2312"/>
                <w:i w:val="0"/>
                <w:color w:val="auto"/>
                <w:sz w:val="21"/>
                <w:szCs w:val="21"/>
                <w:u w:val="none"/>
              </w:rPr>
            </w:pPr>
          </w:p>
        </w:tc>
        <w:tc>
          <w:tcPr>
            <w:tcW w:w="52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789597">
            <w:pPr>
              <w:jc w:val="both"/>
              <w:rPr>
                <w:rFonts w:hint="eastAsia" w:ascii="宋体" w:hAnsi="宋体" w:eastAsia="仿宋_GB2312" w:cs="仿宋_GB2312"/>
                <w:i w:val="0"/>
                <w:color w:val="auto"/>
                <w:sz w:val="21"/>
                <w:szCs w:val="21"/>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A43A6C">
            <w:pPr>
              <w:keepNext w:val="0"/>
              <w:keepLines w:val="0"/>
              <w:widowControl/>
              <w:suppressLineNumbers w:val="0"/>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100</w:t>
            </w:r>
          </w:p>
        </w:tc>
        <w:tc>
          <w:tcPr>
            <w:tcW w:w="9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50E3FF">
            <w:pPr>
              <w:jc w:val="center"/>
              <w:rPr>
                <w:rFonts w:hint="eastAsia" w:ascii="宋体" w:hAnsi="宋体" w:eastAsia="仿宋_GB2312" w:cs="仿宋_GB2312"/>
                <w:i w:val="0"/>
                <w:color w:val="auto"/>
                <w:sz w:val="21"/>
                <w:szCs w:val="21"/>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A2997F3">
            <w:pPr>
              <w:jc w:val="center"/>
              <w:rPr>
                <w:rFonts w:hint="eastAsia" w:ascii="宋体" w:hAnsi="宋体" w:eastAsia="仿宋_GB2312" w:cs="仿宋_GB2312"/>
                <w:i w:val="0"/>
                <w:color w:val="auto"/>
                <w:sz w:val="21"/>
                <w:szCs w:val="21"/>
                <w:u w:val="none"/>
              </w:rPr>
            </w:pPr>
          </w:p>
        </w:tc>
      </w:tr>
      <w:tr w14:paraId="0DC9A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15900" w:type="dxa"/>
            <w:gridSpan w:val="7"/>
            <w:tcBorders>
              <w:top w:val="nil"/>
              <w:left w:val="nil"/>
              <w:bottom w:val="nil"/>
              <w:right w:val="nil"/>
            </w:tcBorders>
            <w:shd w:val="clear" w:color="auto" w:fill="auto"/>
            <w:tcMar>
              <w:top w:w="15" w:type="dxa"/>
              <w:left w:w="15" w:type="dxa"/>
              <w:right w:w="15" w:type="dxa"/>
            </w:tcMar>
            <w:vAlign w:val="center"/>
          </w:tcPr>
          <w:p w14:paraId="12712E32">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说明：1.健康社区/健康村现场评估表采取百分制，现场评估达到70分及以上，认为达到健康社区/健康村标准。</w:t>
            </w:r>
            <w:r>
              <w:rPr>
                <w:rFonts w:hint="eastAsia" w:ascii="宋体" w:hAnsi="宋体" w:eastAsia="方正仿宋_GBK" w:cs="方正仿宋_GBK"/>
                <w:i w:val="0"/>
                <w:color w:val="auto"/>
                <w:kern w:val="0"/>
                <w:sz w:val="21"/>
                <w:szCs w:val="21"/>
                <w:u w:val="none"/>
                <w:lang w:val="en-US" w:eastAsia="zh-CN" w:bidi="ar"/>
              </w:rPr>
              <w:br w:type="textWrapping"/>
            </w:r>
            <w:r>
              <w:rPr>
                <w:rFonts w:hint="eastAsia" w:ascii="宋体" w:hAnsi="宋体" w:eastAsia="方正仿宋_GBK" w:cs="方正仿宋_GBK"/>
                <w:i w:val="0"/>
                <w:color w:val="auto"/>
                <w:kern w:val="0"/>
                <w:sz w:val="21"/>
                <w:szCs w:val="21"/>
                <w:u w:val="none"/>
                <w:lang w:val="en-US" w:eastAsia="zh-CN" w:bidi="ar"/>
              </w:rPr>
              <w:t>2.健康社区/健康村转化得分=15×（现场评估得分/100），纳入健康促进县（区）总评分表。</w:t>
            </w:r>
          </w:p>
        </w:tc>
      </w:tr>
    </w:tbl>
    <w:p w14:paraId="1034BC0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宋体" w:hAnsi="宋体" w:eastAsia="仿宋_GB2312" w:cs="仿宋_GB2312"/>
          <w:i w:val="0"/>
          <w:iCs w:val="0"/>
          <w:caps w:val="0"/>
          <w:color w:val="auto"/>
          <w:spacing w:val="0"/>
          <w:sz w:val="28"/>
          <w:szCs w:val="28"/>
        </w:rPr>
        <w:sectPr>
          <w:pgSz w:w="16838" w:h="11906" w:orient="landscape"/>
          <w:pgMar w:top="567" w:right="283" w:bottom="283" w:left="283" w:header="851" w:footer="992" w:gutter="0"/>
          <w:pgNumType w:fmt="numberInDash"/>
          <w:cols w:space="425" w:num="1"/>
          <w:docGrid w:type="lines" w:linePitch="312" w:charSpace="0"/>
        </w:sectPr>
      </w:pPr>
    </w:p>
    <w:tbl>
      <w:tblPr>
        <w:tblStyle w:val="10"/>
        <w:tblW w:w="162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260"/>
        <w:gridCol w:w="1440"/>
        <w:gridCol w:w="5625"/>
        <w:gridCol w:w="4335"/>
        <w:gridCol w:w="1425"/>
        <w:gridCol w:w="1080"/>
        <w:gridCol w:w="1080"/>
      </w:tblGrid>
      <w:tr w14:paraId="41E0D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4" w:hRule="atLeast"/>
        </w:trPr>
        <w:tc>
          <w:tcPr>
            <w:tcW w:w="16245" w:type="dxa"/>
            <w:gridSpan w:val="7"/>
            <w:tcBorders>
              <w:top w:val="nil"/>
              <w:left w:val="nil"/>
              <w:bottom w:val="nil"/>
              <w:right w:val="nil"/>
            </w:tcBorders>
            <w:shd w:val="clear" w:color="auto" w:fill="auto"/>
            <w:tcMar>
              <w:top w:w="15" w:type="dxa"/>
              <w:left w:w="15" w:type="dxa"/>
              <w:right w:w="15" w:type="dxa"/>
            </w:tcMar>
            <w:vAlign w:val="center"/>
          </w:tcPr>
          <w:p w14:paraId="5BE3C159">
            <w:pPr>
              <w:keepNext w:val="0"/>
              <w:keepLines w:val="0"/>
              <w:widowControl/>
              <w:suppressLineNumbers w:val="0"/>
              <w:jc w:val="both"/>
              <w:textAlignment w:val="center"/>
              <w:rPr>
                <w:rFonts w:ascii="宋体" w:hAnsi="宋体" w:eastAsia="方正小标宋简体" w:cs="方正小标宋简体"/>
                <w:i w:val="0"/>
                <w:color w:val="auto"/>
                <w:sz w:val="44"/>
                <w:szCs w:val="44"/>
                <w:u w:val="none"/>
              </w:rPr>
            </w:pPr>
            <w:r>
              <w:rPr>
                <w:rFonts w:hint="eastAsia" w:ascii="宋体" w:hAnsi="宋体" w:eastAsia="方正仿宋_GBK" w:cs="方正仿宋_GBK"/>
                <w:i w:val="0"/>
                <w:iCs w:val="0"/>
                <w:caps w:val="0"/>
                <w:color w:val="auto"/>
                <w:spacing w:val="0"/>
                <w:kern w:val="0"/>
                <w:sz w:val="28"/>
                <w:szCs w:val="28"/>
                <w:lang w:val="en-US" w:eastAsia="zh-CN" w:bidi="ar"/>
              </w:rPr>
              <w:t xml:space="preserve">附件5： </w:t>
            </w:r>
            <w:r>
              <w:rPr>
                <w:rFonts w:hint="eastAsia" w:ascii="宋体" w:hAnsi="宋体" w:eastAsia="方正小标宋简体" w:cs="方正小标宋简体"/>
                <w:i w:val="0"/>
                <w:color w:val="auto"/>
                <w:kern w:val="0"/>
                <w:sz w:val="22"/>
                <w:szCs w:val="22"/>
                <w:u w:val="none"/>
                <w:lang w:val="en-US" w:eastAsia="zh-CN" w:bidi="ar"/>
              </w:rPr>
              <w:t xml:space="preserve">   </w:t>
            </w:r>
            <w:r>
              <w:rPr>
                <w:rFonts w:hint="eastAsia" w:ascii="宋体" w:hAnsi="宋体" w:eastAsia="方正小标宋简体" w:cs="方正小标宋简体"/>
                <w:i w:val="0"/>
                <w:color w:val="auto"/>
                <w:kern w:val="0"/>
                <w:sz w:val="24"/>
                <w:szCs w:val="24"/>
                <w:u w:val="none"/>
                <w:lang w:val="en-US" w:eastAsia="zh-CN" w:bidi="ar"/>
              </w:rPr>
              <w:t xml:space="preserve">                                        </w:t>
            </w:r>
            <w:r>
              <w:rPr>
                <w:rFonts w:hint="eastAsia" w:ascii="宋体" w:hAnsi="宋体" w:eastAsia="方正小标宋简体" w:cs="方正小标宋简体"/>
                <w:i w:val="0"/>
                <w:color w:val="auto"/>
                <w:kern w:val="0"/>
                <w:sz w:val="36"/>
                <w:szCs w:val="36"/>
                <w:u w:val="none"/>
                <w:lang w:val="en-US" w:eastAsia="zh-CN" w:bidi="ar"/>
              </w:rPr>
              <w:t>健康促进医院现场评分表</w:t>
            </w:r>
          </w:p>
        </w:tc>
      </w:tr>
      <w:tr w14:paraId="71BBD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trPr>
        <w:tc>
          <w:tcPr>
            <w:tcW w:w="16245" w:type="dxa"/>
            <w:gridSpan w:val="7"/>
            <w:tcBorders>
              <w:top w:val="nil"/>
              <w:left w:val="nil"/>
              <w:bottom w:val="nil"/>
              <w:right w:val="nil"/>
            </w:tcBorders>
            <w:shd w:val="clear" w:color="auto" w:fill="auto"/>
            <w:tcMar>
              <w:top w:w="15" w:type="dxa"/>
              <w:left w:w="15" w:type="dxa"/>
              <w:right w:w="15" w:type="dxa"/>
            </w:tcMar>
            <w:vAlign w:val="center"/>
          </w:tcPr>
          <w:p w14:paraId="79BB445E">
            <w:pPr>
              <w:keepNext w:val="0"/>
              <w:keepLines w:val="0"/>
              <w:widowControl/>
              <w:suppressLineNumbers w:val="0"/>
              <w:jc w:val="left"/>
              <w:textAlignment w:val="center"/>
              <w:rPr>
                <w:rFonts w:hint="eastAsia" w:ascii="宋体" w:hAnsi="宋体" w:eastAsia="黑体" w:cs="黑体"/>
                <w:b w:val="0"/>
                <w:bCs/>
                <w:i w:val="0"/>
                <w:color w:val="auto"/>
                <w:sz w:val="22"/>
                <w:szCs w:val="22"/>
                <w:u w:val="none"/>
              </w:rPr>
            </w:pPr>
            <w:r>
              <w:rPr>
                <w:rFonts w:hint="eastAsia" w:ascii="宋体" w:hAnsi="宋体" w:eastAsia="方正黑体_GBK" w:cs="方正黑体_GBK"/>
                <w:b w:val="0"/>
                <w:bCs/>
                <w:i w:val="0"/>
                <w:color w:val="auto"/>
                <w:kern w:val="0"/>
                <w:sz w:val="22"/>
                <w:szCs w:val="22"/>
                <w:u w:val="none"/>
                <w:lang w:val="en-US" w:eastAsia="zh-CN" w:bidi="ar"/>
              </w:rPr>
              <w:t>省份：        县区：          医院：                           评估时间：               </w:t>
            </w:r>
          </w:p>
        </w:tc>
      </w:tr>
      <w:tr w14:paraId="45CDE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EAA0BC">
            <w:pPr>
              <w:keepNext w:val="0"/>
              <w:keepLines w:val="0"/>
              <w:widowControl/>
              <w:suppressLineNumbers w:val="0"/>
              <w:jc w:val="center"/>
              <w:textAlignment w:val="center"/>
              <w:rPr>
                <w:rFonts w:hint="eastAsia" w:ascii="宋体" w:hAnsi="宋体" w:eastAsia="黑体" w:cs="黑体"/>
                <w:b w:val="0"/>
                <w:bCs/>
                <w:i w:val="0"/>
                <w:color w:val="auto"/>
                <w:sz w:val="21"/>
                <w:szCs w:val="21"/>
                <w:u w:val="none"/>
              </w:rPr>
            </w:pPr>
            <w:r>
              <w:rPr>
                <w:rFonts w:hint="eastAsia" w:ascii="宋体" w:hAnsi="宋体" w:eastAsia="方正黑体_GBK" w:cs="方正黑体_GBK"/>
                <w:b w:val="0"/>
                <w:bCs/>
                <w:i w:val="0"/>
                <w:color w:val="auto"/>
                <w:kern w:val="0"/>
                <w:sz w:val="21"/>
                <w:szCs w:val="21"/>
                <w:u w:val="none"/>
                <w:lang w:val="en-US" w:eastAsia="zh-CN" w:bidi="ar"/>
              </w:rPr>
              <w:t>一级指标</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C6DA05">
            <w:pPr>
              <w:keepNext w:val="0"/>
              <w:keepLines w:val="0"/>
              <w:widowControl/>
              <w:suppressLineNumbers w:val="0"/>
              <w:jc w:val="center"/>
              <w:textAlignment w:val="center"/>
              <w:rPr>
                <w:rFonts w:hint="eastAsia" w:ascii="宋体" w:hAnsi="宋体" w:eastAsia="黑体" w:cs="黑体"/>
                <w:b w:val="0"/>
                <w:bCs/>
                <w:i w:val="0"/>
                <w:color w:val="auto"/>
                <w:sz w:val="21"/>
                <w:szCs w:val="21"/>
                <w:u w:val="none"/>
              </w:rPr>
            </w:pPr>
            <w:r>
              <w:rPr>
                <w:rFonts w:hint="eastAsia" w:ascii="宋体" w:hAnsi="宋体" w:eastAsia="方正黑体_GBK" w:cs="方正黑体_GBK"/>
                <w:b w:val="0"/>
                <w:bCs/>
                <w:i w:val="0"/>
                <w:color w:val="auto"/>
                <w:kern w:val="0"/>
                <w:sz w:val="21"/>
                <w:szCs w:val="21"/>
                <w:u w:val="none"/>
                <w:lang w:val="en-US" w:eastAsia="zh-CN" w:bidi="ar"/>
              </w:rPr>
              <w:t>二级指标</w:t>
            </w:r>
          </w:p>
        </w:tc>
        <w:tc>
          <w:tcPr>
            <w:tcW w:w="5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9E9C07">
            <w:pPr>
              <w:keepNext w:val="0"/>
              <w:keepLines w:val="0"/>
              <w:widowControl/>
              <w:suppressLineNumbers w:val="0"/>
              <w:jc w:val="center"/>
              <w:textAlignment w:val="center"/>
              <w:rPr>
                <w:rFonts w:hint="eastAsia" w:ascii="宋体" w:hAnsi="宋体" w:eastAsia="黑体" w:cs="黑体"/>
                <w:b w:val="0"/>
                <w:bCs/>
                <w:i w:val="0"/>
                <w:color w:val="auto"/>
                <w:sz w:val="21"/>
                <w:szCs w:val="21"/>
                <w:u w:val="none"/>
              </w:rPr>
            </w:pPr>
            <w:r>
              <w:rPr>
                <w:rFonts w:hint="eastAsia" w:ascii="宋体" w:hAnsi="宋体" w:eastAsia="方正黑体_GBK" w:cs="方正黑体_GBK"/>
                <w:b w:val="0"/>
                <w:bCs/>
                <w:i w:val="0"/>
                <w:color w:val="auto"/>
                <w:kern w:val="0"/>
                <w:sz w:val="21"/>
                <w:szCs w:val="21"/>
                <w:u w:val="none"/>
                <w:lang w:val="en-US" w:eastAsia="zh-CN" w:bidi="ar"/>
              </w:rPr>
              <w:t>指标解释</w:t>
            </w:r>
          </w:p>
        </w:tc>
        <w:tc>
          <w:tcPr>
            <w:tcW w:w="4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37D621">
            <w:pPr>
              <w:keepNext w:val="0"/>
              <w:keepLines w:val="0"/>
              <w:widowControl/>
              <w:suppressLineNumbers w:val="0"/>
              <w:jc w:val="center"/>
              <w:textAlignment w:val="center"/>
              <w:rPr>
                <w:rFonts w:hint="eastAsia" w:ascii="宋体" w:hAnsi="宋体" w:eastAsia="黑体" w:cs="黑体"/>
                <w:b w:val="0"/>
                <w:bCs/>
                <w:i w:val="0"/>
                <w:color w:val="auto"/>
                <w:sz w:val="21"/>
                <w:szCs w:val="21"/>
                <w:u w:val="none"/>
              </w:rPr>
            </w:pPr>
            <w:r>
              <w:rPr>
                <w:rFonts w:hint="eastAsia" w:ascii="宋体" w:hAnsi="宋体" w:eastAsia="方正黑体_GBK" w:cs="方正黑体_GBK"/>
                <w:b w:val="0"/>
                <w:bCs/>
                <w:i w:val="0"/>
                <w:color w:val="auto"/>
                <w:kern w:val="0"/>
                <w:sz w:val="21"/>
                <w:szCs w:val="21"/>
                <w:u w:val="none"/>
                <w:lang w:val="en-US" w:eastAsia="zh-CN" w:bidi="ar"/>
              </w:rPr>
              <w:t>评分标准</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79809E">
            <w:pPr>
              <w:keepNext w:val="0"/>
              <w:keepLines w:val="0"/>
              <w:widowControl/>
              <w:suppressLineNumbers w:val="0"/>
              <w:jc w:val="center"/>
              <w:textAlignment w:val="center"/>
              <w:rPr>
                <w:rFonts w:hint="eastAsia" w:ascii="宋体" w:hAnsi="宋体" w:eastAsia="黑体" w:cs="黑体"/>
                <w:b w:val="0"/>
                <w:bCs/>
                <w:i w:val="0"/>
                <w:color w:val="auto"/>
                <w:sz w:val="21"/>
                <w:szCs w:val="21"/>
                <w:u w:val="none"/>
              </w:rPr>
            </w:pPr>
            <w:r>
              <w:rPr>
                <w:rFonts w:hint="eastAsia" w:ascii="宋体" w:hAnsi="宋体" w:eastAsia="方正黑体_GBK" w:cs="方正黑体_GBK"/>
                <w:b w:val="0"/>
                <w:bCs/>
                <w:i w:val="0"/>
                <w:color w:val="auto"/>
                <w:kern w:val="0"/>
                <w:sz w:val="21"/>
                <w:szCs w:val="21"/>
                <w:u w:val="none"/>
                <w:lang w:val="en-US" w:eastAsia="zh-CN" w:bidi="ar"/>
              </w:rPr>
              <w:t>分值</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3DB007">
            <w:pPr>
              <w:keepNext w:val="0"/>
              <w:keepLines w:val="0"/>
              <w:widowControl/>
              <w:suppressLineNumbers w:val="0"/>
              <w:jc w:val="center"/>
              <w:textAlignment w:val="center"/>
              <w:rPr>
                <w:rFonts w:hint="eastAsia" w:ascii="宋体" w:hAnsi="宋体" w:eastAsia="黑体" w:cs="黑体"/>
                <w:b w:val="0"/>
                <w:bCs/>
                <w:i w:val="0"/>
                <w:color w:val="auto"/>
                <w:sz w:val="21"/>
                <w:szCs w:val="21"/>
                <w:u w:val="none"/>
              </w:rPr>
            </w:pPr>
            <w:r>
              <w:rPr>
                <w:rFonts w:hint="eastAsia" w:ascii="宋体" w:hAnsi="宋体" w:eastAsia="方正黑体_GBK" w:cs="方正黑体_GBK"/>
                <w:b w:val="0"/>
                <w:bCs/>
                <w:i w:val="0"/>
                <w:color w:val="auto"/>
                <w:kern w:val="0"/>
                <w:sz w:val="21"/>
                <w:szCs w:val="21"/>
                <w:u w:val="none"/>
                <w:lang w:val="en-US" w:eastAsia="zh-CN" w:bidi="ar"/>
              </w:rPr>
              <w:t>考核办法</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362F1D">
            <w:pPr>
              <w:keepNext w:val="0"/>
              <w:keepLines w:val="0"/>
              <w:widowControl/>
              <w:suppressLineNumbers w:val="0"/>
              <w:jc w:val="center"/>
              <w:textAlignment w:val="center"/>
              <w:rPr>
                <w:rFonts w:hint="eastAsia" w:ascii="宋体" w:hAnsi="宋体" w:eastAsia="黑体" w:cs="黑体"/>
                <w:b w:val="0"/>
                <w:bCs/>
                <w:i w:val="0"/>
                <w:color w:val="auto"/>
                <w:sz w:val="21"/>
                <w:szCs w:val="21"/>
                <w:u w:val="none"/>
              </w:rPr>
            </w:pPr>
            <w:r>
              <w:rPr>
                <w:rFonts w:hint="eastAsia" w:ascii="宋体" w:hAnsi="宋体" w:eastAsia="方正黑体_GBK" w:cs="方正黑体_GBK"/>
                <w:b w:val="0"/>
                <w:bCs/>
                <w:i w:val="0"/>
                <w:color w:val="auto"/>
                <w:kern w:val="0"/>
                <w:sz w:val="21"/>
                <w:szCs w:val="21"/>
                <w:u w:val="none"/>
                <w:lang w:val="en-US" w:eastAsia="zh-CN" w:bidi="ar"/>
              </w:rPr>
              <w:t>得分</w:t>
            </w:r>
          </w:p>
        </w:tc>
      </w:tr>
      <w:tr w14:paraId="2A7A2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43DF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一、组织管理（20分）</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46D1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协调机制</w:t>
            </w:r>
          </w:p>
        </w:tc>
        <w:tc>
          <w:tcPr>
            <w:tcW w:w="5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B09D6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成立医院主要负责同志牵头的健康促进医院领导小组，职责分工明确。</w:t>
            </w:r>
          </w:p>
        </w:tc>
        <w:tc>
          <w:tcPr>
            <w:tcW w:w="4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12737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成立院长或分管院长牵头的领导小组，得1分。</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1836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1</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D3190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听取汇报</w:t>
            </w:r>
            <w:r>
              <w:rPr>
                <w:rFonts w:hint="eastAsia" w:ascii="宋体" w:hAnsi="宋体" w:eastAsia="方正仿宋_GBK" w:cs="方正仿宋_GBK"/>
                <w:i w:val="0"/>
                <w:color w:val="auto"/>
                <w:kern w:val="0"/>
                <w:sz w:val="21"/>
                <w:szCs w:val="21"/>
                <w:u w:val="none"/>
                <w:lang w:val="en-US" w:eastAsia="zh-CN" w:bidi="ar"/>
              </w:rPr>
              <w:br w:type="textWrapping"/>
            </w:r>
            <w:r>
              <w:rPr>
                <w:rFonts w:hint="eastAsia" w:ascii="宋体" w:hAnsi="宋体" w:eastAsia="方正仿宋_GBK" w:cs="方正仿宋_GBK"/>
                <w:i w:val="0"/>
                <w:color w:val="auto"/>
                <w:kern w:val="0"/>
                <w:sz w:val="21"/>
                <w:szCs w:val="21"/>
                <w:u w:val="none"/>
                <w:lang w:val="en-US" w:eastAsia="zh-CN" w:bidi="ar"/>
              </w:rPr>
              <w:t>查阅档案</w:t>
            </w:r>
            <w:r>
              <w:rPr>
                <w:rFonts w:hint="eastAsia" w:ascii="宋体" w:hAnsi="宋体" w:eastAsia="方正仿宋_GBK" w:cs="方正仿宋_GBK"/>
                <w:i w:val="0"/>
                <w:color w:val="auto"/>
                <w:kern w:val="0"/>
                <w:sz w:val="21"/>
                <w:szCs w:val="21"/>
                <w:u w:val="none"/>
                <w:lang w:val="en-US" w:eastAsia="zh-CN" w:bidi="ar"/>
              </w:rPr>
              <w:br w:type="textWrapping"/>
            </w:r>
            <w:r>
              <w:rPr>
                <w:rFonts w:hint="eastAsia" w:ascii="宋体" w:hAnsi="宋体" w:eastAsia="方正仿宋_GBK" w:cs="方正仿宋_GBK"/>
                <w:i w:val="0"/>
                <w:color w:val="auto"/>
                <w:kern w:val="0"/>
                <w:sz w:val="21"/>
                <w:szCs w:val="21"/>
                <w:u w:val="none"/>
                <w:lang w:val="en-US" w:eastAsia="zh-CN" w:bidi="ar"/>
              </w:rPr>
              <w:t>现场查看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DC70E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r>
      <w:tr w14:paraId="49854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98AF3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39341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c>
          <w:tcPr>
            <w:tcW w:w="5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5F413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每季度召开2次工作例会，推进健康促进医院建设。</w:t>
            </w:r>
          </w:p>
        </w:tc>
        <w:tc>
          <w:tcPr>
            <w:tcW w:w="4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A94A8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每召开1次工作例会得0.5分，最高1分。</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152AA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1</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6C9D9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A1D4A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r>
      <w:tr w14:paraId="04A8C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AC01E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9C78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制度建设</w:t>
            </w:r>
          </w:p>
        </w:tc>
        <w:tc>
          <w:tcPr>
            <w:tcW w:w="5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699B0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将建设健康促进医院纳入医院目标责任考核、医院发展规划、服务宗旨。</w:t>
            </w:r>
          </w:p>
        </w:tc>
        <w:tc>
          <w:tcPr>
            <w:tcW w:w="4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07747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每纳入一个重点文件得0.5分，最高1分。</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78CA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1</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AB0EE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57C82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r>
      <w:tr w14:paraId="49EDC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C5CD4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0970E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c>
          <w:tcPr>
            <w:tcW w:w="5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0B043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将控烟工作纳入医院目标责任考核和发展规划，有控烟巡查制度、考评奖惩制度、劝阻制度。</w:t>
            </w:r>
          </w:p>
        </w:tc>
        <w:tc>
          <w:tcPr>
            <w:tcW w:w="4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CC14A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每做到一项得0.25分，最高1分。</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0DC8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1</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23FBF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2E42C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r>
      <w:tr w14:paraId="78B2D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C5D65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33955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c>
          <w:tcPr>
            <w:tcW w:w="5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CEB94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明确健康促进工作牵头负责部门，明确各个科室职责。</w:t>
            </w:r>
          </w:p>
        </w:tc>
        <w:tc>
          <w:tcPr>
            <w:tcW w:w="4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478D9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有文件支持，得1分。</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52BF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1</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23B25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B044E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r>
      <w:tr w14:paraId="58782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51392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54413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c>
          <w:tcPr>
            <w:tcW w:w="5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907D3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将针对患者及社区居民开展健康教育工作纳入医护人员绩效考核。</w:t>
            </w:r>
          </w:p>
        </w:tc>
        <w:tc>
          <w:tcPr>
            <w:tcW w:w="4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FF51E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有文件支持，得1分。</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D202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1</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68D0D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77532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r>
      <w:tr w14:paraId="1175A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E7B3E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A46F6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c>
          <w:tcPr>
            <w:tcW w:w="5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B5442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制定全体员工定期接受健康教育与健康促进继续教育或专题培训制度。</w:t>
            </w:r>
          </w:p>
        </w:tc>
        <w:tc>
          <w:tcPr>
            <w:tcW w:w="4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1E008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有文件支持，得1分。</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8021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1</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0A5E6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C0565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r>
      <w:tr w14:paraId="0C14C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3683B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5E5AD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c>
          <w:tcPr>
            <w:tcW w:w="5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31896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全体员工定期体检，接受健康管理。</w:t>
            </w:r>
          </w:p>
        </w:tc>
        <w:tc>
          <w:tcPr>
            <w:tcW w:w="4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3509F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有文件支持，得1分。</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B6B2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1</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66775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F03B0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r>
      <w:tr w14:paraId="4784E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57A0F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E1928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组织实施</w:t>
            </w:r>
          </w:p>
        </w:tc>
        <w:tc>
          <w:tcPr>
            <w:tcW w:w="5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14AA2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有固定的科室和人员负责全院健康促进与健康教育工作的组织管理和技术指导。</w:t>
            </w:r>
          </w:p>
        </w:tc>
        <w:tc>
          <w:tcPr>
            <w:tcW w:w="4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D3AC1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有健康促进主管科室，得1分。有健康促进专职人员，得1分。</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4FD2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88421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3F2F8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r>
      <w:tr w14:paraId="340A9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87D4C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BE72F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c>
          <w:tcPr>
            <w:tcW w:w="5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903B5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每个临床和医技科室有人专/兼职负责本科室的健康教育工作。设有控烟监督和巡查员。</w:t>
            </w:r>
          </w:p>
        </w:tc>
        <w:tc>
          <w:tcPr>
            <w:tcW w:w="4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B1DA8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有各科室有健康教育人员名单，得0.5分。有控烟监督和巡查员，得0.5分。</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9C0E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1</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77360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259A5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r>
      <w:tr w14:paraId="30210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40990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11FB2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c>
          <w:tcPr>
            <w:tcW w:w="5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E3B4E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每年制定健康促进医院工作年度计划。包括医院健康促进资源和健康问题评估、工作目标、任务分工、时间进度等。</w:t>
            </w:r>
          </w:p>
        </w:tc>
        <w:tc>
          <w:tcPr>
            <w:tcW w:w="4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E7EC0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有年度工作计划，得1分。内容明确，措施具体，责任分工合理得1分。</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BA61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B32D9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D9A03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r>
      <w:tr w14:paraId="1B88E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4CBF2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A0F78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c>
          <w:tcPr>
            <w:tcW w:w="5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E80DF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定期开展员工健康促进医院建设培训，开展控烟培训。</w:t>
            </w:r>
          </w:p>
        </w:tc>
        <w:tc>
          <w:tcPr>
            <w:tcW w:w="4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392A5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每开展一次专题培训得0.5分，最高2分。</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C41B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4BA3A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68DC9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r>
      <w:tr w14:paraId="710EF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A77C4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895ED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c>
          <w:tcPr>
            <w:tcW w:w="5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7A8EC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每年全面总结健康促进医院工作，总结经验和问题，接受上级部门的考核评估。</w:t>
            </w:r>
          </w:p>
        </w:tc>
        <w:tc>
          <w:tcPr>
            <w:tcW w:w="4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F6B20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有总结报告得1分。总结报告内容具体，经验亮点突出，下一步工作思路清晰，最高1分。</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681C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B4674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C419E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r>
      <w:tr w14:paraId="4973E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30C90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8F3C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保障措施</w:t>
            </w:r>
          </w:p>
        </w:tc>
        <w:tc>
          <w:tcPr>
            <w:tcW w:w="5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320FC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有健康促进与健康教育必备的场所、宣传阵地和设备。</w:t>
            </w:r>
          </w:p>
        </w:tc>
        <w:tc>
          <w:tcPr>
            <w:tcW w:w="4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94618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有专门健康教育教室得1分。有宣传栏等健康教育阵地得0.5分。有专用设备得0.5分。</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85E8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477A4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A2EEF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r>
      <w:tr w14:paraId="70C19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2DA84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8AC9E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c>
          <w:tcPr>
            <w:tcW w:w="5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62353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保证健康促进与健康教育专项工作经费。</w:t>
            </w:r>
          </w:p>
        </w:tc>
        <w:tc>
          <w:tcPr>
            <w:tcW w:w="4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1170B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医院设健康教育专项经费得0.5分，如超过10万再得0.5分。</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D43C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1</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4B766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21EC0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r>
      <w:tr w14:paraId="36427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5F16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二、健康环境（8分）</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BA6B5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诊疗环境</w:t>
            </w:r>
          </w:p>
        </w:tc>
        <w:tc>
          <w:tcPr>
            <w:tcW w:w="5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BAAAA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医院设咨询台，设置导医标识，方便患者就诊。候诊区提供与就诊人数相匹配的候诊座椅，为患者提供安全、私密的就诊环境。</w:t>
            </w:r>
          </w:p>
        </w:tc>
        <w:tc>
          <w:tcPr>
            <w:tcW w:w="4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4207D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有咨询台得0.5分，导医标识明显清晰，得0.5分，候诊区座椅够用，得0.5分，健康检查时保护患者隐私，得0.5分。</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F0C9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2</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3365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听取汇报</w:t>
            </w:r>
            <w:r>
              <w:rPr>
                <w:rFonts w:hint="eastAsia" w:ascii="宋体" w:hAnsi="宋体" w:eastAsia="方正仿宋_GBK" w:cs="方正仿宋_GBK"/>
                <w:i w:val="0"/>
                <w:color w:val="auto"/>
                <w:kern w:val="0"/>
                <w:sz w:val="21"/>
                <w:szCs w:val="21"/>
                <w:u w:val="none"/>
                <w:lang w:val="en-US" w:eastAsia="zh-CN" w:bidi="ar"/>
              </w:rPr>
              <w:br w:type="textWrapping"/>
            </w:r>
            <w:r>
              <w:rPr>
                <w:rFonts w:hint="eastAsia" w:ascii="宋体" w:hAnsi="宋体" w:eastAsia="方正仿宋_GBK" w:cs="方正仿宋_GBK"/>
                <w:i w:val="0"/>
                <w:color w:val="auto"/>
                <w:kern w:val="0"/>
                <w:sz w:val="21"/>
                <w:szCs w:val="21"/>
                <w:u w:val="none"/>
                <w:lang w:val="en-US" w:eastAsia="zh-CN" w:bidi="ar"/>
              </w:rPr>
              <w:t>查阅档案</w:t>
            </w:r>
            <w:r>
              <w:rPr>
                <w:rFonts w:hint="eastAsia" w:ascii="宋体" w:hAnsi="宋体" w:eastAsia="方正仿宋_GBK" w:cs="方正仿宋_GBK"/>
                <w:i w:val="0"/>
                <w:color w:val="auto"/>
                <w:kern w:val="0"/>
                <w:sz w:val="21"/>
                <w:szCs w:val="21"/>
                <w:u w:val="none"/>
                <w:lang w:val="en-US" w:eastAsia="zh-CN" w:bidi="ar"/>
              </w:rPr>
              <w:br w:type="textWrapping"/>
            </w:r>
            <w:r>
              <w:rPr>
                <w:rFonts w:hint="eastAsia" w:ascii="宋体" w:hAnsi="宋体" w:eastAsia="方正仿宋_GBK" w:cs="方正仿宋_GBK"/>
                <w:i w:val="0"/>
                <w:color w:val="auto"/>
                <w:kern w:val="0"/>
                <w:sz w:val="21"/>
                <w:szCs w:val="21"/>
                <w:u w:val="none"/>
                <w:lang w:val="en-US" w:eastAsia="zh-CN" w:bidi="ar"/>
              </w:rPr>
              <w:t>现场查看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98FC0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r>
      <w:tr w14:paraId="07F79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9C48D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A0D5D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c>
          <w:tcPr>
            <w:tcW w:w="5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6D8E9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医院整体环境卫生，生活垃圾和医疗废物分类收集，处置及时。厕所卫生，有洗手设施。</w:t>
            </w:r>
          </w:p>
        </w:tc>
        <w:tc>
          <w:tcPr>
            <w:tcW w:w="4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E4307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医疗废物与生活垃圾分类处置得1分。随机进入一个厕所，干净有洗手设施得1分。</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6597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8050D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CBAEF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r>
      <w:tr w14:paraId="09A6C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C4B3B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F419D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c>
          <w:tcPr>
            <w:tcW w:w="5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E631F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辐射安全、医疗废弃物等标识清晰、明显。</w:t>
            </w:r>
          </w:p>
        </w:tc>
        <w:tc>
          <w:tcPr>
            <w:tcW w:w="4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393F2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有明显的辐射安全标识，得0.5分。有明显的医疗废弃物标识，得0.5分。</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A743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1</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F6FC3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C2C28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r>
      <w:tr w14:paraId="5091E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E54CA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199F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人文环境</w:t>
            </w:r>
          </w:p>
        </w:tc>
        <w:tc>
          <w:tcPr>
            <w:tcW w:w="5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19377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医务人员对待患者和蔼和亲，使用文明礼貌用语。</w:t>
            </w:r>
          </w:p>
        </w:tc>
        <w:tc>
          <w:tcPr>
            <w:tcW w:w="4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31840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随机进入诊室，医务人员态度和蔼、使用文明用语，得1分。</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6D6A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1</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3183E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667E0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r>
      <w:tr w14:paraId="0DFD8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4C2F6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8E517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c>
          <w:tcPr>
            <w:tcW w:w="5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8E45B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考虑残疾人、老年人、孕产妇等特殊人群的需求，如绿色通道、优先窗口等。</w:t>
            </w:r>
          </w:p>
        </w:tc>
        <w:tc>
          <w:tcPr>
            <w:tcW w:w="4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4CEB8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符合要求，得1分。</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BF66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1</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B21F5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2FDFD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r>
      <w:tr w14:paraId="6F3D5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7"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0BD62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40945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c>
          <w:tcPr>
            <w:tcW w:w="5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B873B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根据需要提供安全的食品和饮用水。</w:t>
            </w:r>
          </w:p>
        </w:tc>
        <w:tc>
          <w:tcPr>
            <w:tcW w:w="4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B9918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符合要求，得1分。</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DAF2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1</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27BF9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5FC96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r>
      <w:tr w14:paraId="7AD78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B8835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三、无烟医院（12分）</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E757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无烟环境</w:t>
            </w:r>
          </w:p>
        </w:tc>
        <w:tc>
          <w:tcPr>
            <w:tcW w:w="5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22979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医院室内完全禁止吸烟，所有室内场所没有烟头，没有吸烟者。</w:t>
            </w:r>
          </w:p>
        </w:tc>
        <w:tc>
          <w:tcPr>
            <w:tcW w:w="4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C065B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发现烟头扣1分，发现吸烟者扣1分。</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82C9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2</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348F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听取汇报</w:t>
            </w:r>
            <w:r>
              <w:rPr>
                <w:rFonts w:hint="eastAsia" w:ascii="宋体" w:hAnsi="宋体" w:eastAsia="方正仿宋_GBK" w:cs="方正仿宋_GBK"/>
                <w:i w:val="0"/>
                <w:color w:val="auto"/>
                <w:kern w:val="0"/>
                <w:sz w:val="21"/>
                <w:szCs w:val="21"/>
                <w:u w:val="none"/>
                <w:lang w:val="en-US" w:eastAsia="zh-CN" w:bidi="ar"/>
              </w:rPr>
              <w:br w:type="textWrapping"/>
            </w:r>
            <w:r>
              <w:rPr>
                <w:rFonts w:hint="eastAsia" w:ascii="宋体" w:hAnsi="宋体" w:eastAsia="方正仿宋_GBK" w:cs="方正仿宋_GBK"/>
                <w:i w:val="0"/>
                <w:color w:val="auto"/>
                <w:kern w:val="0"/>
                <w:sz w:val="21"/>
                <w:szCs w:val="21"/>
                <w:u w:val="none"/>
                <w:lang w:val="en-US" w:eastAsia="zh-CN" w:bidi="ar"/>
              </w:rPr>
              <w:t>查阅档案</w:t>
            </w:r>
            <w:r>
              <w:rPr>
                <w:rFonts w:hint="eastAsia" w:ascii="宋体" w:hAnsi="宋体" w:eastAsia="方正仿宋_GBK" w:cs="方正仿宋_GBK"/>
                <w:i w:val="0"/>
                <w:color w:val="auto"/>
                <w:kern w:val="0"/>
                <w:sz w:val="21"/>
                <w:szCs w:val="21"/>
                <w:u w:val="none"/>
                <w:lang w:val="en-US" w:eastAsia="zh-CN" w:bidi="ar"/>
              </w:rPr>
              <w:br w:type="textWrapping"/>
            </w:r>
            <w:r>
              <w:rPr>
                <w:rFonts w:hint="eastAsia" w:ascii="宋体" w:hAnsi="宋体" w:eastAsia="方正仿宋_GBK" w:cs="方正仿宋_GBK"/>
                <w:i w:val="0"/>
                <w:color w:val="auto"/>
                <w:kern w:val="0"/>
                <w:sz w:val="21"/>
                <w:szCs w:val="21"/>
                <w:u w:val="none"/>
                <w:lang w:val="en-US" w:eastAsia="zh-CN" w:bidi="ar"/>
              </w:rPr>
              <w:t>现场查看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9A4EF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r>
      <w:tr w14:paraId="77ABB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86AB8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AC220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c>
          <w:tcPr>
            <w:tcW w:w="5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F4E7B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医院所属区域有明显的禁烟标识。所有建筑物入口处、候诊区、会议室、厕所、走廊、电梯、楼梯等公共区域有明显的禁烟标识。</w:t>
            </w:r>
          </w:p>
        </w:tc>
        <w:tc>
          <w:tcPr>
            <w:tcW w:w="4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B0F6D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每个缺乏无烟标识的公共区域扣0.5分，扣完为止。</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109B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AE93A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78AFF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r>
      <w:tr w14:paraId="19287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9"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A8705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C355A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c>
          <w:tcPr>
            <w:tcW w:w="5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FEBDD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院内不销售烟草制品。</w:t>
            </w:r>
          </w:p>
        </w:tc>
        <w:tc>
          <w:tcPr>
            <w:tcW w:w="4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8C8AD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如发现，扣1分。</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95C3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1</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BC423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B7B38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r>
      <w:tr w14:paraId="5416A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1"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1F727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F0A6F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c>
          <w:tcPr>
            <w:tcW w:w="5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7D873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院内无烟草广告、促销和赞助。</w:t>
            </w:r>
          </w:p>
        </w:tc>
        <w:tc>
          <w:tcPr>
            <w:tcW w:w="4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42B88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如发现，扣1分。</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B0E4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1</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804FA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ABA37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r>
      <w:tr w14:paraId="7B3A6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2"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772FB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5238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无烟宣传</w:t>
            </w:r>
          </w:p>
        </w:tc>
        <w:tc>
          <w:tcPr>
            <w:tcW w:w="5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0418E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有控烟宣传材料。</w:t>
            </w:r>
          </w:p>
        </w:tc>
        <w:tc>
          <w:tcPr>
            <w:tcW w:w="4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7AB23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有一类控烟传播材料得0.25分，最高1分。</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03EF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1</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1B2DF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6906F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r>
      <w:tr w14:paraId="50130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8C370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2C638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c>
          <w:tcPr>
            <w:tcW w:w="5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044BB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开展以控烟为主题的宣传活动，如讲座、咨询等。</w:t>
            </w:r>
          </w:p>
        </w:tc>
        <w:tc>
          <w:tcPr>
            <w:tcW w:w="4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1CCDA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开展一次控烟主题的宣传活动得0.5分，最高1分。</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8777A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1</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554D5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46079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r>
      <w:tr w14:paraId="08C98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94280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50D5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戒烟服务</w:t>
            </w:r>
          </w:p>
        </w:tc>
        <w:tc>
          <w:tcPr>
            <w:tcW w:w="5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198E5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在相应科室设戒烟服务医生和咨询电话，开展戒烟服务和咨询。</w:t>
            </w:r>
          </w:p>
        </w:tc>
        <w:tc>
          <w:tcPr>
            <w:tcW w:w="4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1E0F2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有科室提供戒烟服务，得1分。有专人提供戒烟咨询，得1分。</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39EB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7D867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A45D0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r>
      <w:tr w14:paraId="33366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0E0A1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BD893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c>
          <w:tcPr>
            <w:tcW w:w="5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5DDC0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医生询问门诊、住院患者的吸烟史，对其中的吸烟者进行简短戒烟干预并有记录</w:t>
            </w:r>
          </w:p>
        </w:tc>
        <w:tc>
          <w:tcPr>
            <w:tcW w:w="4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D5194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开展门诊患者戒烟干预，得1分。开展住院患者戒烟干预，得1分。</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2DE3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D00F9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5AF29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r>
      <w:tr w14:paraId="3AE19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17C5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四、健康教育（50分）</w:t>
            </w:r>
          </w:p>
        </w:tc>
        <w:tc>
          <w:tcPr>
            <w:tcW w:w="1440"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14:paraId="666EE4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方正仿宋_GBK" w:cs="方正仿宋_GBK"/>
                <w:i w:val="0"/>
                <w:color w:val="auto"/>
                <w:kern w:val="0"/>
                <w:sz w:val="21"/>
                <w:szCs w:val="21"/>
                <w:u w:val="none"/>
                <w:lang w:val="en-US" w:eastAsia="zh-CN" w:bidi="ar"/>
              </w:rPr>
            </w:pPr>
            <w:r>
              <w:rPr>
                <w:rFonts w:hint="eastAsia" w:ascii="宋体" w:hAnsi="宋体" w:eastAsia="方正仿宋_GBK" w:cs="方正仿宋_GBK"/>
                <w:i w:val="0"/>
                <w:color w:val="auto"/>
                <w:kern w:val="0"/>
                <w:sz w:val="21"/>
                <w:szCs w:val="21"/>
                <w:u w:val="none"/>
                <w:lang w:val="en-US" w:eastAsia="zh-CN" w:bidi="ar"/>
              </w:rPr>
              <w:t>患者健康</w:t>
            </w:r>
          </w:p>
          <w:p w14:paraId="56A261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促进</w:t>
            </w:r>
          </w:p>
        </w:tc>
        <w:tc>
          <w:tcPr>
            <w:tcW w:w="5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34134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各科室制定门诊和健康教育工作流程和要点。</w:t>
            </w:r>
          </w:p>
        </w:tc>
        <w:tc>
          <w:tcPr>
            <w:tcW w:w="4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0D431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内外妇儿等重点科室制定门诊健康教育流程和要点，每个科室得1分，最高4分。</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333B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4</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30D8F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听取汇报</w:t>
            </w:r>
            <w:r>
              <w:rPr>
                <w:rFonts w:hint="eastAsia" w:ascii="宋体" w:hAnsi="宋体" w:eastAsia="方正仿宋_GBK" w:cs="方正仿宋_GBK"/>
                <w:i w:val="0"/>
                <w:color w:val="auto"/>
                <w:kern w:val="0"/>
                <w:sz w:val="21"/>
                <w:szCs w:val="21"/>
                <w:u w:val="none"/>
                <w:lang w:val="en-US" w:eastAsia="zh-CN" w:bidi="ar"/>
              </w:rPr>
              <w:br w:type="textWrapping"/>
            </w:r>
            <w:r>
              <w:rPr>
                <w:rFonts w:hint="eastAsia" w:ascii="宋体" w:hAnsi="宋体" w:eastAsia="方正仿宋_GBK" w:cs="方正仿宋_GBK"/>
                <w:i w:val="0"/>
                <w:color w:val="auto"/>
                <w:kern w:val="0"/>
                <w:sz w:val="21"/>
                <w:szCs w:val="21"/>
                <w:u w:val="none"/>
                <w:lang w:val="en-US" w:eastAsia="zh-CN" w:bidi="ar"/>
              </w:rPr>
              <w:t>查阅档案</w:t>
            </w:r>
            <w:r>
              <w:rPr>
                <w:rFonts w:hint="eastAsia" w:ascii="宋体" w:hAnsi="宋体" w:eastAsia="方正仿宋_GBK" w:cs="方正仿宋_GBK"/>
                <w:i w:val="0"/>
                <w:color w:val="auto"/>
                <w:kern w:val="0"/>
                <w:sz w:val="21"/>
                <w:szCs w:val="21"/>
                <w:u w:val="none"/>
                <w:lang w:val="en-US" w:eastAsia="zh-CN" w:bidi="ar"/>
              </w:rPr>
              <w:br w:type="textWrapping"/>
            </w:r>
            <w:r>
              <w:rPr>
                <w:rFonts w:hint="eastAsia" w:ascii="宋体" w:hAnsi="宋体" w:eastAsia="方正仿宋_GBK" w:cs="方正仿宋_GBK"/>
                <w:i w:val="0"/>
                <w:color w:val="auto"/>
                <w:kern w:val="0"/>
                <w:sz w:val="21"/>
                <w:szCs w:val="21"/>
                <w:u w:val="none"/>
                <w:lang w:val="en-US" w:eastAsia="zh-CN" w:bidi="ar"/>
              </w:rPr>
              <w:t>现场查看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2C348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r>
      <w:tr w14:paraId="6F57E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967B2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c>
          <w:tcPr>
            <w:tcW w:w="144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1F1040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color w:val="auto"/>
                <w:sz w:val="21"/>
                <w:szCs w:val="21"/>
                <w:u w:val="none"/>
              </w:rPr>
            </w:pPr>
          </w:p>
        </w:tc>
        <w:tc>
          <w:tcPr>
            <w:tcW w:w="5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8FA96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各科室制定住院患者在住院期间和出院后的健康教育工作流程和要点。</w:t>
            </w:r>
          </w:p>
        </w:tc>
        <w:tc>
          <w:tcPr>
            <w:tcW w:w="4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90F07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内外妇儿等重点科室制定住院健康教育流程和要点，每个科室得1分，最高4分。</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0126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4</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36533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7BCBB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r>
      <w:tr w14:paraId="0BB83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75"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DFEB5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c>
          <w:tcPr>
            <w:tcW w:w="144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45CC4778">
            <w:pPr>
              <w:keepNext w:val="0"/>
              <w:keepLines w:val="0"/>
              <w:pageBreakBefore w:val="0"/>
              <w:kinsoku/>
              <w:wordWrap/>
              <w:overflowPunct/>
              <w:topLinePunct w:val="0"/>
              <w:autoSpaceDE/>
              <w:autoSpaceDN/>
              <w:bidi w:val="0"/>
              <w:adjustRightInd/>
              <w:snapToGrid/>
              <w:spacing w:line="300" w:lineRule="exact"/>
              <w:rPr>
                <w:rFonts w:hint="eastAsia" w:ascii="宋体" w:hAnsi="宋体" w:eastAsia="仿宋_GB2312" w:cs="仿宋_GB2312"/>
                <w:i w:val="0"/>
                <w:color w:val="auto"/>
                <w:sz w:val="22"/>
                <w:szCs w:val="22"/>
                <w:u w:val="none"/>
              </w:rPr>
            </w:pPr>
          </w:p>
        </w:tc>
        <w:tc>
          <w:tcPr>
            <w:tcW w:w="5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3B4E8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每个临床科室开展健康教育服务，有针对不同病种的健康教育档案记录:1.开展患者健康评估。2.为患者提供改进健康、促进疾病康复的个性化建议。3.患者出院时，给予患者或家属合理化的出院健康指导或建议。4.患者出院后，通过与社区合作、随访等方式，持续提供健康建议。</w:t>
            </w:r>
          </w:p>
        </w:tc>
        <w:tc>
          <w:tcPr>
            <w:tcW w:w="4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C0C91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每个科室有针对某病种或健康问题的全套健康教育工作记录，得1分，每个科室最高3分。全院最高得15分，可区分门诊和住院科室。</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D7A1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15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F0890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B91D9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r>
      <w:tr w14:paraId="7E583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1DCA8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c>
          <w:tcPr>
            <w:tcW w:w="144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6A2EFCA0">
            <w:pPr>
              <w:keepNext w:val="0"/>
              <w:keepLines w:val="0"/>
              <w:pageBreakBefore w:val="0"/>
              <w:kinsoku/>
              <w:wordWrap/>
              <w:overflowPunct/>
              <w:topLinePunct w:val="0"/>
              <w:autoSpaceDE/>
              <w:autoSpaceDN/>
              <w:bidi w:val="0"/>
              <w:adjustRightInd/>
              <w:snapToGrid/>
              <w:spacing w:line="300" w:lineRule="exact"/>
              <w:rPr>
                <w:rFonts w:hint="eastAsia" w:ascii="宋体" w:hAnsi="宋体" w:eastAsia="仿宋_GB2312" w:cs="仿宋_GB2312"/>
                <w:i w:val="0"/>
                <w:color w:val="auto"/>
                <w:sz w:val="22"/>
                <w:szCs w:val="22"/>
                <w:u w:val="none"/>
              </w:rPr>
            </w:pPr>
          </w:p>
        </w:tc>
        <w:tc>
          <w:tcPr>
            <w:tcW w:w="5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A3F9A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集中候诊区、治疗区（如输液室）、门诊科室、住院科室合理使用健康传播材料（如摆放健康教育资料，张贴健康海报或健康提示，播放健康视频等）。</w:t>
            </w:r>
          </w:p>
        </w:tc>
        <w:tc>
          <w:tcPr>
            <w:tcW w:w="4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BFA67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每类诊疗区能合理使用健康传播材料，得1分，最高4分。</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3933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4</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6974F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FAAF6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r>
      <w:tr w14:paraId="229E2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E0016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c>
          <w:tcPr>
            <w:tcW w:w="1440"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C07F6">
            <w:pPr>
              <w:keepNext w:val="0"/>
              <w:keepLines w:val="0"/>
              <w:pageBreakBefore w:val="0"/>
              <w:kinsoku/>
              <w:wordWrap/>
              <w:overflowPunct/>
              <w:topLinePunct w:val="0"/>
              <w:autoSpaceDE/>
              <w:autoSpaceDN/>
              <w:bidi w:val="0"/>
              <w:adjustRightInd/>
              <w:snapToGrid/>
              <w:spacing w:line="300" w:lineRule="exact"/>
              <w:rPr>
                <w:rFonts w:hint="eastAsia" w:ascii="宋体" w:hAnsi="宋体" w:eastAsia="仿宋_GB2312" w:cs="仿宋_GB2312"/>
                <w:i w:val="0"/>
                <w:color w:val="auto"/>
                <w:sz w:val="22"/>
                <w:szCs w:val="22"/>
                <w:u w:val="none"/>
              </w:rPr>
            </w:pPr>
          </w:p>
        </w:tc>
        <w:tc>
          <w:tcPr>
            <w:tcW w:w="5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221B0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设置健康教育宣传栏，县级医院每月更换一次，基层医疗卫生机构每两月更换一次。</w:t>
            </w:r>
          </w:p>
        </w:tc>
        <w:tc>
          <w:tcPr>
            <w:tcW w:w="4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7B33E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有健康教育宣传栏得1分，定期更换得2分。</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8A70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3</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03754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DC698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r>
      <w:tr w14:paraId="0498D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D88A2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c>
          <w:tcPr>
            <w:tcW w:w="1440"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14:paraId="75D379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方正仿宋_GBK" w:cs="方正仿宋_GBK"/>
                <w:i w:val="0"/>
                <w:color w:val="auto"/>
                <w:kern w:val="0"/>
                <w:sz w:val="21"/>
                <w:szCs w:val="21"/>
                <w:u w:val="none"/>
                <w:lang w:val="en-US" w:eastAsia="zh-CN" w:bidi="ar"/>
              </w:rPr>
            </w:pPr>
            <w:r>
              <w:rPr>
                <w:rFonts w:hint="eastAsia" w:ascii="宋体" w:hAnsi="宋体" w:eastAsia="方正仿宋_GBK" w:cs="方正仿宋_GBK"/>
                <w:i w:val="0"/>
                <w:color w:val="auto"/>
                <w:kern w:val="0"/>
                <w:sz w:val="21"/>
                <w:szCs w:val="21"/>
                <w:u w:val="none"/>
                <w:lang w:val="en-US" w:eastAsia="zh-CN" w:bidi="ar"/>
              </w:rPr>
              <w:t>社区健康</w:t>
            </w:r>
          </w:p>
          <w:p w14:paraId="29358D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促进</w:t>
            </w:r>
          </w:p>
        </w:tc>
        <w:tc>
          <w:tcPr>
            <w:tcW w:w="5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2BCBE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制定针对社区居民的健康教育工作流程和健康教育要点。</w:t>
            </w:r>
          </w:p>
        </w:tc>
        <w:tc>
          <w:tcPr>
            <w:tcW w:w="4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7EE2C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有针对社区居民的健康教育工作流程，得1分。有一套常见疾病的健康教育工作要点，得2分。</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1496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3</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3F63D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DD010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r>
      <w:tr w14:paraId="2BF94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10198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c>
          <w:tcPr>
            <w:tcW w:w="144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4FDD679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color w:val="auto"/>
                <w:sz w:val="21"/>
                <w:szCs w:val="21"/>
                <w:u w:val="none"/>
              </w:rPr>
            </w:pPr>
          </w:p>
        </w:tc>
        <w:tc>
          <w:tcPr>
            <w:tcW w:w="5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9848E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开展面向社区的健康讲座、健康咨询、义诊、健康烹调大赛、健康训练营、健康生活方式倡导等健康活动。</w:t>
            </w:r>
          </w:p>
        </w:tc>
        <w:tc>
          <w:tcPr>
            <w:tcW w:w="4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963B9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每开展一次活动得0.5分，最高4分。</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D941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4</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9EA85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DBCA3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r>
      <w:tr w14:paraId="44145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E2053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c>
          <w:tcPr>
            <w:tcW w:w="1440"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A409D">
            <w:pPr>
              <w:keepNext w:val="0"/>
              <w:keepLines w:val="0"/>
              <w:pageBreakBefore w:val="0"/>
              <w:kinsoku/>
              <w:wordWrap/>
              <w:overflowPunct/>
              <w:topLinePunct w:val="0"/>
              <w:autoSpaceDE/>
              <w:autoSpaceDN/>
              <w:bidi w:val="0"/>
              <w:adjustRightInd/>
              <w:snapToGrid/>
              <w:spacing w:line="300" w:lineRule="exact"/>
              <w:rPr>
                <w:rFonts w:hint="eastAsia" w:ascii="宋体" w:hAnsi="宋体" w:eastAsia="仿宋_GB2312" w:cs="仿宋_GB2312"/>
                <w:i w:val="0"/>
                <w:color w:val="auto"/>
                <w:sz w:val="22"/>
                <w:szCs w:val="22"/>
                <w:u w:val="none"/>
              </w:rPr>
            </w:pPr>
          </w:p>
        </w:tc>
        <w:tc>
          <w:tcPr>
            <w:tcW w:w="5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9CBCE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通过广播、电视、报纸、网站和新媒体对公众开展健康教育。</w:t>
            </w:r>
          </w:p>
        </w:tc>
        <w:tc>
          <w:tcPr>
            <w:tcW w:w="4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A0EF6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每开展一次活动得0.5分，最高3分。</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D2D3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3</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E58C9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62544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r>
      <w:tr w14:paraId="4DA0B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198C6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c>
          <w:tcPr>
            <w:tcW w:w="1440"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14:paraId="0B5470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方正仿宋_GBK" w:cs="方正仿宋_GBK"/>
                <w:i w:val="0"/>
                <w:color w:val="auto"/>
                <w:kern w:val="0"/>
                <w:sz w:val="21"/>
                <w:szCs w:val="21"/>
                <w:u w:val="none"/>
                <w:lang w:val="en-US" w:eastAsia="zh-CN" w:bidi="ar"/>
              </w:rPr>
            </w:pPr>
            <w:r>
              <w:rPr>
                <w:rFonts w:hint="eastAsia" w:ascii="宋体" w:hAnsi="宋体" w:eastAsia="方正仿宋_GBK" w:cs="方正仿宋_GBK"/>
                <w:i w:val="0"/>
                <w:color w:val="auto"/>
                <w:kern w:val="0"/>
                <w:sz w:val="21"/>
                <w:szCs w:val="21"/>
                <w:u w:val="none"/>
                <w:lang w:val="en-US" w:eastAsia="zh-CN" w:bidi="ar"/>
              </w:rPr>
              <w:t>职工健康</w:t>
            </w:r>
          </w:p>
          <w:p w14:paraId="1E5AC9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促进</w:t>
            </w:r>
          </w:p>
        </w:tc>
        <w:tc>
          <w:tcPr>
            <w:tcW w:w="5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7DED7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每年对全体员工进行体检，建立健康档案，开展健康评估。</w:t>
            </w:r>
          </w:p>
        </w:tc>
        <w:tc>
          <w:tcPr>
            <w:tcW w:w="4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1A0ED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每年体检得1分。建立健康档案得1分。为每个员工开展健康评估得2分。</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C3E2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4</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0F05E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3E262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r>
      <w:tr w14:paraId="710FC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87AB5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c>
          <w:tcPr>
            <w:tcW w:w="144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0B4538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color w:val="auto"/>
                <w:sz w:val="21"/>
                <w:szCs w:val="21"/>
                <w:u w:val="none"/>
              </w:rPr>
            </w:pPr>
          </w:p>
        </w:tc>
        <w:tc>
          <w:tcPr>
            <w:tcW w:w="5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39F39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根据员工主要健康问题，开展健康管理，有具体的干预措施。</w:t>
            </w:r>
          </w:p>
        </w:tc>
        <w:tc>
          <w:tcPr>
            <w:tcW w:w="4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39474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发现员工主要健康问题，得1分。有健康管理计划，得1分。开展健康干预，得1分。</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6D81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3</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10A27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12F7F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r>
      <w:tr w14:paraId="1522A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ECC49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c>
          <w:tcPr>
            <w:tcW w:w="1440"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8B64A">
            <w:pPr>
              <w:keepNext w:val="0"/>
              <w:keepLines w:val="0"/>
              <w:pageBreakBefore w:val="0"/>
              <w:kinsoku/>
              <w:wordWrap/>
              <w:overflowPunct/>
              <w:topLinePunct w:val="0"/>
              <w:autoSpaceDE/>
              <w:autoSpaceDN/>
              <w:bidi w:val="0"/>
              <w:adjustRightInd/>
              <w:snapToGrid/>
              <w:spacing w:line="300" w:lineRule="exact"/>
              <w:rPr>
                <w:rFonts w:hint="eastAsia" w:ascii="宋体" w:hAnsi="宋体" w:eastAsia="仿宋_GB2312" w:cs="仿宋_GB2312"/>
                <w:i w:val="0"/>
                <w:color w:val="auto"/>
                <w:sz w:val="22"/>
                <w:szCs w:val="22"/>
                <w:u w:val="none"/>
              </w:rPr>
            </w:pPr>
          </w:p>
        </w:tc>
        <w:tc>
          <w:tcPr>
            <w:tcW w:w="5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95280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组织促进身心健康的文体活动，丰富员工生活，提高医院凝聚力。</w:t>
            </w:r>
          </w:p>
        </w:tc>
        <w:tc>
          <w:tcPr>
            <w:tcW w:w="4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65E52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每开展一次集体健康活动得0.5分，最高3分。</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5BF7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3</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BBEA0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DD628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r>
      <w:tr w14:paraId="10D1D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37D8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四、建设效果（10分）</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1502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目标人群</w:t>
            </w:r>
            <w:r>
              <w:rPr>
                <w:rFonts w:hint="eastAsia" w:ascii="宋体" w:hAnsi="宋体" w:eastAsia="方正仿宋_GBK" w:cs="方正仿宋_GBK"/>
                <w:i w:val="0"/>
                <w:color w:val="auto"/>
                <w:kern w:val="0"/>
                <w:sz w:val="21"/>
                <w:szCs w:val="21"/>
                <w:u w:val="none"/>
                <w:lang w:val="en-US" w:eastAsia="zh-CN" w:bidi="ar"/>
              </w:rPr>
              <w:br w:type="textWrapping"/>
            </w:r>
            <w:r>
              <w:rPr>
                <w:rFonts w:hint="eastAsia" w:ascii="宋体" w:hAnsi="宋体" w:eastAsia="方正仿宋_GBK" w:cs="方正仿宋_GBK"/>
                <w:i w:val="0"/>
                <w:color w:val="auto"/>
                <w:kern w:val="0"/>
                <w:sz w:val="21"/>
                <w:szCs w:val="21"/>
                <w:u w:val="none"/>
                <w:lang w:val="en-US" w:eastAsia="zh-CN" w:bidi="ar"/>
              </w:rPr>
              <w:t>评价</w:t>
            </w:r>
          </w:p>
        </w:tc>
        <w:tc>
          <w:tcPr>
            <w:tcW w:w="562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822D8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目标人群对健康促进工作支持、理解、满意</w:t>
            </w:r>
          </w:p>
        </w:tc>
        <w:tc>
          <w:tcPr>
            <w:tcW w:w="43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9F1E8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详见目标人群测评方案。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7F8EB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10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13A8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快速调查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2D69E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r>
      <w:tr w14:paraId="2845A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B504F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C8729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c>
          <w:tcPr>
            <w:tcW w:w="56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D018B5">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仿宋_GB2312" w:cs="仿宋_GB2312"/>
                <w:i w:val="0"/>
                <w:color w:val="auto"/>
                <w:sz w:val="21"/>
                <w:szCs w:val="21"/>
                <w:u w:val="none"/>
              </w:rPr>
            </w:pPr>
          </w:p>
        </w:tc>
        <w:tc>
          <w:tcPr>
            <w:tcW w:w="43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948F53">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仿宋_GB2312" w:cs="仿宋_GB2312"/>
                <w:i w:val="0"/>
                <w:color w:val="auto"/>
                <w:sz w:val="21"/>
                <w:szCs w:val="21"/>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E10B6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1B50B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74B3B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r>
      <w:tr w14:paraId="3563C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7" w:hRule="atLeast"/>
        </w:trPr>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EAB85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合计</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02ED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16</w:t>
            </w:r>
          </w:p>
        </w:tc>
        <w:tc>
          <w:tcPr>
            <w:tcW w:w="5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DF0CE5">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仿宋_GB2312" w:cs="仿宋_GB2312"/>
                <w:i w:val="0"/>
                <w:color w:val="auto"/>
                <w:sz w:val="21"/>
                <w:szCs w:val="21"/>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B90263">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仿宋_GB2312" w:cs="仿宋_GB2312"/>
                <w:i w:val="0"/>
                <w:color w:val="auto"/>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4B31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50EBD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6EF19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仿宋_GB2312" w:cs="仿宋_GB2312"/>
                <w:i w:val="0"/>
                <w:color w:val="auto"/>
                <w:sz w:val="21"/>
                <w:szCs w:val="21"/>
                <w:u w:val="none"/>
              </w:rPr>
            </w:pPr>
          </w:p>
        </w:tc>
      </w:tr>
      <w:tr w14:paraId="1CF4A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0" w:hRule="atLeast"/>
        </w:trPr>
        <w:tc>
          <w:tcPr>
            <w:tcW w:w="16245" w:type="dxa"/>
            <w:gridSpan w:val="7"/>
            <w:tcBorders>
              <w:top w:val="nil"/>
              <w:left w:val="nil"/>
              <w:bottom w:val="nil"/>
              <w:right w:val="nil"/>
            </w:tcBorders>
            <w:shd w:val="clear" w:color="auto" w:fill="auto"/>
            <w:tcMar>
              <w:top w:w="15" w:type="dxa"/>
              <w:left w:w="15" w:type="dxa"/>
              <w:right w:w="15" w:type="dxa"/>
            </w:tcMar>
            <w:vAlign w:val="center"/>
          </w:tcPr>
          <w:p w14:paraId="33EB827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说明：健康促进医院现场评估表采取百分制，现场评估达到70分及以上，认为达到健康促进医院标准。健康促进医院转化得分=15×（现场评估得分/100），纳入健康促进县（区）总评分表。</w:t>
            </w:r>
          </w:p>
        </w:tc>
      </w:tr>
    </w:tbl>
    <w:p w14:paraId="56D32E1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宋体" w:hAnsi="宋体" w:eastAsia="方正仿宋_GBK" w:cs="方正仿宋_GBK"/>
          <w:i w:val="0"/>
          <w:iCs w:val="0"/>
          <w:caps w:val="0"/>
          <w:color w:val="auto"/>
          <w:spacing w:val="0"/>
          <w:sz w:val="32"/>
          <w:szCs w:val="32"/>
        </w:rPr>
        <w:sectPr>
          <w:pgSz w:w="16838" w:h="11906" w:orient="landscape"/>
          <w:pgMar w:top="567" w:right="283" w:bottom="283" w:left="283" w:header="851" w:footer="992" w:gutter="0"/>
          <w:pgNumType w:fmt="numberInDash"/>
          <w:cols w:space="425" w:num="1"/>
          <w:docGrid w:type="lines" w:linePitch="312" w:charSpace="0"/>
        </w:sectPr>
      </w:pPr>
    </w:p>
    <w:p w14:paraId="5E0FDF6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楷体_GBK" w:cs="方正楷体_GBK"/>
          <w:color w:val="auto"/>
          <w:sz w:val="32"/>
          <w:szCs w:val="30"/>
          <w:lang w:val="en-US" w:eastAsia="zh-CN"/>
        </w:rPr>
      </w:pPr>
      <w:r>
        <w:rPr>
          <w:rFonts w:hint="eastAsia" w:ascii="宋体" w:hAnsi="宋体" w:eastAsia="方正楷体_GBK" w:cs="方正楷体_GBK"/>
          <w:color w:val="auto"/>
          <w:sz w:val="32"/>
          <w:szCs w:val="30"/>
          <w:lang w:eastAsia="zh-CN"/>
        </w:rPr>
        <w:t>附件</w:t>
      </w:r>
      <w:r>
        <w:rPr>
          <w:rFonts w:hint="eastAsia" w:ascii="宋体" w:hAnsi="宋体" w:eastAsia="方正楷体_GBK" w:cs="方正楷体_GBK"/>
          <w:color w:val="auto"/>
          <w:sz w:val="32"/>
          <w:szCs w:val="30"/>
          <w:lang w:val="en-US" w:eastAsia="zh-CN"/>
        </w:rPr>
        <w:t>6</w:t>
      </w:r>
    </w:p>
    <w:p w14:paraId="6C621238">
      <w:pPr>
        <w:pStyle w:val="9"/>
        <w:keepNext w:val="0"/>
        <w:keepLines w:val="0"/>
        <w:pageBreakBefore w:val="0"/>
        <w:widowControl w:val="0"/>
        <w:kinsoku/>
        <w:wordWrap/>
        <w:overflowPunct/>
        <w:topLinePunct w:val="0"/>
        <w:autoSpaceDE/>
        <w:autoSpaceDN/>
        <w:bidi w:val="0"/>
        <w:adjustRightInd/>
        <w:snapToGrid/>
        <w:spacing w:after="0" w:afterLines="0" w:line="460" w:lineRule="exact"/>
        <w:ind w:left="0" w:leftChars="0" w:firstLine="0" w:firstLineChars="0"/>
        <w:jc w:val="center"/>
        <w:textAlignment w:val="auto"/>
        <w:rPr>
          <w:rFonts w:hint="eastAsia" w:ascii="宋体" w:hAnsi="宋体" w:eastAsia="方正小标宋简体" w:cs="方正小标宋简体"/>
          <w:color w:val="auto"/>
          <w:sz w:val="44"/>
          <w:szCs w:val="44"/>
        </w:rPr>
      </w:pPr>
      <w:r>
        <w:rPr>
          <w:rFonts w:hint="eastAsia" w:ascii="宋体" w:hAnsi="宋体" w:eastAsia="方正小标宋简体" w:cs="方正小标宋简体"/>
          <w:i w:val="0"/>
          <w:iCs w:val="0"/>
          <w:caps w:val="0"/>
          <w:color w:val="auto"/>
          <w:spacing w:val="0"/>
          <w:sz w:val="44"/>
          <w:szCs w:val="44"/>
        </w:rPr>
        <w:t>健康</w:t>
      </w:r>
      <w:r>
        <w:rPr>
          <w:rFonts w:hint="eastAsia" w:ascii="宋体" w:hAnsi="宋体" w:eastAsia="方正小标宋简体" w:cs="方正小标宋简体"/>
          <w:i w:val="0"/>
          <w:iCs w:val="0"/>
          <w:caps w:val="0"/>
          <w:color w:val="auto"/>
          <w:spacing w:val="0"/>
          <w:sz w:val="44"/>
          <w:szCs w:val="44"/>
          <w:lang w:eastAsia="zh-CN"/>
        </w:rPr>
        <w:t>促进</w:t>
      </w:r>
      <w:r>
        <w:rPr>
          <w:rFonts w:hint="eastAsia" w:ascii="宋体" w:hAnsi="宋体" w:eastAsia="方正小标宋简体" w:cs="方正小标宋简体"/>
          <w:i w:val="0"/>
          <w:iCs w:val="0"/>
          <w:caps w:val="0"/>
          <w:color w:val="auto"/>
          <w:spacing w:val="0"/>
          <w:sz w:val="44"/>
          <w:szCs w:val="44"/>
        </w:rPr>
        <w:t>学校评价标准</w:t>
      </w:r>
    </w:p>
    <w:p w14:paraId="189A112E">
      <w:pPr>
        <w:pStyle w:val="9"/>
        <w:keepNext w:val="0"/>
        <w:keepLines w:val="0"/>
        <w:pageBreakBefore w:val="0"/>
        <w:widowControl w:val="0"/>
        <w:kinsoku/>
        <w:wordWrap/>
        <w:overflowPunct/>
        <w:topLinePunct w:val="0"/>
        <w:autoSpaceDE/>
        <w:autoSpaceDN/>
        <w:bidi w:val="0"/>
        <w:adjustRightInd/>
        <w:snapToGrid/>
        <w:spacing w:after="0" w:afterLines="0" w:line="460" w:lineRule="exact"/>
        <w:ind w:left="0" w:leftChars="0" w:firstLine="640" w:firstLineChars="200"/>
        <w:textAlignment w:val="auto"/>
        <w:rPr>
          <w:rFonts w:hint="eastAsia" w:ascii="宋体" w:hAnsi="宋体" w:eastAsia="方正仿宋_GBK" w:cs="方正仿宋_GBK"/>
          <w:color w:val="auto"/>
          <w:sz w:val="32"/>
          <w:szCs w:val="32"/>
        </w:rPr>
      </w:pPr>
    </w:p>
    <w:p w14:paraId="0428F3F5">
      <w:pPr>
        <w:pStyle w:val="9"/>
        <w:keepNext w:val="0"/>
        <w:keepLines w:val="0"/>
        <w:pageBreakBefore w:val="0"/>
        <w:widowControl w:val="0"/>
        <w:kinsoku/>
        <w:wordWrap/>
        <w:overflowPunct/>
        <w:topLinePunct w:val="0"/>
        <w:autoSpaceDE/>
        <w:autoSpaceDN/>
        <w:bidi w:val="0"/>
        <w:adjustRightInd/>
        <w:snapToGrid/>
        <w:spacing w:after="0" w:afterLines="0" w:line="460" w:lineRule="exact"/>
        <w:ind w:left="0" w:leftChars="0" w:firstLine="640" w:firstLineChars="200"/>
        <w:textAlignment w:val="auto"/>
        <w:rPr>
          <w:rFonts w:hint="eastAsia" w:ascii="宋体" w:hAnsi="宋体" w:eastAsia="方正仿宋_GBK" w:cs="方正仿宋_GBK"/>
          <w:color w:val="auto"/>
          <w:sz w:val="32"/>
          <w:szCs w:val="30"/>
        </w:rPr>
      </w:pPr>
      <w:r>
        <w:rPr>
          <w:rFonts w:hint="eastAsia" w:ascii="宋体" w:hAnsi="宋体" w:eastAsia="方正仿宋_GBK" w:cs="方正仿宋_GBK"/>
          <w:color w:val="auto"/>
          <w:sz w:val="32"/>
          <w:szCs w:val="30"/>
        </w:rPr>
        <w:t>前提条件：开设</w:t>
      </w:r>
      <w:r>
        <w:rPr>
          <w:rFonts w:hint="eastAsia" w:ascii="宋体" w:hAnsi="宋体" w:eastAsia="方正仿宋_GBK" w:cs="方正仿宋_GBK"/>
          <w:color w:val="auto"/>
          <w:sz w:val="32"/>
          <w:szCs w:val="30"/>
          <w:lang w:eastAsia="zh-CN"/>
        </w:rPr>
        <w:t>健康教育课</w:t>
      </w:r>
      <w:r>
        <w:rPr>
          <w:rFonts w:hint="eastAsia" w:ascii="宋体" w:hAnsi="宋体" w:eastAsia="方正仿宋_GBK" w:cs="方正仿宋_GBK"/>
          <w:color w:val="auto"/>
          <w:sz w:val="32"/>
          <w:szCs w:val="30"/>
        </w:rPr>
        <w:t>、符合无烟学校标准、无集体性食物</w:t>
      </w:r>
      <w:r>
        <w:rPr>
          <w:rFonts w:hint="eastAsia" w:ascii="宋体" w:hAnsi="宋体" w:eastAsia="方正仿宋_GBK" w:cs="方正仿宋_GBK"/>
          <w:color w:val="auto"/>
          <w:sz w:val="32"/>
          <w:szCs w:val="30"/>
          <w:lang w:val="en-US" w:eastAsia="zh-CN"/>
        </w:rPr>
        <w:t>中毒</w:t>
      </w:r>
      <w:r>
        <w:rPr>
          <w:rFonts w:hint="eastAsia" w:ascii="宋体" w:hAnsi="宋体" w:eastAsia="方正仿宋_GBK" w:cs="方正仿宋_GBK"/>
          <w:color w:val="auto"/>
          <w:sz w:val="32"/>
          <w:szCs w:val="30"/>
        </w:rPr>
        <w:t>和安全事故发生。</w:t>
      </w:r>
    </w:p>
    <w:p w14:paraId="694D6C0A">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460" w:lineRule="exact"/>
        <w:ind w:firstLine="640" w:firstLineChars="200"/>
        <w:textAlignment w:val="auto"/>
        <w:rPr>
          <w:rFonts w:hint="eastAsia" w:ascii="宋体" w:hAnsi="宋体" w:eastAsia="方正仿宋_GBK" w:cs="方正仿宋_GBK"/>
          <w:color w:val="auto"/>
          <w:sz w:val="32"/>
          <w:szCs w:val="30"/>
          <w:lang w:val="en-US" w:eastAsia="zh-CN"/>
        </w:rPr>
      </w:pPr>
      <w:r>
        <w:rPr>
          <w:rFonts w:hint="eastAsia" w:ascii="宋体" w:hAnsi="宋体" w:eastAsia="方正仿宋_GBK" w:cs="方正仿宋_GBK"/>
          <w:color w:val="auto"/>
          <w:sz w:val="32"/>
          <w:szCs w:val="30"/>
          <w:lang w:val="en-US" w:eastAsia="zh-CN"/>
        </w:rPr>
        <w:t>1.将健康促进学校工作纳入学校中心工作，公开承诺并呼吁全体师生共同参与健康促进学校建设。</w:t>
      </w:r>
    </w:p>
    <w:p w14:paraId="033A2CFC">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460" w:lineRule="exact"/>
        <w:ind w:firstLine="640" w:firstLineChars="200"/>
        <w:textAlignment w:val="auto"/>
        <w:rPr>
          <w:rFonts w:hint="eastAsia" w:ascii="宋体" w:hAnsi="宋体" w:eastAsia="方正仿宋_GBK" w:cs="方正仿宋_GBK"/>
          <w:color w:val="auto"/>
          <w:sz w:val="32"/>
          <w:szCs w:val="30"/>
        </w:rPr>
      </w:pPr>
      <w:r>
        <w:rPr>
          <w:rFonts w:hint="eastAsia" w:ascii="宋体" w:hAnsi="宋体" w:eastAsia="方正仿宋_GBK" w:cs="方正仿宋_GBK"/>
          <w:color w:val="auto"/>
          <w:sz w:val="32"/>
          <w:szCs w:val="30"/>
          <w:lang w:val="en-US" w:eastAsia="zh-CN"/>
        </w:rPr>
        <w:t>2.</w:t>
      </w:r>
      <w:r>
        <w:rPr>
          <w:rFonts w:hint="eastAsia" w:ascii="宋体" w:hAnsi="宋体" w:eastAsia="方正仿宋_GBK" w:cs="方正仿宋_GBK"/>
          <w:color w:val="auto"/>
          <w:sz w:val="32"/>
          <w:szCs w:val="30"/>
        </w:rPr>
        <w:t>成立健康促进学校工作领导小组，校长是第一责任人，明确相关职能部门职责。设专人负责，定期接受培训，做好计划和总结。</w:t>
      </w:r>
    </w:p>
    <w:p w14:paraId="39E42CD2">
      <w:pPr>
        <w:pStyle w:val="9"/>
        <w:keepNext w:val="0"/>
        <w:keepLines w:val="0"/>
        <w:pageBreakBefore w:val="0"/>
        <w:widowControl w:val="0"/>
        <w:kinsoku/>
        <w:wordWrap/>
        <w:overflowPunct/>
        <w:topLinePunct w:val="0"/>
        <w:autoSpaceDE/>
        <w:autoSpaceDN/>
        <w:bidi w:val="0"/>
        <w:adjustRightInd/>
        <w:snapToGrid/>
        <w:spacing w:after="0" w:afterLines="0" w:line="460" w:lineRule="exact"/>
        <w:ind w:left="0" w:leftChars="0" w:firstLine="640" w:firstLineChars="200"/>
        <w:textAlignment w:val="auto"/>
        <w:rPr>
          <w:rFonts w:hint="eastAsia" w:ascii="宋体" w:hAnsi="宋体" w:eastAsia="方正仿宋_GBK" w:cs="方正仿宋_GBK"/>
          <w:color w:val="auto"/>
          <w:sz w:val="32"/>
          <w:szCs w:val="30"/>
          <w:lang w:eastAsia="zh-CN"/>
        </w:rPr>
      </w:pPr>
      <w:r>
        <w:rPr>
          <w:rFonts w:hint="eastAsia" w:ascii="宋体" w:hAnsi="宋体" w:eastAsia="方正仿宋_GBK" w:cs="方正仿宋_GBK"/>
          <w:color w:val="auto"/>
          <w:sz w:val="32"/>
          <w:szCs w:val="30"/>
        </w:rPr>
        <w:t>3</w:t>
      </w:r>
      <w:r>
        <w:rPr>
          <w:rFonts w:hint="eastAsia" w:ascii="宋体" w:hAnsi="宋体" w:eastAsia="方正仿宋_GBK" w:cs="方正仿宋_GBK"/>
          <w:color w:val="auto"/>
          <w:sz w:val="32"/>
          <w:szCs w:val="30"/>
          <w:lang w:val="en-US" w:eastAsia="zh-CN"/>
        </w:rPr>
        <w:t>.</w:t>
      </w:r>
      <w:r>
        <w:rPr>
          <w:rFonts w:hint="eastAsia" w:ascii="宋体" w:hAnsi="宋体" w:eastAsia="方正仿宋_GBK" w:cs="方正仿宋_GBK"/>
          <w:color w:val="auto"/>
          <w:sz w:val="32"/>
          <w:szCs w:val="30"/>
        </w:rPr>
        <w:t>制定促进师生健康的政策、规章制度和管理措施，包括校内禁烟、饮水和食品安全、健康教育课、体育活动、体检和预防接种、健康帮扶等内容</w:t>
      </w:r>
      <w:r>
        <w:rPr>
          <w:rFonts w:hint="eastAsia" w:ascii="宋体" w:hAnsi="宋体" w:eastAsia="方正仿宋_GBK" w:cs="方正仿宋_GBK"/>
          <w:color w:val="auto"/>
          <w:sz w:val="32"/>
          <w:szCs w:val="30"/>
          <w:lang w:eastAsia="zh-CN"/>
        </w:rPr>
        <w:t>。</w:t>
      </w:r>
    </w:p>
    <w:p w14:paraId="2423127B">
      <w:pPr>
        <w:pStyle w:val="9"/>
        <w:keepNext w:val="0"/>
        <w:keepLines w:val="0"/>
        <w:pageBreakBefore w:val="0"/>
        <w:widowControl w:val="0"/>
        <w:kinsoku/>
        <w:wordWrap/>
        <w:overflowPunct/>
        <w:topLinePunct w:val="0"/>
        <w:autoSpaceDE/>
        <w:autoSpaceDN/>
        <w:bidi w:val="0"/>
        <w:adjustRightInd/>
        <w:snapToGrid/>
        <w:spacing w:after="0" w:afterLines="0" w:line="460" w:lineRule="exact"/>
        <w:ind w:left="0" w:leftChars="0" w:firstLine="640" w:firstLineChars="200"/>
        <w:textAlignment w:val="auto"/>
        <w:rPr>
          <w:rFonts w:hint="eastAsia" w:ascii="宋体" w:hAnsi="宋体" w:eastAsia="方正仿宋_GBK" w:cs="方正仿宋_GBK"/>
          <w:color w:val="auto"/>
          <w:sz w:val="32"/>
          <w:szCs w:val="30"/>
        </w:rPr>
      </w:pPr>
      <w:r>
        <w:rPr>
          <w:rFonts w:hint="eastAsia" w:ascii="宋体" w:hAnsi="宋体" w:eastAsia="方正仿宋_GBK" w:cs="方正仿宋_GBK"/>
          <w:color w:val="auto"/>
          <w:sz w:val="32"/>
          <w:szCs w:val="30"/>
        </w:rPr>
        <w:t>4.学校设立卫生室或保健室，配备专业技术人员或保健教师，定期接受培训。</w:t>
      </w:r>
    </w:p>
    <w:p w14:paraId="2FB8B5A7">
      <w:pPr>
        <w:pStyle w:val="9"/>
        <w:keepNext w:val="0"/>
        <w:keepLines w:val="0"/>
        <w:pageBreakBefore w:val="0"/>
        <w:widowControl w:val="0"/>
        <w:kinsoku/>
        <w:wordWrap/>
        <w:overflowPunct/>
        <w:topLinePunct w:val="0"/>
        <w:autoSpaceDE/>
        <w:autoSpaceDN/>
        <w:bidi w:val="0"/>
        <w:adjustRightInd/>
        <w:snapToGrid/>
        <w:spacing w:after="0" w:afterLines="0" w:line="460" w:lineRule="exact"/>
        <w:ind w:left="0" w:leftChars="0" w:firstLine="640" w:firstLineChars="200"/>
        <w:textAlignment w:val="auto"/>
        <w:rPr>
          <w:rFonts w:hint="eastAsia" w:ascii="宋体" w:hAnsi="宋体" w:eastAsia="方正仿宋_GBK" w:cs="方正仿宋_GBK"/>
          <w:color w:val="auto"/>
          <w:sz w:val="32"/>
          <w:szCs w:val="30"/>
        </w:rPr>
      </w:pPr>
      <w:r>
        <w:rPr>
          <w:rFonts w:hint="eastAsia" w:ascii="宋体" w:hAnsi="宋体" w:eastAsia="方正仿宋_GBK" w:cs="方正仿宋_GBK"/>
          <w:color w:val="auto"/>
          <w:sz w:val="32"/>
          <w:szCs w:val="30"/>
        </w:rPr>
        <w:t>5.开设高质量的健康教育课程，保障学生体育锻炼时间和强度，开展健康教育主题活动，提高师生健康素养和身体素质</w:t>
      </w:r>
    </w:p>
    <w:p w14:paraId="3267C4E9">
      <w:pPr>
        <w:pStyle w:val="9"/>
        <w:keepNext w:val="0"/>
        <w:keepLines w:val="0"/>
        <w:pageBreakBefore w:val="0"/>
        <w:widowControl w:val="0"/>
        <w:kinsoku/>
        <w:wordWrap/>
        <w:overflowPunct/>
        <w:topLinePunct w:val="0"/>
        <w:autoSpaceDE/>
        <w:autoSpaceDN/>
        <w:bidi w:val="0"/>
        <w:adjustRightInd/>
        <w:snapToGrid/>
        <w:spacing w:after="0" w:afterLines="0" w:line="460" w:lineRule="exact"/>
        <w:ind w:left="0" w:leftChars="0" w:firstLine="640" w:firstLineChars="200"/>
        <w:textAlignment w:val="auto"/>
        <w:rPr>
          <w:rFonts w:hint="eastAsia" w:ascii="宋体" w:hAnsi="宋体" w:eastAsia="方正仿宋_GBK" w:cs="方正仿宋_GBK"/>
          <w:color w:val="auto"/>
          <w:sz w:val="32"/>
          <w:szCs w:val="30"/>
        </w:rPr>
      </w:pPr>
      <w:r>
        <w:rPr>
          <w:rFonts w:hint="eastAsia" w:ascii="宋体" w:hAnsi="宋体" w:eastAsia="方正仿宋_GBK" w:cs="方正仿宋_GBK"/>
          <w:color w:val="auto"/>
          <w:sz w:val="32"/>
          <w:szCs w:val="30"/>
        </w:rPr>
        <w:t>6.为学生提供充足卫生的饮水和合理的营养膳食。</w:t>
      </w:r>
    </w:p>
    <w:p w14:paraId="1124C399">
      <w:pPr>
        <w:pStyle w:val="9"/>
        <w:keepNext w:val="0"/>
        <w:keepLines w:val="0"/>
        <w:pageBreakBefore w:val="0"/>
        <w:widowControl w:val="0"/>
        <w:kinsoku/>
        <w:wordWrap/>
        <w:overflowPunct/>
        <w:topLinePunct w:val="0"/>
        <w:autoSpaceDE/>
        <w:autoSpaceDN/>
        <w:bidi w:val="0"/>
        <w:adjustRightInd/>
        <w:snapToGrid/>
        <w:spacing w:after="0" w:afterLines="0" w:line="460" w:lineRule="exact"/>
        <w:ind w:left="0" w:leftChars="0" w:firstLine="640" w:firstLineChars="200"/>
        <w:textAlignment w:val="auto"/>
        <w:rPr>
          <w:rFonts w:hint="eastAsia" w:ascii="宋体" w:hAnsi="宋体" w:eastAsia="方正仿宋_GBK" w:cs="方正仿宋_GBK"/>
          <w:color w:val="auto"/>
          <w:sz w:val="32"/>
          <w:szCs w:val="30"/>
        </w:rPr>
      </w:pPr>
      <w:r>
        <w:rPr>
          <w:rFonts w:hint="eastAsia" w:ascii="宋体" w:hAnsi="宋体" w:eastAsia="方正仿宋_GBK" w:cs="方正仿宋_GBK"/>
          <w:color w:val="auto"/>
          <w:sz w:val="32"/>
          <w:szCs w:val="30"/>
          <w:lang w:val="en-US" w:eastAsia="zh-CN"/>
        </w:rPr>
        <w:t>7</w:t>
      </w:r>
      <w:r>
        <w:rPr>
          <w:rFonts w:hint="eastAsia" w:ascii="宋体" w:hAnsi="宋体" w:eastAsia="方正仿宋_GBK" w:cs="方正仿宋_GBK"/>
          <w:color w:val="auto"/>
          <w:sz w:val="32"/>
          <w:szCs w:val="30"/>
        </w:rPr>
        <w:t>.开展健康管理和疾病防控工作，定期组织体检，对传染病、学生常见疾病和多发疾病开展监测和管理。</w:t>
      </w:r>
    </w:p>
    <w:p w14:paraId="63EAC3F3">
      <w:pPr>
        <w:pStyle w:val="9"/>
        <w:keepNext w:val="0"/>
        <w:keepLines w:val="0"/>
        <w:pageBreakBefore w:val="0"/>
        <w:widowControl w:val="0"/>
        <w:kinsoku/>
        <w:wordWrap/>
        <w:overflowPunct/>
        <w:topLinePunct w:val="0"/>
        <w:autoSpaceDE/>
        <w:autoSpaceDN/>
        <w:bidi w:val="0"/>
        <w:adjustRightInd/>
        <w:snapToGrid/>
        <w:spacing w:after="0" w:afterLines="0" w:line="460" w:lineRule="exact"/>
        <w:ind w:left="0" w:leftChars="0" w:firstLine="640" w:firstLineChars="200"/>
        <w:textAlignment w:val="auto"/>
        <w:rPr>
          <w:rFonts w:hint="eastAsia" w:ascii="宋体" w:hAnsi="宋体" w:eastAsia="方正仿宋_GBK" w:cs="方正仿宋_GBK"/>
          <w:color w:val="auto"/>
          <w:sz w:val="32"/>
          <w:szCs w:val="30"/>
        </w:rPr>
      </w:pPr>
      <w:r>
        <w:rPr>
          <w:rFonts w:hint="eastAsia" w:ascii="宋体" w:hAnsi="宋体" w:eastAsia="方正仿宋_GBK" w:cs="方正仿宋_GBK"/>
          <w:color w:val="auto"/>
          <w:sz w:val="32"/>
          <w:szCs w:val="30"/>
        </w:rPr>
        <w:t>8</w:t>
      </w:r>
      <w:r>
        <w:rPr>
          <w:rFonts w:hint="eastAsia" w:ascii="宋体" w:hAnsi="宋体" w:eastAsia="方正仿宋_GBK" w:cs="方正仿宋_GBK"/>
          <w:color w:val="auto"/>
          <w:sz w:val="32"/>
          <w:szCs w:val="30"/>
          <w:lang w:val="en-US" w:eastAsia="zh-CN"/>
        </w:rPr>
        <w:t>.</w:t>
      </w:r>
      <w:r>
        <w:rPr>
          <w:rFonts w:hint="eastAsia" w:ascii="宋体" w:hAnsi="宋体" w:eastAsia="方正仿宋_GBK" w:cs="方正仿宋_GBK"/>
          <w:color w:val="auto"/>
          <w:sz w:val="32"/>
          <w:szCs w:val="30"/>
        </w:rPr>
        <w:t>校园环境符合无烟学校参考标准，教学和生活建筑质量、教室黑板和课桌椅设置符合国家有关标准，有足够使用的卫生厕所和洗手设施。</w:t>
      </w:r>
    </w:p>
    <w:p w14:paraId="1060877C">
      <w:pPr>
        <w:pStyle w:val="9"/>
        <w:keepNext w:val="0"/>
        <w:keepLines w:val="0"/>
        <w:pageBreakBefore w:val="0"/>
        <w:widowControl w:val="0"/>
        <w:kinsoku/>
        <w:wordWrap/>
        <w:overflowPunct/>
        <w:topLinePunct w:val="0"/>
        <w:autoSpaceDE/>
        <w:autoSpaceDN/>
        <w:bidi w:val="0"/>
        <w:adjustRightInd/>
        <w:snapToGrid/>
        <w:spacing w:after="0" w:afterLines="0" w:line="460" w:lineRule="exact"/>
        <w:ind w:left="0" w:leftChars="0" w:firstLine="640" w:firstLineChars="200"/>
        <w:textAlignment w:val="auto"/>
        <w:rPr>
          <w:rFonts w:hint="eastAsia" w:ascii="宋体" w:hAnsi="宋体" w:eastAsia="方正仿宋_GBK" w:cs="方正仿宋_GBK"/>
          <w:color w:val="auto"/>
          <w:sz w:val="32"/>
          <w:szCs w:val="30"/>
        </w:rPr>
      </w:pPr>
      <w:r>
        <w:rPr>
          <w:rFonts w:hint="eastAsia" w:ascii="宋体" w:hAnsi="宋体" w:eastAsia="方正仿宋_GBK" w:cs="方正仿宋_GBK"/>
          <w:color w:val="auto"/>
          <w:sz w:val="32"/>
          <w:szCs w:val="30"/>
          <w:lang w:val="en-US" w:eastAsia="zh-CN"/>
        </w:rPr>
        <w:t>9.</w:t>
      </w:r>
      <w:r>
        <w:rPr>
          <w:rFonts w:hint="eastAsia" w:ascii="宋体" w:hAnsi="宋体" w:eastAsia="方正仿宋_GBK" w:cs="方正仿宋_GBK"/>
          <w:color w:val="auto"/>
          <w:sz w:val="32"/>
          <w:szCs w:val="30"/>
        </w:rPr>
        <w:t>师生互尊互爱，开展心理健康主题活动，促进学生潜能发展，营造良好的社会人文环境。</w:t>
      </w:r>
    </w:p>
    <w:p w14:paraId="6CC20358">
      <w:pPr>
        <w:pStyle w:val="9"/>
        <w:keepNext w:val="0"/>
        <w:keepLines w:val="0"/>
        <w:pageBreakBefore w:val="0"/>
        <w:widowControl w:val="0"/>
        <w:kinsoku/>
        <w:wordWrap/>
        <w:overflowPunct/>
        <w:topLinePunct w:val="0"/>
        <w:autoSpaceDE/>
        <w:autoSpaceDN/>
        <w:bidi w:val="0"/>
        <w:adjustRightInd/>
        <w:snapToGrid/>
        <w:spacing w:after="0" w:afterLines="0" w:line="460" w:lineRule="exact"/>
        <w:ind w:left="0" w:leftChars="0" w:firstLine="640" w:firstLineChars="200"/>
        <w:textAlignment w:val="auto"/>
        <w:rPr>
          <w:rFonts w:hint="eastAsia" w:ascii="宋体" w:hAnsi="宋体" w:eastAsia="方正仿宋_GBK" w:cs="方正仿宋_GBK"/>
          <w:color w:val="auto"/>
          <w:sz w:val="30"/>
          <w:szCs w:val="30"/>
          <w:lang w:eastAsia="zh-CN"/>
        </w:rPr>
        <w:sectPr>
          <w:pgSz w:w="11906" w:h="16838"/>
          <w:pgMar w:top="2098" w:right="1531" w:bottom="1984" w:left="1531" w:header="851" w:footer="992" w:gutter="0"/>
          <w:pgNumType w:fmt="numberInDash"/>
          <w:cols w:space="425" w:num="1"/>
          <w:docGrid w:type="lines" w:linePitch="312" w:charSpace="0"/>
        </w:sectPr>
      </w:pPr>
      <w:r>
        <w:rPr>
          <w:rFonts w:hint="eastAsia" w:ascii="宋体" w:hAnsi="宋体" w:eastAsia="方正仿宋_GBK" w:cs="方正仿宋_GBK"/>
          <w:color w:val="auto"/>
          <w:sz w:val="32"/>
          <w:szCs w:val="30"/>
        </w:rPr>
        <w:t>10</w:t>
      </w:r>
      <w:r>
        <w:rPr>
          <w:rFonts w:hint="eastAsia" w:ascii="宋体" w:hAnsi="宋体" w:eastAsia="方正仿宋_GBK" w:cs="方正仿宋_GBK"/>
          <w:color w:val="auto"/>
          <w:sz w:val="32"/>
          <w:szCs w:val="30"/>
          <w:lang w:val="en-US" w:eastAsia="zh-CN"/>
        </w:rPr>
        <w:t>.</w:t>
      </w:r>
      <w:r>
        <w:rPr>
          <w:rFonts w:hint="eastAsia" w:ascii="宋体" w:hAnsi="宋体" w:eastAsia="方正仿宋_GBK" w:cs="方正仿宋_GBK"/>
          <w:color w:val="auto"/>
          <w:sz w:val="32"/>
          <w:szCs w:val="30"/>
        </w:rPr>
        <w:t>加强学校与家庭的健康互动，积极争取当地政府对学校健康工作</w:t>
      </w:r>
      <w:r>
        <w:rPr>
          <w:rFonts w:hint="eastAsia" w:ascii="宋体" w:hAnsi="宋体" w:eastAsia="方正仿宋_GBK" w:cs="方正仿宋_GBK"/>
          <w:color w:val="auto"/>
          <w:sz w:val="32"/>
          <w:szCs w:val="30"/>
          <w:lang w:eastAsia="zh-CN"/>
        </w:rPr>
        <w:t>支持。</w:t>
      </w:r>
    </w:p>
    <w:tbl>
      <w:tblPr>
        <w:tblStyle w:val="10"/>
        <w:tblW w:w="163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94"/>
        <w:gridCol w:w="1143"/>
        <w:gridCol w:w="5286"/>
        <w:gridCol w:w="6205"/>
        <w:gridCol w:w="900"/>
        <w:gridCol w:w="1016"/>
        <w:gridCol w:w="756"/>
      </w:tblGrid>
      <w:tr w14:paraId="2E27B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9" w:hRule="atLeast"/>
        </w:trPr>
        <w:tc>
          <w:tcPr>
            <w:tcW w:w="16300" w:type="dxa"/>
            <w:gridSpan w:val="7"/>
            <w:tcBorders>
              <w:top w:val="nil"/>
              <w:left w:val="nil"/>
              <w:bottom w:val="nil"/>
              <w:right w:val="nil"/>
            </w:tcBorders>
            <w:shd w:val="clear" w:color="auto" w:fill="auto"/>
            <w:tcMar>
              <w:top w:w="15" w:type="dxa"/>
              <w:left w:w="15" w:type="dxa"/>
              <w:right w:w="15" w:type="dxa"/>
            </w:tcMar>
            <w:vAlign w:val="center"/>
          </w:tcPr>
          <w:p w14:paraId="674C1BE3">
            <w:pPr>
              <w:keepNext w:val="0"/>
              <w:keepLines w:val="0"/>
              <w:widowControl/>
              <w:suppressLineNumbers w:val="0"/>
              <w:jc w:val="center"/>
              <w:textAlignment w:val="center"/>
              <w:rPr>
                <w:rFonts w:ascii="宋体" w:hAnsi="宋体" w:eastAsia="方正小标宋简体" w:cs="方正小标宋简体"/>
                <w:i w:val="0"/>
                <w:color w:val="auto"/>
                <w:sz w:val="40"/>
                <w:szCs w:val="40"/>
                <w:u w:val="none"/>
              </w:rPr>
            </w:pPr>
            <w:r>
              <w:rPr>
                <w:rFonts w:hint="eastAsia" w:ascii="宋体" w:hAnsi="宋体" w:eastAsia="方正小标宋简体" w:cs="方正小标宋简体"/>
                <w:i w:val="0"/>
                <w:color w:val="auto"/>
                <w:kern w:val="0"/>
                <w:sz w:val="36"/>
                <w:szCs w:val="36"/>
                <w:u w:val="none"/>
                <w:lang w:val="en-US" w:eastAsia="zh-CN" w:bidi="ar"/>
              </w:rPr>
              <w:t>健康促进学校现场评分表</w:t>
            </w:r>
          </w:p>
        </w:tc>
      </w:tr>
      <w:tr w14:paraId="3F0E5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16300" w:type="dxa"/>
            <w:gridSpan w:val="7"/>
            <w:tcBorders>
              <w:top w:val="nil"/>
              <w:left w:val="nil"/>
              <w:bottom w:val="nil"/>
              <w:right w:val="nil"/>
            </w:tcBorders>
            <w:shd w:val="clear" w:color="auto" w:fill="auto"/>
            <w:tcMar>
              <w:top w:w="15" w:type="dxa"/>
              <w:left w:w="15" w:type="dxa"/>
              <w:right w:w="15" w:type="dxa"/>
            </w:tcMar>
            <w:vAlign w:val="center"/>
          </w:tcPr>
          <w:p w14:paraId="55945921">
            <w:pPr>
              <w:keepNext w:val="0"/>
              <w:keepLines w:val="0"/>
              <w:widowControl/>
              <w:suppressLineNumbers w:val="0"/>
              <w:jc w:val="left"/>
              <w:textAlignment w:val="center"/>
              <w:rPr>
                <w:rFonts w:hint="eastAsia" w:ascii="宋体" w:hAnsi="宋体" w:eastAsia="黑体" w:cs="黑体"/>
                <w:b w:val="0"/>
                <w:bCs/>
                <w:i w:val="0"/>
                <w:color w:val="auto"/>
                <w:sz w:val="24"/>
                <w:szCs w:val="24"/>
                <w:u w:val="none"/>
              </w:rPr>
            </w:pPr>
            <w:r>
              <w:rPr>
                <w:rFonts w:hint="eastAsia" w:ascii="宋体" w:hAnsi="宋体" w:eastAsia="方正黑体_GBK" w:cs="方正黑体_GBK"/>
                <w:b w:val="0"/>
                <w:bCs/>
                <w:i w:val="0"/>
                <w:color w:val="auto"/>
                <w:kern w:val="0"/>
                <w:sz w:val="24"/>
                <w:szCs w:val="24"/>
                <w:u w:val="none"/>
                <w:lang w:val="en-US" w:eastAsia="zh-CN" w:bidi="ar"/>
              </w:rPr>
              <w:t>省份：                   县区：                       学校：                    时间：                    </w:t>
            </w:r>
          </w:p>
        </w:tc>
      </w:tr>
      <w:tr w14:paraId="54104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9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4C429A">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黑体" w:cs="黑体"/>
                <w:b w:val="0"/>
                <w:bCs/>
                <w:i w:val="0"/>
                <w:color w:val="auto"/>
                <w:sz w:val="22"/>
                <w:szCs w:val="22"/>
                <w:u w:val="none"/>
              </w:rPr>
            </w:pPr>
            <w:r>
              <w:rPr>
                <w:rFonts w:hint="eastAsia" w:ascii="宋体" w:hAnsi="宋体" w:eastAsia="方正黑体_GBK" w:cs="方正黑体_GBK"/>
                <w:b w:val="0"/>
                <w:bCs/>
                <w:i w:val="0"/>
                <w:color w:val="auto"/>
                <w:kern w:val="0"/>
                <w:sz w:val="22"/>
                <w:szCs w:val="22"/>
                <w:u w:val="none"/>
                <w:lang w:val="en-US" w:eastAsia="zh-CN" w:bidi="ar"/>
              </w:rPr>
              <w:t>一级指标</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C19679">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黑体" w:cs="黑体"/>
                <w:b w:val="0"/>
                <w:bCs/>
                <w:i w:val="0"/>
                <w:color w:val="auto"/>
                <w:sz w:val="22"/>
                <w:szCs w:val="22"/>
                <w:u w:val="none"/>
              </w:rPr>
            </w:pPr>
            <w:r>
              <w:rPr>
                <w:rFonts w:hint="eastAsia" w:ascii="宋体" w:hAnsi="宋体" w:eastAsia="方正黑体_GBK" w:cs="方正黑体_GBK"/>
                <w:b w:val="0"/>
                <w:bCs/>
                <w:i w:val="0"/>
                <w:color w:val="auto"/>
                <w:kern w:val="0"/>
                <w:sz w:val="22"/>
                <w:szCs w:val="22"/>
                <w:u w:val="none"/>
                <w:lang w:val="en-US" w:eastAsia="zh-CN" w:bidi="ar"/>
              </w:rPr>
              <w:t>二级指标</w:t>
            </w:r>
          </w:p>
        </w:tc>
        <w:tc>
          <w:tcPr>
            <w:tcW w:w="5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70B299">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黑体" w:cs="黑体"/>
                <w:b w:val="0"/>
                <w:bCs/>
                <w:i w:val="0"/>
                <w:color w:val="auto"/>
                <w:sz w:val="22"/>
                <w:szCs w:val="22"/>
                <w:u w:val="none"/>
              </w:rPr>
            </w:pPr>
            <w:r>
              <w:rPr>
                <w:rFonts w:hint="eastAsia" w:ascii="宋体" w:hAnsi="宋体" w:eastAsia="方正黑体_GBK" w:cs="方正黑体_GBK"/>
                <w:b w:val="0"/>
                <w:bCs/>
                <w:i w:val="0"/>
                <w:color w:val="auto"/>
                <w:kern w:val="0"/>
                <w:sz w:val="22"/>
                <w:szCs w:val="22"/>
                <w:u w:val="none"/>
                <w:lang w:val="en-US" w:eastAsia="zh-CN" w:bidi="ar"/>
              </w:rPr>
              <w:t>指标内容</w:t>
            </w:r>
          </w:p>
        </w:tc>
        <w:tc>
          <w:tcPr>
            <w:tcW w:w="62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CFEE553">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黑体" w:cs="黑体"/>
                <w:b w:val="0"/>
                <w:bCs/>
                <w:i w:val="0"/>
                <w:color w:val="auto"/>
                <w:sz w:val="22"/>
                <w:szCs w:val="22"/>
                <w:u w:val="none"/>
              </w:rPr>
            </w:pPr>
            <w:r>
              <w:rPr>
                <w:rFonts w:hint="eastAsia" w:ascii="宋体" w:hAnsi="宋体" w:eastAsia="方正黑体_GBK" w:cs="方正黑体_GBK"/>
                <w:b w:val="0"/>
                <w:bCs/>
                <w:i w:val="0"/>
                <w:color w:val="auto"/>
                <w:kern w:val="0"/>
                <w:sz w:val="22"/>
                <w:szCs w:val="22"/>
                <w:u w:val="none"/>
                <w:lang w:val="en-US" w:eastAsia="zh-CN" w:bidi="ar"/>
              </w:rPr>
              <w:t>评分标准</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B5377F">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黑体" w:cs="黑体"/>
                <w:b w:val="0"/>
                <w:bCs/>
                <w:i w:val="0"/>
                <w:color w:val="auto"/>
                <w:sz w:val="22"/>
                <w:szCs w:val="22"/>
                <w:u w:val="none"/>
              </w:rPr>
            </w:pPr>
            <w:r>
              <w:rPr>
                <w:rFonts w:hint="eastAsia" w:ascii="宋体" w:hAnsi="宋体" w:eastAsia="方正黑体_GBK" w:cs="方正黑体_GBK"/>
                <w:b w:val="0"/>
                <w:bCs/>
                <w:i w:val="0"/>
                <w:color w:val="auto"/>
                <w:kern w:val="0"/>
                <w:sz w:val="22"/>
                <w:szCs w:val="22"/>
                <w:u w:val="none"/>
                <w:lang w:val="en-US" w:eastAsia="zh-CN" w:bidi="ar"/>
              </w:rPr>
              <w:t>分值</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0935C06">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黑体" w:cs="黑体"/>
                <w:b w:val="0"/>
                <w:bCs/>
                <w:i w:val="0"/>
                <w:color w:val="auto"/>
                <w:sz w:val="22"/>
                <w:szCs w:val="22"/>
                <w:u w:val="none"/>
              </w:rPr>
            </w:pPr>
            <w:r>
              <w:rPr>
                <w:rFonts w:hint="eastAsia" w:ascii="宋体" w:hAnsi="宋体" w:eastAsia="方正黑体_GBK" w:cs="方正黑体_GBK"/>
                <w:b w:val="0"/>
                <w:bCs/>
                <w:i w:val="0"/>
                <w:color w:val="auto"/>
                <w:kern w:val="0"/>
                <w:sz w:val="22"/>
                <w:szCs w:val="22"/>
                <w:u w:val="none"/>
                <w:lang w:val="en-US" w:eastAsia="zh-CN" w:bidi="ar"/>
              </w:rPr>
              <w:t>考核方法</w:t>
            </w:r>
          </w:p>
        </w:tc>
        <w:tc>
          <w:tcPr>
            <w:tcW w:w="7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BF0B71">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黑体" w:cs="黑体"/>
                <w:b w:val="0"/>
                <w:bCs/>
                <w:i w:val="0"/>
                <w:color w:val="auto"/>
                <w:sz w:val="22"/>
                <w:szCs w:val="22"/>
                <w:u w:val="none"/>
              </w:rPr>
            </w:pPr>
            <w:r>
              <w:rPr>
                <w:rFonts w:hint="eastAsia" w:ascii="宋体" w:hAnsi="宋体" w:eastAsia="方正黑体_GBK" w:cs="方正黑体_GBK"/>
                <w:b w:val="0"/>
                <w:bCs/>
                <w:i w:val="0"/>
                <w:color w:val="auto"/>
                <w:kern w:val="0"/>
                <w:sz w:val="22"/>
                <w:szCs w:val="22"/>
                <w:u w:val="none"/>
                <w:lang w:val="en-US" w:eastAsia="zh-CN" w:bidi="ar"/>
              </w:rPr>
              <w:t>得分</w:t>
            </w:r>
          </w:p>
        </w:tc>
      </w:tr>
      <w:tr w14:paraId="4AE0A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6" w:hRule="atLeast"/>
        </w:trPr>
        <w:tc>
          <w:tcPr>
            <w:tcW w:w="99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91DBF3">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一、健康政策(15分)</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E21883">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承诺动员</w:t>
            </w:r>
          </w:p>
        </w:tc>
        <w:tc>
          <w:tcPr>
            <w:tcW w:w="5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9C8077">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学校公开承诺开展健康促进学校建设，宣传健康促进理念。动员全体师生广泛参加健康促进学校建设，主动促进自身健康。给师生提供参与学校管理的机会，定期听取意见和建议。</w:t>
            </w:r>
          </w:p>
        </w:tc>
        <w:tc>
          <w:tcPr>
            <w:tcW w:w="62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4A717CD">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校内明显可见健康促进学校承诺或有关标识，得1分；在全校开展动员，得1分。</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3E86E9">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b/>
                <w:i w:val="0"/>
                <w:color w:val="auto"/>
                <w:sz w:val="22"/>
                <w:szCs w:val="22"/>
                <w:u w:val="none"/>
              </w:rPr>
            </w:pPr>
            <w:r>
              <w:rPr>
                <w:rFonts w:hint="eastAsia" w:ascii="宋体" w:hAnsi="宋体" w:eastAsia="方正仿宋_GBK" w:cs="方正仿宋_GBK"/>
                <w:b/>
                <w:i w:val="0"/>
                <w:color w:val="auto"/>
                <w:kern w:val="0"/>
                <w:sz w:val="22"/>
                <w:szCs w:val="22"/>
                <w:u w:val="none"/>
                <w:lang w:val="en-US" w:eastAsia="zh-CN" w:bidi="ar"/>
              </w:rPr>
              <w:t>2</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449A91">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听取汇报</w:t>
            </w:r>
            <w:r>
              <w:rPr>
                <w:rFonts w:hint="eastAsia" w:ascii="宋体" w:hAnsi="宋体" w:eastAsia="方正仿宋_GBK" w:cs="方正仿宋_GBK"/>
                <w:i w:val="0"/>
                <w:color w:val="auto"/>
                <w:kern w:val="0"/>
                <w:sz w:val="22"/>
                <w:szCs w:val="22"/>
                <w:u w:val="none"/>
                <w:lang w:val="en-US" w:eastAsia="zh-CN" w:bidi="ar"/>
              </w:rPr>
              <w:br w:type="textWrapping"/>
            </w:r>
            <w:r>
              <w:rPr>
                <w:rFonts w:hint="eastAsia" w:ascii="宋体" w:hAnsi="宋体" w:eastAsia="方正仿宋_GBK" w:cs="方正仿宋_GBK"/>
                <w:i w:val="0"/>
                <w:color w:val="auto"/>
                <w:kern w:val="0"/>
                <w:sz w:val="22"/>
                <w:szCs w:val="22"/>
                <w:u w:val="none"/>
                <w:lang w:val="en-US" w:eastAsia="zh-CN" w:bidi="ar"/>
              </w:rPr>
              <w:t>查阅档案</w:t>
            </w:r>
          </w:p>
        </w:tc>
        <w:tc>
          <w:tcPr>
            <w:tcW w:w="7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1994D9">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r>
      <w:tr w14:paraId="36BA2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 w:hRule="atLeast"/>
        </w:trPr>
        <w:tc>
          <w:tcPr>
            <w:tcW w:w="99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0B3A1D">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114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ABA33C">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组织管理</w:t>
            </w:r>
          </w:p>
        </w:tc>
        <w:tc>
          <w:tcPr>
            <w:tcW w:w="5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6579E8">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成立校长或分管校长为组长的健康促进学校工作领导小组，明确相关职能部门职责，定期召开例会。</w:t>
            </w:r>
          </w:p>
        </w:tc>
        <w:tc>
          <w:tcPr>
            <w:tcW w:w="62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6A1B34C">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校长为组长的领导小组得1分、副校长为组长得0.5分。领导小组每年召开例会满2次得1分。</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D7F58D">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b/>
                <w:i w:val="0"/>
                <w:color w:val="auto"/>
                <w:sz w:val="22"/>
                <w:szCs w:val="22"/>
                <w:u w:val="none"/>
              </w:rPr>
            </w:pPr>
            <w:r>
              <w:rPr>
                <w:rFonts w:hint="eastAsia" w:ascii="宋体" w:hAnsi="宋体" w:eastAsia="方正仿宋_GBK" w:cs="方正仿宋_GBK"/>
                <w:b/>
                <w:i w:val="0"/>
                <w:color w:val="auto"/>
                <w:kern w:val="0"/>
                <w:sz w:val="22"/>
                <w:szCs w:val="22"/>
                <w:u w:val="none"/>
                <w:lang w:val="en-US" w:eastAsia="zh-CN" w:bidi="ar"/>
              </w:rPr>
              <w:t>2</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FBAA1D">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795A65">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r>
      <w:tr w14:paraId="2E053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 w:hRule="atLeast"/>
        </w:trPr>
        <w:tc>
          <w:tcPr>
            <w:tcW w:w="99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74BB54">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B0CCB1">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5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52D2E2">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将健康促进学校工作纳入学校重点工作，所需经费在学校公用经费中列支。</w:t>
            </w:r>
          </w:p>
        </w:tc>
        <w:tc>
          <w:tcPr>
            <w:tcW w:w="6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E51651">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学校年度工作计划体现健康促进学校工作得1分；财务表显示有健康促进学校建设经费得1分。</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21716D">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2</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107B36">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48D11F9">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r>
      <w:tr w14:paraId="5B04F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 w:hRule="atLeast"/>
        </w:trPr>
        <w:tc>
          <w:tcPr>
            <w:tcW w:w="99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26483A">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591AD2">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5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85E42E">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有专人负责健康促进学校工作，定期邀请专业机构开展培训，提高建设健康促进学校建设能力。</w:t>
            </w:r>
          </w:p>
        </w:tc>
        <w:tc>
          <w:tcPr>
            <w:tcW w:w="6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2586F8">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有专人负责得1分。接受过健康促进学校培训得1分。</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3F0325">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2</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15761F">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B47693E">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r>
      <w:tr w14:paraId="4F145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99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F90F85">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202F74">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5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9A0C4E">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制定健康促进学校工作计划，根据学校特点和学生主要健康问题，选择合适的健康问题作为切入点。整理收集工作记录，完成年度工作总结。</w:t>
            </w:r>
          </w:p>
        </w:tc>
        <w:tc>
          <w:tcPr>
            <w:tcW w:w="6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05F764">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有健康促进学校计划，计划合理、重点突出，得1分。有详细建设过程记录，有年度健康促进学校工作总结得1分。</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DFD65A">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2</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DBA628">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4290A28">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r>
      <w:tr w14:paraId="13FA5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3" w:hRule="atLeast"/>
        </w:trPr>
        <w:tc>
          <w:tcPr>
            <w:tcW w:w="99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78E4EB">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714F13">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制度建设</w:t>
            </w:r>
          </w:p>
        </w:tc>
        <w:tc>
          <w:tcPr>
            <w:tcW w:w="5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214399">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学校制定系列促进师生健康的政策、规章制度和管理措施。包括校内禁烟、食品安全、饮水和环境设施、保障学生每天1小时体育活动时间、开设健康教育课和健康教育活动、提高学生健康素养、查验预防接种证、学生安全和突发事件应急预案、困难学生帮扶等。</w:t>
            </w:r>
          </w:p>
        </w:tc>
        <w:tc>
          <w:tcPr>
            <w:tcW w:w="6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E5590A">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学校制定促进学生健康的政策，每个政策得0.5分，最高5分。</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D4B8AD">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5</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B71AEF">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992CE5F">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r>
      <w:tr w14:paraId="51570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99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6A304B">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二、学习生活环境(20分)</w:t>
            </w:r>
          </w:p>
        </w:tc>
        <w:tc>
          <w:tcPr>
            <w:tcW w:w="114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20792D">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环境卫生</w:t>
            </w:r>
          </w:p>
        </w:tc>
        <w:tc>
          <w:tcPr>
            <w:tcW w:w="5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008701">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学校环境整洁优美，无卫生死角，无安全隐患。</w:t>
            </w:r>
          </w:p>
        </w:tc>
        <w:tc>
          <w:tcPr>
            <w:tcW w:w="6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A62547">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校园无垃圾堆积，得1分。</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3DC792">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1</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7A90CE">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听取汇报</w:t>
            </w:r>
            <w:r>
              <w:rPr>
                <w:rFonts w:hint="eastAsia" w:ascii="宋体" w:hAnsi="宋体" w:eastAsia="方正仿宋_GBK" w:cs="方正仿宋_GBK"/>
                <w:i w:val="0"/>
                <w:color w:val="auto"/>
                <w:kern w:val="0"/>
                <w:sz w:val="22"/>
                <w:szCs w:val="22"/>
                <w:u w:val="none"/>
                <w:lang w:val="en-US" w:eastAsia="zh-CN" w:bidi="ar"/>
              </w:rPr>
              <w:br w:type="textWrapping"/>
            </w:r>
            <w:r>
              <w:rPr>
                <w:rFonts w:hint="eastAsia" w:ascii="宋体" w:hAnsi="宋体" w:eastAsia="方正仿宋_GBK" w:cs="方正仿宋_GBK"/>
                <w:i w:val="0"/>
                <w:color w:val="auto"/>
                <w:kern w:val="0"/>
                <w:sz w:val="22"/>
                <w:szCs w:val="22"/>
                <w:u w:val="none"/>
                <w:lang w:val="en-US" w:eastAsia="zh-CN" w:bidi="ar"/>
              </w:rPr>
              <w:t>查阅档案</w:t>
            </w:r>
            <w:r>
              <w:rPr>
                <w:rFonts w:hint="eastAsia" w:ascii="宋体" w:hAnsi="宋体" w:eastAsia="方正仿宋_GBK" w:cs="方正仿宋_GBK"/>
                <w:i w:val="0"/>
                <w:color w:val="auto"/>
                <w:kern w:val="0"/>
                <w:sz w:val="22"/>
                <w:szCs w:val="22"/>
                <w:u w:val="none"/>
                <w:lang w:val="en-US" w:eastAsia="zh-CN" w:bidi="ar"/>
              </w:rPr>
              <w:br w:type="textWrapping"/>
            </w:r>
            <w:r>
              <w:rPr>
                <w:rFonts w:hint="eastAsia" w:ascii="宋体" w:hAnsi="宋体" w:eastAsia="方正仿宋_GBK" w:cs="方正仿宋_GBK"/>
                <w:i w:val="0"/>
                <w:color w:val="auto"/>
                <w:kern w:val="0"/>
                <w:sz w:val="22"/>
                <w:szCs w:val="22"/>
                <w:u w:val="none"/>
                <w:lang w:val="en-US" w:eastAsia="zh-CN" w:bidi="ar"/>
              </w:rPr>
              <w:t>现场查看</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C2C766B">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r>
      <w:tr w14:paraId="44DE3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 w:hRule="atLeast"/>
        </w:trPr>
        <w:tc>
          <w:tcPr>
            <w:tcW w:w="99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1B7221">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5546F7">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5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4B9C17">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使用卫生厕所并保持清洁。新建教学楼每层设厕所。女生15人一蹲位，男生30人一蹲位，有洗手设施。</w:t>
            </w:r>
          </w:p>
        </w:tc>
        <w:tc>
          <w:tcPr>
            <w:tcW w:w="6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C43197">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随机进入一个厕所，数量够用得1分，清洁卫生得1分。</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B06A9B">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2</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337EFB">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CC26A4B">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r>
      <w:tr w14:paraId="5F267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 w:hRule="atLeast"/>
        </w:trPr>
        <w:tc>
          <w:tcPr>
            <w:tcW w:w="99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25E74B">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848A53">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无烟环境</w:t>
            </w:r>
          </w:p>
        </w:tc>
        <w:tc>
          <w:tcPr>
            <w:tcW w:w="5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D091CA">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符合无烟学校参考标准。校内无人吸烟，无烟头，无烟草销售和广告，有禁烟标识。</w:t>
            </w:r>
          </w:p>
        </w:tc>
        <w:tc>
          <w:tcPr>
            <w:tcW w:w="6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D24EBB">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有禁止吸烟标识得1分，学校内无人吸烟得0.5分，无烟头得0.5分，无烟草销售和广告得1分。</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3D8A91">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3</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593CA4">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FA49A14">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r>
      <w:tr w14:paraId="62D69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8" w:hRule="atLeast"/>
        </w:trPr>
        <w:tc>
          <w:tcPr>
            <w:tcW w:w="99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5804DD">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ADCD3A">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教室设施</w:t>
            </w:r>
          </w:p>
        </w:tc>
        <w:tc>
          <w:tcPr>
            <w:tcW w:w="5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CA9EE8">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教室人均使用面积小学不低于1.15平方米，中学不低于1.12平方米；前排课桌前缘与黑板不低于2米；桌椅每人一席；教室应配备9盏以上40瓦荧光灯。</w:t>
            </w:r>
          </w:p>
        </w:tc>
        <w:tc>
          <w:tcPr>
            <w:tcW w:w="6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892F07">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前排课桌前缘与黑板距离大于2米，得1分。学生一人一桌椅，得1分。教室灯光明亮，得1分。</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B8257D">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3</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9BF88F">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839A8AC">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r>
      <w:tr w14:paraId="44CAF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99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CF817D">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114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2BDF2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健康饮食</w:t>
            </w:r>
          </w:p>
        </w:tc>
        <w:tc>
          <w:tcPr>
            <w:tcW w:w="5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E26F92">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提供安全、合理的营养膳食，提供充足、安全的饮用水。</w:t>
            </w:r>
          </w:p>
        </w:tc>
        <w:tc>
          <w:tcPr>
            <w:tcW w:w="6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B5637D">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提供来源安全的饮食得1分，膳食结构合理得1分。提供充足、安全的饮用水得1分。</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9962D2">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3</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EDB15A">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1C73A49">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r>
      <w:tr w14:paraId="48D18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 w:hRule="atLeast"/>
        </w:trPr>
        <w:tc>
          <w:tcPr>
            <w:tcW w:w="99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47BFF7">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D61BF0">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5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DE399B">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学生食堂三证齐全，有洗刷、消毒池等清洗设施，生熟分开。</w:t>
            </w:r>
          </w:p>
        </w:tc>
        <w:tc>
          <w:tcPr>
            <w:tcW w:w="6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C6BC91">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学校食堂生熟分开得1分，厨房和就餐清洁卫生得1分。</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238B3E">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2</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92209C">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ED55DC8">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r>
      <w:tr w14:paraId="1C695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 w:hRule="atLeast"/>
        </w:trPr>
        <w:tc>
          <w:tcPr>
            <w:tcW w:w="99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AF0557">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B28C75">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潜能发展</w:t>
            </w:r>
          </w:p>
        </w:tc>
        <w:tc>
          <w:tcPr>
            <w:tcW w:w="5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926DAB">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成立不同类型的兴趣小组，开设艺术课程，为学生提供发挥个人潜能的机会，促进学生良好个性的发展。</w:t>
            </w:r>
          </w:p>
        </w:tc>
        <w:tc>
          <w:tcPr>
            <w:tcW w:w="6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0A47A0">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每成立1个体育和艺术类兴趣班并定期组织活动得1分，最高3分。</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89E652">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3</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6586C1">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C04B20B">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r>
      <w:tr w14:paraId="56E34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8" w:hRule="atLeast"/>
        </w:trPr>
        <w:tc>
          <w:tcPr>
            <w:tcW w:w="99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B414B0">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C6E038">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师生互爱</w:t>
            </w:r>
          </w:p>
        </w:tc>
        <w:tc>
          <w:tcPr>
            <w:tcW w:w="5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8238D2">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对困难学生提供适当的支持和帮助。如减免学费、捐款、心理支持等。不体罚辱骂学生，学生无打骂、斗殴行为，相互关心、信任和友好</w:t>
            </w:r>
          </w:p>
        </w:tc>
        <w:tc>
          <w:tcPr>
            <w:tcW w:w="6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929A26">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对困难学生有具体的帮扶措施，每项措施得1分，最高2分。没有学生反映体罚、恶性斗殴事件，得1分。</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BC38C4">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3</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6FC443">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05B08C2">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r>
      <w:tr w14:paraId="3CAFD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 w:hRule="atLeast"/>
        </w:trPr>
        <w:tc>
          <w:tcPr>
            <w:tcW w:w="99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497325">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三、健康服务(20分)</w:t>
            </w:r>
          </w:p>
        </w:tc>
        <w:tc>
          <w:tcPr>
            <w:tcW w:w="114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76E449">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卫生室/保健室和人员</w:t>
            </w:r>
          </w:p>
        </w:tc>
        <w:tc>
          <w:tcPr>
            <w:tcW w:w="5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FDFF6B">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寄宿制学校必须设立卫生室，非寄宿制学校可视学校规模设立卫生室或保健室。</w:t>
            </w:r>
          </w:p>
        </w:tc>
        <w:tc>
          <w:tcPr>
            <w:tcW w:w="6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4BAE45">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寄宿制学校设立卫生室得3分，未设卫生室但有医院医生定点诊疗得2分。</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615E71">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3</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836ECC">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听取汇报</w:t>
            </w:r>
            <w:r>
              <w:rPr>
                <w:rFonts w:hint="eastAsia" w:ascii="宋体" w:hAnsi="宋体" w:eastAsia="方正仿宋_GBK" w:cs="方正仿宋_GBK"/>
                <w:i w:val="0"/>
                <w:color w:val="auto"/>
                <w:kern w:val="0"/>
                <w:sz w:val="22"/>
                <w:szCs w:val="22"/>
                <w:u w:val="none"/>
                <w:lang w:val="en-US" w:eastAsia="zh-CN" w:bidi="ar"/>
              </w:rPr>
              <w:br w:type="textWrapping"/>
            </w:r>
            <w:r>
              <w:rPr>
                <w:rFonts w:hint="eastAsia" w:ascii="宋体" w:hAnsi="宋体" w:eastAsia="方正仿宋_GBK" w:cs="方正仿宋_GBK"/>
                <w:i w:val="0"/>
                <w:color w:val="auto"/>
                <w:kern w:val="0"/>
                <w:sz w:val="22"/>
                <w:szCs w:val="22"/>
                <w:u w:val="none"/>
                <w:lang w:val="en-US" w:eastAsia="zh-CN" w:bidi="ar"/>
              </w:rPr>
              <w:t>查阅档案</w:t>
            </w:r>
            <w:r>
              <w:rPr>
                <w:rFonts w:hint="eastAsia" w:ascii="宋体" w:hAnsi="宋体" w:eastAsia="方正仿宋_GBK" w:cs="方正仿宋_GBK"/>
                <w:i w:val="0"/>
                <w:color w:val="auto"/>
                <w:kern w:val="0"/>
                <w:sz w:val="22"/>
                <w:szCs w:val="22"/>
                <w:u w:val="none"/>
                <w:lang w:val="en-US" w:eastAsia="zh-CN" w:bidi="ar"/>
              </w:rPr>
              <w:br w:type="textWrapping"/>
            </w:r>
            <w:r>
              <w:rPr>
                <w:rFonts w:hint="eastAsia" w:ascii="宋体" w:hAnsi="宋体" w:eastAsia="方正仿宋_GBK" w:cs="方正仿宋_GBK"/>
                <w:i w:val="0"/>
                <w:color w:val="auto"/>
                <w:kern w:val="0"/>
                <w:sz w:val="22"/>
                <w:szCs w:val="22"/>
                <w:u w:val="none"/>
                <w:lang w:val="en-US" w:eastAsia="zh-CN" w:bidi="ar"/>
              </w:rPr>
              <w:t>现场查看</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5114A4E">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r>
      <w:tr w14:paraId="50925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8" w:hRule="atLeast"/>
        </w:trPr>
        <w:tc>
          <w:tcPr>
            <w:tcW w:w="99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624083">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F2693F">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5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FE3E33">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寄宿制学校或600名学生以上的非寄宿制学校应配备卫生专业技术人员，600名学生以下的非寄宿制学校应配备保健教师。</w:t>
            </w:r>
          </w:p>
        </w:tc>
        <w:tc>
          <w:tcPr>
            <w:tcW w:w="6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457AD2">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寄宿制学校或600名学生以上的非寄宿制学校，有卫生专业技术人员得3分，无专门人员但有医院医生定点定期来校诊疗得2分。600名学生以下的非寄宿制学校有配备保健教师得3分。</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B7585A">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3</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1567E6">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E793001">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r>
      <w:tr w14:paraId="64D56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 w:hRule="atLeast"/>
        </w:trPr>
        <w:tc>
          <w:tcPr>
            <w:tcW w:w="99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7380B0">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A7FE7D">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5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3F6707">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卫生专业技术人员和保健教师应定期接受专业培训，为学生提供健康教育、医疗服务和心理辅导。</w:t>
            </w:r>
          </w:p>
        </w:tc>
        <w:tc>
          <w:tcPr>
            <w:tcW w:w="6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911EC0">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定期接受培训得1分。定期为学生提供健康服务得1分。</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68FDD5">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2</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9D3841">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EE9039A">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r>
      <w:tr w14:paraId="45B59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99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15DC12">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114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15F2A7">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健康管理和服务</w:t>
            </w:r>
          </w:p>
        </w:tc>
        <w:tc>
          <w:tcPr>
            <w:tcW w:w="528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B1C3D0">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建立学生健康管理机制。新生入学建立健康档案。每年组织师生健康体检，将健康评价结果告知学生和家长。</w:t>
            </w:r>
          </w:p>
        </w:tc>
        <w:tc>
          <w:tcPr>
            <w:tcW w:w="620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0D4173">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有学生健康档案得1分。</w:t>
            </w:r>
            <w:r>
              <w:rPr>
                <w:rFonts w:hint="eastAsia" w:ascii="宋体" w:hAnsi="宋体" w:eastAsia="方正仿宋_GBK" w:cs="方正仿宋_GBK"/>
                <w:i w:val="0"/>
                <w:color w:val="auto"/>
                <w:kern w:val="0"/>
                <w:sz w:val="22"/>
                <w:szCs w:val="22"/>
                <w:u w:val="none"/>
                <w:lang w:val="en-US" w:eastAsia="zh-CN" w:bidi="ar"/>
              </w:rPr>
              <w:br w:type="textWrapping"/>
            </w:r>
            <w:r>
              <w:rPr>
                <w:rFonts w:hint="eastAsia" w:ascii="宋体" w:hAnsi="宋体" w:eastAsia="方正仿宋_GBK" w:cs="方正仿宋_GBK"/>
                <w:i w:val="0"/>
                <w:color w:val="auto"/>
                <w:kern w:val="0"/>
                <w:sz w:val="22"/>
                <w:szCs w:val="22"/>
                <w:u w:val="none"/>
                <w:lang w:val="en-US" w:eastAsia="zh-CN" w:bidi="ar"/>
              </w:rPr>
              <w:t>每年组织一次健康体检得1分。体检结果告知学生和家长得1分。</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7D3212">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3</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24B0E5">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731D52A">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r>
      <w:tr w14:paraId="58F54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99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48FE16">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EB15EB">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528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5852DC">
            <w:pPr>
              <w:keepNext w:val="0"/>
              <w:keepLines w:val="0"/>
              <w:pageBreakBefore w:val="0"/>
              <w:kinsoku/>
              <w:wordWrap/>
              <w:overflowPunct/>
              <w:topLinePunct w:val="0"/>
              <w:autoSpaceDE/>
              <w:autoSpaceDN/>
              <w:bidi w:val="0"/>
              <w:adjustRightInd w:val="0"/>
              <w:snapToGrid w:val="0"/>
              <w:spacing w:line="360" w:lineRule="exact"/>
              <w:jc w:val="both"/>
              <w:rPr>
                <w:rFonts w:hint="eastAsia" w:ascii="宋体" w:hAnsi="宋体" w:eastAsia="仿宋_GB2312" w:cs="仿宋_GB2312"/>
                <w:i w:val="0"/>
                <w:color w:val="auto"/>
                <w:sz w:val="22"/>
                <w:szCs w:val="22"/>
                <w:u w:val="none"/>
              </w:rPr>
            </w:pPr>
          </w:p>
        </w:tc>
        <w:tc>
          <w:tcPr>
            <w:tcW w:w="620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C0F4EE">
            <w:pPr>
              <w:keepNext w:val="0"/>
              <w:keepLines w:val="0"/>
              <w:pageBreakBefore w:val="0"/>
              <w:kinsoku/>
              <w:wordWrap/>
              <w:overflowPunct/>
              <w:topLinePunct w:val="0"/>
              <w:autoSpaceDE/>
              <w:autoSpaceDN/>
              <w:bidi w:val="0"/>
              <w:adjustRightInd w:val="0"/>
              <w:snapToGrid w:val="0"/>
              <w:spacing w:line="360" w:lineRule="exact"/>
              <w:jc w:val="both"/>
              <w:rPr>
                <w:rFonts w:hint="eastAsia" w:ascii="宋体" w:hAnsi="宋体" w:eastAsia="仿宋_GB2312" w:cs="仿宋_GB2312"/>
                <w:i w:val="0"/>
                <w:color w:val="auto"/>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1C2412">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2E792D">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7F9CEF2">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r>
      <w:tr w14:paraId="62502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8" w:hRule="atLeast"/>
        </w:trPr>
        <w:tc>
          <w:tcPr>
            <w:tcW w:w="99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2104C7">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14FFF2">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5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56D0DA">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建立突发公共卫生事件、传染病、学生常见病与多发病管理机制。配合有关单位，开展传染病监测和学生常见病综合防治工作。</w:t>
            </w:r>
          </w:p>
        </w:tc>
        <w:tc>
          <w:tcPr>
            <w:tcW w:w="6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27CCAD">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有突发公共卫生事件应急处理预案得1分；学校卫生数据报送及时得1分。</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D9B7AC">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2</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248A81">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067176F">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r>
      <w:tr w14:paraId="31DE8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 w:hRule="atLeast"/>
        </w:trPr>
        <w:tc>
          <w:tcPr>
            <w:tcW w:w="99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57D278">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145B64">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5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7F5726">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提醒学生到卫生行政部门指定机构接种常规疫苗和应急疫苗，儿童入学时查验预防接种证和接种记录。</w:t>
            </w:r>
          </w:p>
        </w:tc>
        <w:tc>
          <w:tcPr>
            <w:tcW w:w="6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C60936">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查验疫苗接种卡，得1分。适时提醒学生接种疫苗得1分。</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0742A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2</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B60780">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425A81C">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r>
      <w:tr w14:paraId="567E2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 w:hRule="atLeast"/>
        </w:trPr>
        <w:tc>
          <w:tcPr>
            <w:tcW w:w="99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AC2DF2">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06E647">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5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48647B">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无集体性食物中毒和安全事故发生，无传染病暴发流行。</w:t>
            </w:r>
          </w:p>
        </w:tc>
        <w:tc>
          <w:tcPr>
            <w:tcW w:w="6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06751A">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无集体性食物中毒和安全事故发生，得1分。无传染病暴发流行，得1分。</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DAE6A4">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2</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3326C6">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A9C4297">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r>
      <w:tr w14:paraId="120DB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99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579219">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DB7CB0">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5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0A2FAD">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积极预防控制营养不良、视力不良、肥胖、龋齿、贫血等学生常见疾病。</w:t>
            </w:r>
          </w:p>
        </w:tc>
        <w:tc>
          <w:tcPr>
            <w:tcW w:w="6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9125C9">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有预防控制营养不良、视力不良、肥胖、龋齿、贫血等学生常见疾病的具体措施，每项措施0.5分，最高2分。学生常见疾病发生率不高于当地平均水平得1分。</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2A162D">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3</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091FC2">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B99F43C">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r>
      <w:tr w14:paraId="7FC95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 w:hRule="atLeast"/>
        </w:trPr>
        <w:tc>
          <w:tcPr>
            <w:tcW w:w="99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D3FB4F">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四、健康素养(25分)</w:t>
            </w:r>
          </w:p>
        </w:tc>
        <w:tc>
          <w:tcPr>
            <w:tcW w:w="114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FB44E6">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健康教育课</w:t>
            </w:r>
          </w:p>
        </w:tc>
        <w:tc>
          <w:tcPr>
            <w:tcW w:w="5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6B585D">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开设高质量的健康教育课程，每学期《体育与健康》等健康教育类课程中有6学时用于健康教育。</w:t>
            </w:r>
          </w:p>
        </w:tc>
        <w:tc>
          <w:tcPr>
            <w:tcW w:w="6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F57E77">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设健康教育课程得2分。</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7803B5">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2</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6D5D61">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听取汇报</w:t>
            </w:r>
            <w:r>
              <w:rPr>
                <w:rFonts w:hint="eastAsia" w:ascii="宋体" w:hAnsi="宋体" w:eastAsia="方正仿宋_GBK" w:cs="方正仿宋_GBK"/>
                <w:i w:val="0"/>
                <w:color w:val="auto"/>
                <w:kern w:val="0"/>
                <w:sz w:val="22"/>
                <w:szCs w:val="22"/>
                <w:u w:val="none"/>
                <w:lang w:val="en-US" w:eastAsia="zh-CN" w:bidi="ar"/>
              </w:rPr>
              <w:br w:type="textWrapping"/>
            </w:r>
            <w:r>
              <w:rPr>
                <w:rFonts w:hint="eastAsia" w:ascii="宋体" w:hAnsi="宋体" w:eastAsia="方正仿宋_GBK" w:cs="方正仿宋_GBK"/>
                <w:i w:val="0"/>
                <w:color w:val="auto"/>
                <w:kern w:val="0"/>
                <w:sz w:val="22"/>
                <w:szCs w:val="22"/>
                <w:u w:val="none"/>
                <w:lang w:val="en-US" w:eastAsia="zh-CN" w:bidi="ar"/>
              </w:rPr>
              <w:t>查阅档案</w:t>
            </w:r>
            <w:r>
              <w:rPr>
                <w:rFonts w:hint="eastAsia" w:ascii="宋体" w:hAnsi="宋体" w:eastAsia="方正仿宋_GBK" w:cs="方正仿宋_GBK"/>
                <w:i w:val="0"/>
                <w:color w:val="auto"/>
                <w:kern w:val="0"/>
                <w:sz w:val="22"/>
                <w:szCs w:val="22"/>
                <w:u w:val="none"/>
                <w:lang w:val="en-US" w:eastAsia="zh-CN" w:bidi="ar"/>
              </w:rPr>
              <w:br w:type="textWrapping"/>
            </w:r>
            <w:r>
              <w:rPr>
                <w:rFonts w:hint="eastAsia" w:ascii="宋体" w:hAnsi="宋体" w:eastAsia="方正仿宋_GBK" w:cs="方正仿宋_GBK"/>
                <w:i w:val="0"/>
                <w:color w:val="auto"/>
                <w:kern w:val="0"/>
                <w:sz w:val="22"/>
                <w:szCs w:val="22"/>
                <w:u w:val="none"/>
                <w:lang w:val="en-US" w:eastAsia="zh-CN" w:bidi="ar"/>
              </w:rPr>
              <w:t>现场查看</w:t>
            </w:r>
            <w:r>
              <w:rPr>
                <w:rFonts w:hint="eastAsia" w:ascii="宋体" w:hAnsi="宋体" w:eastAsia="方正仿宋_GBK" w:cs="方正仿宋_GBK"/>
                <w:i w:val="0"/>
                <w:color w:val="auto"/>
                <w:kern w:val="0"/>
                <w:sz w:val="22"/>
                <w:szCs w:val="22"/>
                <w:u w:val="none"/>
                <w:lang w:val="en-US" w:eastAsia="zh-CN" w:bidi="ar"/>
              </w:rPr>
              <w:br w:type="textWrapping"/>
            </w:r>
            <w:r>
              <w:rPr>
                <w:rFonts w:hint="eastAsia" w:ascii="宋体" w:hAnsi="宋体" w:eastAsia="方正仿宋_GBK" w:cs="方正仿宋_GBK"/>
                <w:i w:val="0"/>
                <w:color w:val="auto"/>
                <w:kern w:val="0"/>
                <w:sz w:val="22"/>
                <w:szCs w:val="22"/>
                <w:u w:val="none"/>
                <w:lang w:val="en-US" w:eastAsia="zh-CN" w:bidi="ar"/>
              </w:rPr>
              <w:t>现场访谈</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7A833B9">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r>
      <w:tr w14:paraId="2EF3B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 w:hRule="atLeast"/>
        </w:trPr>
        <w:tc>
          <w:tcPr>
            <w:tcW w:w="99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1B0DD9">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50B162">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5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780312">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采用规范的健康教育教材，教学过程中配合使用有针对性的课件和健康传播材料。</w:t>
            </w:r>
          </w:p>
        </w:tc>
        <w:tc>
          <w:tcPr>
            <w:tcW w:w="6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5B75F8">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使用规范教材得2分。使用健康传播材料得1分。</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8E473E">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3</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024FF4">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2F149D0">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r>
      <w:tr w14:paraId="48392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99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A4FCAC">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F33D3A">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5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E738BB">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授课教师定期接受健康教育技能培训。</w:t>
            </w:r>
          </w:p>
        </w:tc>
        <w:tc>
          <w:tcPr>
            <w:tcW w:w="6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61F7BB">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教师定期接受培训得1分</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62156C">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1</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DD264C">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1A4181D">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r>
      <w:tr w14:paraId="2C517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 w:hRule="atLeast"/>
        </w:trPr>
        <w:tc>
          <w:tcPr>
            <w:tcW w:w="99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8C5805">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114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97781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体育锻炼</w:t>
            </w:r>
          </w:p>
        </w:tc>
        <w:tc>
          <w:tcPr>
            <w:tcW w:w="5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E96B82">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体育课课时应达到小学1-2年级每周4学时，3-6年级和初中每周3课时，高中每周2课时。</w:t>
            </w:r>
          </w:p>
        </w:tc>
        <w:tc>
          <w:tcPr>
            <w:tcW w:w="6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080D83">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课时数符合要求得2分。</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B8B538">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2</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DF16CB">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4E440A0">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r>
      <w:tr w14:paraId="3B85E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 w:hRule="atLeast"/>
        </w:trPr>
        <w:tc>
          <w:tcPr>
            <w:tcW w:w="99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2D5C25">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2C0D56">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5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E0A4E1">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体育锻炼时间和运动负荷应达到《中小学生体育锻炼运动负荷卫生标准（WS/T101-1998）》要求。</w:t>
            </w:r>
          </w:p>
        </w:tc>
        <w:tc>
          <w:tcPr>
            <w:tcW w:w="6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BCC691">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没有体育课当天安排1小时集体体育锻炼得1分。</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B11FE1">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1</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C54790">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29DF0F5">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r>
      <w:tr w14:paraId="5FB90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 w:hRule="atLeast"/>
        </w:trPr>
        <w:tc>
          <w:tcPr>
            <w:tcW w:w="99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2A7283">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840E4C">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5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309AF7">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40%以上学生达到《国家学生体质健康标准》良好以上等级，并逐年增长。</w:t>
            </w:r>
          </w:p>
        </w:tc>
        <w:tc>
          <w:tcPr>
            <w:tcW w:w="6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AB7832">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40%以上学生达到良好以上等级得2分。</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60C573">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2</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E56E98">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76F586B">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r>
      <w:tr w14:paraId="3C71D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6" w:hRule="atLeast"/>
        </w:trPr>
        <w:tc>
          <w:tcPr>
            <w:tcW w:w="99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0FFCFB">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CC98BB">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心理健康教育</w:t>
            </w:r>
          </w:p>
        </w:tc>
        <w:tc>
          <w:tcPr>
            <w:tcW w:w="5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9778A2">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在《中小学心理健康教育指导纲要》指导下，根据不同年级学生生理、心理发育特点，开展特定主题的心理健康教育活动，提高学生心理健康素养。为有需求的学生提供心理信箱、心理咨询等渠道的心理援助。</w:t>
            </w:r>
          </w:p>
        </w:tc>
        <w:tc>
          <w:tcPr>
            <w:tcW w:w="6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2352CC">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每个班级都开展心理健康主题活动，得2分。开展1次全校范围的主题活动，得1分。有畅通的心理援助渠道得1分。</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9101B5">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4</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4D2468">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9D33788">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r>
      <w:tr w14:paraId="0ED52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99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FCCE2E">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114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8E9CCB">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健康主题</w:t>
            </w:r>
            <w:r>
              <w:rPr>
                <w:rFonts w:hint="eastAsia" w:ascii="宋体" w:hAnsi="宋体" w:eastAsia="方正仿宋_GBK" w:cs="方正仿宋_GBK"/>
                <w:i w:val="0"/>
                <w:color w:val="auto"/>
                <w:kern w:val="0"/>
                <w:sz w:val="22"/>
                <w:szCs w:val="22"/>
                <w:u w:val="none"/>
                <w:lang w:val="en-US" w:eastAsia="zh-CN" w:bidi="ar"/>
              </w:rPr>
              <w:br w:type="textWrapping"/>
            </w:r>
            <w:r>
              <w:rPr>
                <w:rFonts w:hint="eastAsia" w:ascii="宋体" w:hAnsi="宋体" w:eastAsia="方正仿宋_GBK" w:cs="方正仿宋_GBK"/>
                <w:i w:val="0"/>
                <w:color w:val="auto"/>
                <w:kern w:val="0"/>
                <w:sz w:val="22"/>
                <w:szCs w:val="22"/>
                <w:u w:val="none"/>
                <w:lang w:val="en-US" w:eastAsia="zh-CN" w:bidi="ar"/>
              </w:rPr>
              <w:t>活动</w:t>
            </w:r>
          </w:p>
        </w:tc>
        <w:tc>
          <w:tcPr>
            <w:tcW w:w="528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F0D48B">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在《中小学健康教育指导纲要》指导下，针对不同年级学生开展特定主题的健康教育活动，提高中小学生在健康行为与生活方式、疾病预防、心理健康、生长发育与青春期保健、安全应急与避险等5方面的知识和技能，提高学生健康素养。</w:t>
            </w:r>
          </w:p>
        </w:tc>
        <w:tc>
          <w:tcPr>
            <w:tcW w:w="620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3DE7DE">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每学期每开展一次主题明确、形式新颖、学生参与度高的健康主题活动得0.5分，最高5分。</w:t>
            </w:r>
            <w:r>
              <w:rPr>
                <w:rFonts w:hint="eastAsia" w:ascii="宋体" w:hAnsi="宋体" w:eastAsia="方正仿宋_GBK" w:cs="方正仿宋_GBK"/>
                <w:i w:val="0"/>
                <w:color w:val="auto"/>
                <w:kern w:val="0"/>
                <w:sz w:val="22"/>
                <w:szCs w:val="22"/>
                <w:u w:val="none"/>
                <w:lang w:val="en-US" w:eastAsia="zh-CN" w:bidi="ar"/>
              </w:rPr>
              <w:br w:type="textWrapping"/>
            </w:r>
            <w:r>
              <w:rPr>
                <w:rFonts w:hint="eastAsia" w:ascii="宋体" w:hAnsi="宋体" w:eastAsia="方正仿宋_GBK" w:cs="方正仿宋_GBK"/>
                <w:i w:val="0"/>
                <w:color w:val="auto"/>
                <w:kern w:val="0"/>
                <w:sz w:val="22"/>
                <w:szCs w:val="22"/>
                <w:u w:val="none"/>
                <w:lang w:val="en-US" w:eastAsia="zh-CN" w:bidi="ar"/>
              </w:rPr>
              <w:t>主题活动可包括专题班会、主题讲座、健康咨询、健康知识竞赛、演讲比赛、健康征文、健康绘画等形式。应配合使用健康教育材料。</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8077D6">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5</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3B707D">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4DB0F33">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r>
      <w:tr w14:paraId="1BD28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99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2BB63A">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431C9A">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528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C6289D">
            <w:pPr>
              <w:keepNext w:val="0"/>
              <w:keepLines w:val="0"/>
              <w:pageBreakBefore w:val="0"/>
              <w:kinsoku/>
              <w:wordWrap/>
              <w:overflowPunct/>
              <w:topLinePunct w:val="0"/>
              <w:autoSpaceDE/>
              <w:autoSpaceDN/>
              <w:bidi w:val="0"/>
              <w:adjustRightInd w:val="0"/>
              <w:snapToGrid w:val="0"/>
              <w:spacing w:line="360" w:lineRule="exact"/>
              <w:jc w:val="both"/>
              <w:rPr>
                <w:rFonts w:hint="eastAsia" w:ascii="宋体" w:hAnsi="宋体" w:eastAsia="仿宋_GB2312" w:cs="仿宋_GB2312"/>
                <w:i w:val="0"/>
                <w:color w:val="auto"/>
                <w:sz w:val="22"/>
                <w:szCs w:val="22"/>
                <w:u w:val="none"/>
              </w:rPr>
            </w:pPr>
          </w:p>
        </w:tc>
        <w:tc>
          <w:tcPr>
            <w:tcW w:w="620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21F5E0">
            <w:pPr>
              <w:keepNext w:val="0"/>
              <w:keepLines w:val="0"/>
              <w:pageBreakBefore w:val="0"/>
              <w:kinsoku/>
              <w:wordWrap/>
              <w:overflowPunct/>
              <w:topLinePunct w:val="0"/>
              <w:autoSpaceDE/>
              <w:autoSpaceDN/>
              <w:bidi w:val="0"/>
              <w:adjustRightInd w:val="0"/>
              <w:snapToGrid w:val="0"/>
              <w:spacing w:line="360" w:lineRule="exact"/>
              <w:jc w:val="both"/>
              <w:rPr>
                <w:rFonts w:hint="eastAsia" w:ascii="宋体" w:hAnsi="宋体" w:eastAsia="仿宋_GB2312" w:cs="仿宋_GB2312"/>
                <w:i w:val="0"/>
                <w:color w:val="auto"/>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A15660">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67D135">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0AF2BDB">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r>
      <w:tr w14:paraId="6CFFE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6" w:hRule="atLeast"/>
        </w:trPr>
        <w:tc>
          <w:tcPr>
            <w:tcW w:w="99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4898CB">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7C8E9F">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健康素养</w:t>
            </w:r>
          </w:p>
        </w:tc>
        <w:tc>
          <w:tcPr>
            <w:tcW w:w="5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1AE403">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学生掌握一定的健康知识，具备基本的健康素养。学生养成良好的健康行为习惯，注意个人卫生。指甲清洁、饭前便后洗手、读写姿势正确、正确做眼保健操、早晚刷牙、睡眠充足、不吸烟、不饮酒。</w:t>
            </w:r>
          </w:p>
        </w:tc>
        <w:tc>
          <w:tcPr>
            <w:tcW w:w="6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9535A7">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评估时随机进入一个班级，观察学生衣服整洁、手指清洁、读写姿势规范、眼保健操动作规范等情况，酌情赋分，最低0分，最高5分。有条件的地区可开展专项健康素养测评。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0C2D89">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5</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B35895">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1B8FC70">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r>
      <w:tr w14:paraId="04023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8" w:hRule="atLeast"/>
        </w:trPr>
        <w:tc>
          <w:tcPr>
            <w:tcW w:w="99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6E7A38">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五、社会互动(10分)</w:t>
            </w:r>
          </w:p>
        </w:tc>
        <w:tc>
          <w:tcPr>
            <w:tcW w:w="114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FC0F79">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家校互动</w:t>
            </w:r>
          </w:p>
        </w:tc>
        <w:tc>
          <w:tcPr>
            <w:tcW w:w="5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5F9F94">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定期召开健康教育主题家长会，为家长开设健康讲座，邀请家长参与学校健康教育活动，宣传健康促进学校理念，与家长保持良好的沟通，与家长共同促进学生健康。</w:t>
            </w:r>
          </w:p>
        </w:tc>
        <w:tc>
          <w:tcPr>
            <w:tcW w:w="6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14BFDE">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试点期间，每召开1次至少覆盖一个年级的针对家长的健康主题家长会、家长健康讲座、亲子健康活动得0.5分，最高3分。</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CF5FFE">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3</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5E573F">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听取汇报</w:t>
            </w:r>
            <w:r>
              <w:rPr>
                <w:rFonts w:hint="eastAsia" w:ascii="宋体" w:hAnsi="宋体" w:eastAsia="方正仿宋_GBK" w:cs="方正仿宋_GBK"/>
                <w:i w:val="0"/>
                <w:color w:val="auto"/>
                <w:kern w:val="0"/>
                <w:sz w:val="22"/>
                <w:szCs w:val="22"/>
                <w:u w:val="none"/>
                <w:lang w:val="en-US" w:eastAsia="zh-CN" w:bidi="ar"/>
              </w:rPr>
              <w:br w:type="textWrapping"/>
            </w:r>
            <w:r>
              <w:rPr>
                <w:rFonts w:hint="eastAsia" w:ascii="宋体" w:hAnsi="宋体" w:eastAsia="方正仿宋_GBK" w:cs="方正仿宋_GBK"/>
                <w:i w:val="0"/>
                <w:color w:val="auto"/>
                <w:kern w:val="0"/>
                <w:sz w:val="22"/>
                <w:szCs w:val="22"/>
                <w:u w:val="none"/>
                <w:lang w:val="en-US" w:eastAsia="zh-CN" w:bidi="ar"/>
              </w:rPr>
              <w:t>查阅档案</w:t>
            </w:r>
            <w:r>
              <w:rPr>
                <w:rFonts w:hint="eastAsia" w:ascii="宋体" w:hAnsi="宋体" w:eastAsia="方正仿宋_GBK" w:cs="方正仿宋_GBK"/>
                <w:i w:val="0"/>
                <w:color w:val="auto"/>
                <w:kern w:val="0"/>
                <w:sz w:val="22"/>
                <w:szCs w:val="22"/>
                <w:u w:val="none"/>
                <w:lang w:val="en-US" w:eastAsia="zh-CN" w:bidi="ar"/>
              </w:rPr>
              <w:br w:type="textWrapping"/>
            </w:r>
            <w:r>
              <w:rPr>
                <w:rFonts w:hint="eastAsia" w:ascii="宋体" w:hAnsi="宋体" w:eastAsia="方正仿宋_GBK" w:cs="方正仿宋_GBK"/>
                <w:i w:val="0"/>
                <w:color w:val="auto"/>
                <w:kern w:val="0"/>
                <w:sz w:val="22"/>
                <w:szCs w:val="22"/>
                <w:u w:val="none"/>
                <w:lang w:val="en-US" w:eastAsia="zh-CN" w:bidi="ar"/>
              </w:rPr>
              <w:t>现场查看</w:t>
            </w:r>
            <w:r>
              <w:rPr>
                <w:rFonts w:hint="eastAsia" w:ascii="宋体" w:hAnsi="宋体" w:eastAsia="方正仿宋_GBK" w:cs="方正仿宋_GBK"/>
                <w:i w:val="0"/>
                <w:color w:val="auto"/>
                <w:kern w:val="0"/>
                <w:sz w:val="22"/>
                <w:szCs w:val="22"/>
                <w:u w:val="none"/>
                <w:lang w:val="en-US" w:eastAsia="zh-CN" w:bidi="ar"/>
              </w:rPr>
              <w:br w:type="textWrapping"/>
            </w:r>
            <w:r>
              <w:rPr>
                <w:rFonts w:hint="eastAsia" w:ascii="宋体" w:hAnsi="宋体" w:eastAsia="方正仿宋_GBK" w:cs="方正仿宋_GBK"/>
                <w:i w:val="0"/>
                <w:color w:val="auto"/>
                <w:kern w:val="0"/>
                <w:sz w:val="22"/>
                <w:szCs w:val="22"/>
                <w:u w:val="none"/>
                <w:lang w:val="en-US" w:eastAsia="zh-CN" w:bidi="ar"/>
              </w:rPr>
              <w:t>现场访谈</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BB5CD2A">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r>
      <w:tr w14:paraId="3BBE3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 w:hRule="atLeast"/>
        </w:trPr>
        <w:tc>
          <w:tcPr>
            <w:tcW w:w="99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918B2C">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E3E628">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5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3B4E07">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家校互动，开展家庭健康支持。如家庭饮食结构改善、家庭成员行为改善、家庭健身计划等。</w:t>
            </w:r>
          </w:p>
        </w:tc>
        <w:tc>
          <w:tcPr>
            <w:tcW w:w="6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333262">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家长响应学校号召开展家庭健康支持，酌情赋分，最高2分。</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828152">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2</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827197">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BDC343A">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r>
      <w:tr w14:paraId="2BB93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99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6335F4">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114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C19FBF">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社区健康</w:t>
            </w:r>
            <w:r>
              <w:rPr>
                <w:rFonts w:hint="eastAsia" w:ascii="宋体" w:hAnsi="宋体" w:eastAsia="方正仿宋_GBK" w:cs="方正仿宋_GBK"/>
                <w:i w:val="0"/>
                <w:color w:val="auto"/>
                <w:kern w:val="0"/>
                <w:sz w:val="22"/>
                <w:szCs w:val="22"/>
                <w:u w:val="none"/>
                <w:lang w:val="en-US" w:eastAsia="zh-CN" w:bidi="ar"/>
              </w:rPr>
              <w:br w:type="textWrapping"/>
            </w:r>
            <w:r>
              <w:rPr>
                <w:rFonts w:hint="eastAsia" w:ascii="宋体" w:hAnsi="宋体" w:eastAsia="方正仿宋_GBK" w:cs="方正仿宋_GBK"/>
                <w:i w:val="0"/>
                <w:color w:val="auto"/>
                <w:kern w:val="0"/>
                <w:sz w:val="22"/>
                <w:szCs w:val="22"/>
                <w:u w:val="none"/>
                <w:lang w:val="en-US" w:eastAsia="zh-CN" w:bidi="ar"/>
              </w:rPr>
              <w:t>支持</w:t>
            </w:r>
          </w:p>
        </w:tc>
        <w:tc>
          <w:tcPr>
            <w:tcW w:w="5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134694">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争取政府和社区支持，共享体育文化场地、设施等资源。</w:t>
            </w:r>
          </w:p>
        </w:tc>
        <w:tc>
          <w:tcPr>
            <w:tcW w:w="6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7BA1AC">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学校与社区共享体育、文化资源，得1分。</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31A4D5">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1</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0AE6F7">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FD1AD75">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r>
      <w:tr w14:paraId="65F77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99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CEC0C5">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A613B6">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5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262E5D">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学校周围环境清洁安静，有明显的交通提示。</w:t>
            </w:r>
          </w:p>
        </w:tc>
        <w:tc>
          <w:tcPr>
            <w:tcW w:w="6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E47154">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学校周边环境整洁得1分，有交通提示得1分。</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84F0A2">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2</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0C2E60">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32D5F91">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r>
      <w:tr w14:paraId="3577F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 w:hRule="atLeast"/>
        </w:trPr>
        <w:tc>
          <w:tcPr>
            <w:tcW w:w="99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968010">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FB356F">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5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E63E51">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与社区联合开展健康相关活动，每年至少组织学生参加两次社区健康实践。</w:t>
            </w:r>
          </w:p>
        </w:tc>
        <w:tc>
          <w:tcPr>
            <w:tcW w:w="6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85A49E">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每学期与社区联合开展有学生参加实践的健康主题活动，1次0.5分，最高2分。</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86AEBD">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2</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BBD65B">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B9D29B6">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r>
      <w:tr w14:paraId="2293D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99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5743EC">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四、建设效果（10分）</w:t>
            </w:r>
          </w:p>
        </w:tc>
        <w:tc>
          <w:tcPr>
            <w:tcW w:w="114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2C15C1">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目标人群</w:t>
            </w:r>
            <w:r>
              <w:rPr>
                <w:rFonts w:hint="eastAsia" w:ascii="宋体" w:hAnsi="宋体" w:eastAsia="方正仿宋_GBK" w:cs="方正仿宋_GBK"/>
                <w:i w:val="0"/>
                <w:color w:val="auto"/>
                <w:kern w:val="0"/>
                <w:sz w:val="22"/>
                <w:szCs w:val="22"/>
                <w:u w:val="none"/>
                <w:lang w:val="en-US" w:eastAsia="zh-CN" w:bidi="ar"/>
              </w:rPr>
              <w:br w:type="textWrapping"/>
            </w:r>
            <w:r>
              <w:rPr>
                <w:rFonts w:hint="eastAsia" w:ascii="宋体" w:hAnsi="宋体" w:eastAsia="方正仿宋_GBK" w:cs="方正仿宋_GBK"/>
                <w:i w:val="0"/>
                <w:color w:val="auto"/>
                <w:kern w:val="0"/>
                <w:sz w:val="22"/>
                <w:szCs w:val="22"/>
                <w:u w:val="none"/>
                <w:lang w:val="en-US" w:eastAsia="zh-CN" w:bidi="ar"/>
              </w:rPr>
              <w:t>评价</w:t>
            </w:r>
          </w:p>
        </w:tc>
        <w:tc>
          <w:tcPr>
            <w:tcW w:w="528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668363">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目标人群对健康促进工作支持、理解、满意</w:t>
            </w:r>
          </w:p>
        </w:tc>
        <w:tc>
          <w:tcPr>
            <w:tcW w:w="620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19465D">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详见目标人群测评方案。</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B0DA69">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10</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1C6F1A">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快速调查</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AA47F1E">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r>
      <w:tr w14:paraId="2E79A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99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5EE498">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AD6BEA">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528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22310B">
            <w:pPr>
              <w:keepNext w:val="0"/>
              <w:keepLines w:val="0"/>
              <w:pageBreakBefore w:val="0"/>
              <w:kinsoku/>
              <w:wordWrap/>
              <w:overflowPunct/>
              <w:topLinePunct w:val="0"/>
              <w:autoSpaceDE/>
              <w:autoSpaceDN/>
              <w:bidi w:val="0"/>
              <w:adjustRightInd w:val="0"/>
              <w:snapToGrid w:val="0"/>
              <w:spacing w:line="360" w:lineRule="exact"/>
              <w:jc w:val="both"/>
              <w:rPr>
                <w:rFonts w:hint="eastAsia" w:ascii="宋体" w:hAnsi="宋体" w:eastAsia="仿宋_GB2312" w:cs="仿宋_GB2312"/>
                <w:i w:val="0"/>
                <w:color w:val="auto"/>
                <w:sz w:val="22"/>
                <w:szCs w:val="22"/>
                <w:u w:val="none"/>
              </w:rPr>
            </w:pPr>
          </w:p>
        </w:tc>
        <w:tc>
          <w:tcPr>
            <w:tcW w:w="620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B63D27">
            <w:pPr>
              <w:keepNext w:val="0"/>
              <w:keepLines w:val="0"/>
              <w:pageBreakBefore w:val="0"/>
              <w:kinsoku/>
              <w:wordWrap/>
              <w:overflowPunct/>
              <w:topLinePunct w:val="0"/>
              <w:autoSpaceDE/>
              <w:autoSpaceDN/>
              <w:bidi w:val="0"/>
              <w:adjustRightInd w:val="0"/>
              <w:snapToGrid w:val="0"/>
              <w:spacing w:line="360" w:lineRule="exact"/>
              <w:jc w:val="both"/>
              <w:rPr>
                <w:rFonts w:hint="eastAsia" w:ascii="宋体" w:hAnsi="宋体" w:eastAsia="仿宋_GB2312" w:cs="仿宋_GB2312"/>
                <w:i w:val="0"/>
                <w:color w:val="auto"/>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6B7043">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EAD0AC">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21B27BC">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r>
      <w:tr w14:paraId="40891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99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AF10C1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合计</w:t>
            </w:r>
          </w:p>
        </w:tc>
        <w:tc>
          <w:tcPr>
            <w:tcW w:w="11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54AE9C7">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52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D9798A9">
            <w:pPr>
              <w:keepNext w:val="0"/>
              <w:keepLines w:val="0"/>
              <w:pageBreakBefore w:val="0"/>
              <w:kinsoku/>
              <w:wordWrap/>
              <w:overflowPunct/>
              <w:topLinePunct w:val="0"/>
              <w:autoSpaceDE/>
              <w:autoSpaceDN/>
              <w:bidi w:val="0"/>
              <w:adjustRightInd w:val="0"/>
              <w:snapToGrid w:val="0"/>
              <w:spacing w:line="360" w:lineRule="exact"/>
              <w:jc w:val="both"/>
              <w:rPr>
                <w:rFonts w:hint="eastAsia" w:ascii="宋体" w:hAnsi="宋体" w:eastAsia="仿宋_GB2312" w:cs="仿宋_GB2312"/>
                <w:i w:val="0"/>
                <w:color w:val="auto"/>
                <w:sz w:val="22"/>
                <w:szCs w:val="22"/>
                <w:u w:val="none"/>
              </w:rPr>
            </w:pPr>
          </w:p>
        </w:tc>
        <w:tc>
          <w:tcPr>
            <w:tcW w:w="62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11EF713">
            <w:pPr>
              <w:keepNext w:val="0"/>
              <w:keepLines w:val="0"/>
              <w:pageBreakBefore w:val="0"/>
              <w:kinsoku/>
              <w:wordWrap/>
              <w:overflowPunct/>
              <w:topLinePunct w:val="0"/>
              <w:autoSpaceDE/>
              <w:autoSpaceDN/>
              <w:bidi w:val="0"/>
              <w:adjustRightInd w:val="0"/>
              <w:snapToGrid w:val="0"/>
              <w:spacing w:line="360" w:lineRule="exact"/>
              <w:jc w:val="both"/>
              <w:rPr>
                <w:rFonts w:hint="eastAsia" w:ascii="宋体" w:hAnsi="宋体" w:eastAsia="仿宋_GB2312" w:cs="仿宋_GB2312"/>
                <w:i w:val="0"/>
                <w:color w:val="auto"/>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D7F1A03">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100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31FD915">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9A5CB8B">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r>
      <w:tr w14:paraId="314A7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16300" w:type="dxa"/>
            <w:gridSpan w:val="7"/>
            <w:tcBorders>
              <w:top w:val="nil"/>
              <w:left w:val="nil"/>
              <w:bottom w:val="nil"/>
              <w:right w:val="nil"/>
            </w:tcBorders>
            <w:shd w:val="clear" w:color="auto" w:fill="auto"/>
            <w:tcMar>
              <w:top w:w="15" w:type="dxa"/>
              <w:left w:w="15" w:type="dxa"/>
              <w:right w:w="15" w:type="dxa"/>
            </w:tcMar>
            <w:vAlign w:val="center"/>
          </w:tcPr>
          <w:p w14:paraId="2D4196CC">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说明：现场评估达到70分及以上，认为达到健康促进学校标准。健康促进学校转化得分=15×（现场评估得分/100），纳入健康促进县（区）总评分表。</w:t>
            </w:r>
          </w:p>
        </w:tc>
      </w:tr>
    </w:tbl>
    <w:p w14:paraId="1192D1A6">
      <w:pPr>
        <w:pStyle w:val="9"/>
        <w:keepNext w:val="0"/>
        <w:keepLines w:val="0"/>
        <w:pageBreakBefore w:val="0"/>
        <w:widowControl w:val="0"/>
        <w:kinsoku/>
        <w:wordWrap/>
        <w:overflowPunct/>
        <w:topLinePunct w:val="0"/>
        <w:autoSpaceDE/>
        <w:autoSpaceDN/>
        <w:bidi w:val="0"/>
        <w:adjustRightInd w:val="0"/>
        <w:snapToGrid w:val="0"/>
        <w:spacing w:after="0" w:afterLines="0" w:line="360" w:lineRule="exact"/>
        <w:ind w:left="0" w:leftChars="0" w:firstLine="640" w:firstLineChars="200"/>
        <w:textAlignment w:val="auto"/>
        <w:rPr>
          <w:rFonts w:hint="eastAsia" w:ascii="宋体" w:hAnsi="宋体" w:eastAsia="方正仿宋_GBK" w:cs="方正仿宋_GBK"/>
          <w:color w:val="auto"/>
          <w:sz w:val="32"/>
          <w:szCs w:val="32"/>
          <w:lang w:eastAsia="zh-CN"/>
        </w:rPr>
        <w:sectPr>
          <w:pgSz w:w="16838" w:h="11906" w:orient="landscape"/>
          <w:pgMar w:top="283" w:right="283" w:bottom="283" w:left="283" w:header="851" w:footer="992" w:gutter="0"/>
          <w:pgNumType w:fmt="numberInDash"/>
          <w:cols w:space="425" w:num="1"/>
          <w:docGrid w:type="lines" w:linePitch="312" w:charSpace="0"/>
        </w:sectPr>
      </w:pPr>
    </w:p>
    <w:p w14:paraId="4C8FB9F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楷体_GBK" w:cs="方正楷体_GBK"/>
          <w:color w:val="auto"/>
          <w:sz w:val="32"/>
          <w:szCs w:val="30"/>
          <w:lang w:val="en-US" w:eastAsia="zh-CN"/>
        </w:rPr>
      </w:pPr>
      <w:r>
        <w:rPr>
          <w:rFonts w:hint="eastAsia" w:ascii="宋体" w:hAnsi="宋体" w:eastAsia="方正楷体_GBK" w:cs="方正楷体_GBK"/>
          <w:color w:val="auto"/>
          <w:sz w:val="32"/>
          <w:szCs w:val="30"/>
          <w:lang w:eastAsia="zh-CN"/>
        </w:rPr>
        <w:t>附件</w:t>
      </w:r>
      <w:r>
        <w:rPr>
          <w:rFonts w:hint="eastAsia" w:ascii="宋体" w:hAnsi="宋体" w:eastAsia="方正楷体_GBK" w:cs="方正楷体_GBK"/>
          <w:color w:val="auto"/>
          <w:sz w:val="32"/>
          <w:szCs w:val="30"/>
          <w:lang w:val="en-US" w:eastAsia="zh-CN"/>
        </w:rPr>
        <w:t>7</w:t>
      </w:r>
    </w:p>
    <w:p w14:paraId="0C4CE0CB">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宋体" w:hAnsi="宋体" w:eastAsia="方正黑体_GBK" w:cs="方正黑体_GBK"/>
          <w:i w:val="0"/>
          <w:iCs w:val="0"/>
          <w:caps w:val="0"/>
          <w:color w:val="auto"/>
          <w:spacing w:val="0"/>
          <w:sz w:val="36"/>
          <w:szCs w:val="36"/>
        </w:rPr>
      </w:pPr>
    </w:p>
    <w:p w14:paraId="1A557739">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宋体" w:hAnsi="宋体" w:eastAsia="方正小标宋简体" w:cs="方正小标宋简体"/>
          <w:color w:val="auto"/>
          <w:sz w:val="44"/>
          <w:szCs w:val="44"/>
        </w:rPr>
      </w:pPr>
      <w:r>
        <w:rPr>
          <w:rFonts w:hint="eastAsia" w:ascii="宋体" w:hAnsi="宋体" w:eastAsia="方正小标宋简体" w:cs="方正小标宋简体"/>
          <w:i w:val="0"/>
          <w:iCs w:val="0"/>
          <w:caps w:val="0"/>
          <w:color w:val="auto"/>
          <w:spacing w:val="0"/>
          <w:sz w:val="44"/>
          <w:szCs w:val="44"/>
        </w:rPr>
        <w:t>健康</w:t>
      </w:r>
      <w:r>
        <w:rPr>
          <w:rFonts w:hint="eastAsia" w:ascii="宋体" w:hAnsi="宋体" w:eastAsia="方正小标宋简体" w:cs="方正小标宋简体"/>
          <w:i w:val="0"/>
          <w:iCs w:val="0"/>
          <w:caps w:val="0"/>
          <w:color w:val="auto"/>
          <w:spacing w:val="0"/>
          <w:sz w:val="44"/>
          <w:szCs w:val="44"/>
          <w:lang w:eastAsia="zh-CN"/>
        </w:rPr>
        <w:t>促进机关</w:t>
      </w:r>
      <w:r>
        <w:rPr>
          <w:rFonts w:hint="eastAsia" w:ascii="宋体" w:hAnsi="宋体" w:eastAsia="方正小标宋简体" w:cs="方正小标宋简体"/>
          <w:i w:val="0"/>
          <w:iCs w:val="0"/>
          <w:caps w:val="0"/>
          <w:color w:val="auto"/>
          <w:spacing w:val="0"/>
          <w:sz w:val="44"/>
          <w:szCs w:val="44"/>
        </w:rPr>
        <w:t>评价标准</w:t>
      </w:r>
    </w:p>
    <w:p w14:paraId="6C6919D5">
      <w:pPr>
        <w:pStyle w:val="9"/>
        <w:keepNext w:val="0"/>
        <w:keepLines w:val="0"/>
        <w:pageBreakBefore w:val="0"/>
        <w:widowControl w:val="0"/>
        <w:kinsoku/>
        <w:wordWrap/>
        <w:overflowPunct/>
        <w:topLinePunct w:val="0"/>
        <w:autoSpaceDE/>
        <w:autoSpaceDN/>
        <w:bidi w:val="0"/>
        <w:adjustRightInd/>
        <w:snapToGrid/>
        <w:spacing w:after="0" w:line="500" w:lineRule="exact"/>
        <w:ind w:left="0" w:leftChars="0" w:firstLine="640" w:firstLineChars="200"/>
        <w:textAlignment w:val="auto"/>
        <w:rPr>
          <w:rFonts w:hint="eastAsia" w:ascii="宋体" w:hAnsi="宋体" w:eastAsia="方正仿宋_GBK" w:cs="方正仿宋_GBK"/>
          <w:color w:val="auto"/>
          <w:sz w:val="32"/>
          <w:szCs w:val="32"/>
          <w:lang w:eastAsia="zh-CN"/>
        </w:rPr>
      </w:pPr>
    </w:p>
    <w:p w14:paraId="3296BE4C">
      <w:pPr>
        <w:pStyle w:val="9"/>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eastAsia" w:ascii="宋体" w:hAnsi="宋体" w:eastAsia="方正仿宋_GBK" w:cs="方正仿宋_GBK"/>
          <w:color w:val="auto"/>
          <w:sz w:val="32"/>
          <w:szCs w:val="30"/>
          <w:lang w:eastAsia="zh-CN"/>
        </w:rPr>
      </w:pPr>
      <w:r>
        <w:rPr>
          <w:rFonts w:hint="eastAsia" w:ascii="宋体" w:hAnsi="宋体" w:eastAsia="方正仿宋_GBK" w:cs="方正仿宋_GBK"/>
          <w:color w:val="auto"/>
          <w:sz w:val="32"/>
          <w:szCs w:val="30"/>
          <w:lang w:eastAsia="zh-CN"/>
        </w:rPr>
        <w:t>本标准所指机关是泛指，包括政府各组成部门、事业单位。无烟环境是健康促进机关的前提条件，相关标准如下：</w:t>
      </w:r>
    </w:p>
    <w:p w14:paraId="75F24910">
      <w:pPr>
        <w:pStyle w:val="9"/>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eastAsia" w:ascii="宋体" w:hAnsi="宋体" w:eastAsia="方正仿宋_GBK" w:cs="方正仿宋_GBK"/>
          <w:color w:val="auto"/>
          <w:sz w:val="32"/>
          <w:szCs w:val="30"/>
          <w:lang w:eastAsia="zh-CN"/>
        </w:rPr>
      </w:pPr>
      <w:r>
        <w:rPr>
          <w:rFonts w:hint="eastAsia" w:ascii="宋体" w:hAnsi="宋体" w:eastAsia="方正仿宋_GBK" w:cs="方正仿宋_GBK"/>
          <w:color w:val="auto"/>
          <w:sz w:val="32"/>
          <w:szCs w:val="30"/>
          <w:lang w:eastAsia="zh-CN"/>
        </w:rPr>
        <w:t>1</w:t>
      </w:r>
      <w:r>
        <w:rPr>
          <w:rFonts w:hint="eastAsia" w:ascii="宋体" w:hAnsi="宋体" w:eastAsia="方正仿宋_GBK" w:cs="方正仿宋_GBK"/>
          <w:color w:val="auto"/>
          <w:sz w:val="32"/>
          <w:szCs w:val="30"/>
          <w:lang w:val="en-US" w:eastAsia="zh-CN"/>
        </w:rPr>
        <w:t>.</w:t>
      </w:r>
      <w:r>
        <w:rPr>
          <w:rFonts w:hint="eastAsia" w:ascii="宋体" w:hAnsi="宋体" w:eastAsia="方正仿宋_GBK" w:cs="方正仿宋_GBK"/>
          <w:color w:val="auto"/>
          <w:sz w:val="32"/>
          <w:szCs w:val="30"/>
          <w:lang w:eastAsia="zh-CN"/>
        </w:rPr>
        <w:t>机关和事业单位公开承诺开展健康促进机关建设，倡导全体员工积极参与。</w:t>
      </w:r>
    </w:p>
    <w:p w14:paraId="0064D350">
      <w:pPr>
        <w:pStyle w:val="9"/>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eastAsia" w:ascii="宋体" w:hAnsi="宋体" w:eastAsia="方正仿宋_GBK" w:cs="方正仿宋_GBK"/>
          <w:color w:val="auto"/>
          <w:sz w:val="32"/>
          <w:szCs w:val="30"/>
          <w:lang w:eastAsia="zh-CN"/>
        </w:rPr>
      </w:pPr>
      <w:r>
        <w:rPr>
          <w:rFonts w:hint="eastAsia" w:ascii="宋体" w:hAnsi="宋体" w:eastAsia="方正仿宋_GBK" w:cs="方正仿宋_GBK"/>
          <w:color w:val="auto"/>
          <w:sz w:val="32"/>
          <w:szCs w:val="30"/>
          <w:lang w:eastAsia="zh-CN"/>
        </w:rPr>
        <w:t>2</w:t>
      </w:r>
      <w:r>
        <w:rPr>
          <w:rFonts w:hint="eastAsia" w:ascii="宋体" w:hAnsi="宋体" w:eastAsia="方正仿宋_GBK" w:cs="方正仿宋_GBK"/>
          <w:color w:val="auto"/>
          <w:sz w:val="32"/>
          <w:szCs w:val="30"/>
          <w:lang w:val="en-US" w:eastAsia="zh-CN"/>
        </w:rPr>
        <w:t>.</w:t>
      </w:r>
      <w:r>
        <w:rPr>
          <w:rFonts w:hint="eastAsia" w:ascii="宋体" w:hAnsi="宋体" w:eastAsia="方正仿宋_GBK" w:cs="方正仿宋_GBK"/>
          <w:color w:val="auto"/>
          <w:sz w:val="32"/>
          <w:szCs w:val="30"/>
          <w:lang w:eastAsia="zh-CN"/>
        </w:rPr>
        <w:t>将健康促进机关建设纳入机构发展规划，制定促进</w:t>
      </w:r>
      <w:r>
        <w:rPr>
          <w:rFonts w:hint="eastAsia" w:ascii="宋体" w:hAnsi="宋体" w:eastAsia="方正仿宋_GBK" w:cs="方正仿宋_GBK"/>
          <w:color w:val="auto"/>
          <w:sz w:val="32"/>
          <w:szCs w:val="30"/>
          <w:lang w:val="en-US" w:eastAsia="zh-CN"/>
        </w:rPr>
        <w:t>干部职工</w:t>
      </w:r>
      <w:r>
        <w:rPr>
          <w:rFonts w:hint="eastAsia" w:ascii="宋体" w:hAnsi="宋体" w:eastAsia="方正仿宋_GBK" w:cs="方正仿宋_GBK"/>
          <w:color w:val="auto"/>
          <w:sz w:val="32"/>
          <w:szCs w:val="30"/>
          <w:lang w:eastAsia="zh-CN"/>
        </w:rPr>
        <w:t>健康的规章制度和相关指施。</w:t>
      </w:r>
    </w:p>
    <w:p w14:paraId="141392F2">
      <w:pPr>
        <w:pStyle w:val="9"/>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eastAsia" w:ascii="宋体" w:hAnsi="宋体" w:eastAsia="方正仿宋_GBK" w:cs="方正仿宋_GBK"/>
          <w:color w:val="auto"/>
          <w:sz w:val="32"/>
          <w:szCs w:val="30"/>
          <w:lang w:eastAsia="zh-CN"/>
        </w:rPr>
      </w:pPr>
      <w:r>
        <w:rPr>
          <w:rFonts w:hint="eastAsia" w:ascii="宋体" w:hAnsi="宋体" w:eastAsia="方正仿宋_GBK" w:cs="方正仿宋_GBK"/>
          <w:color w:val="auto"/>
          <w:sz w:val="32"/>
          <w:szCs w:val="30"/>
          <w:lang w:eastAsia="zh-CN"/>
        </w:rPr>
        <w:t>3</w:t>
      </w:r>
      <w:r>
        <w:rPr>
          <w:rFonts w:hint="eastAsia" w:ascii="宋体" w:hAnsi="宋体" w:eastAsia="方正仿宋_GBK" w:cs="方正仿宋_GBK"/>
          <w:color w:val="auto"/>
          <w:sz w:val="32"/>
          <w:szCs w:val="30"/>
          <w:lang w:val="en-US" w:eastAsia="zh-CN"/>
        </w:rPr>
        <w:t>.</w:t>
      </w:r>
      <w:r>
        <w:rPr>
          <w:rFonts w:hint="eastAsia" w:ascii="宋体" w:hAnsi="宋体" w:eastAsia="方正仿宋_GBK" w:cs="方正仿宋_GBK"/>
          <w:color w:val="auto"/>
          <w:sz w:val="32"/>
          <w:szCs w:val="30"/>
          <w:lang w:eastAsia="zh-CN"/>
        </w:rPr>
        <w:t>成立主要负责同志参加的健康促进机关领导小组，明确职责分工。</w:t>
      </w:r>
    </w:p>
    <w:p w14:paraId="1E9559E1">
      <w:pPr>
        <w:pStyle w:val="9"/>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eastAsia" w:ascii="宋体" w:hAnsi="宋体" w:eastAsia="方正仿宋_GBK" w:cs="方正仿宋_GBK"/>
          <w:color w:val="auto"/>
          <w:sz w:val="32"/>
          <w:szCs w:val="30"/>
          <w:lang w:eastAsia="zh-CN"/>
        </w:rPr>
      </w:pPr>
      <w:r>
        <w:rPr>
          <w:rFonts w:hint="eastAsia" w:ascii="宋体" w:hAnsi="宋体" w:eastAsia="方正仿宋_GBK" w:cs="方正仿宋_GBK"/>
          <w:color w:val="auto"/>
          <w:sz w:val="32"/>
          <w:szCs w:val="30"/>
          <w:lang w:eastAsia="zh-CN"/>
        </w:rPr>
        <w:t>4.有专人负责健康相关工作，有健康促进机关的工作计划和总结，健康活动有记录。</w:t>
      </w:r>
    </w:p>
    <w:p w14:paraId="08F8D762">
      <w:pPr>
        <w:pStyle w:val="9"/>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eastAsia" w:ascii="宋体" w:hAnsi="宋体" w:eastAsia="方正仿宋_GBK" w:cs="方正仿宋_GBK"/>
          <w:color w:val="auto"/>
          <w:sz w:val="32"/>
          <w:szCs w:val="30"/>
          <w:lang w:eastAsia="zh-CN"/>
        </w:rPr>
      </w:pPr>
      <w:r>
        <w:rPr>
          <w:rFonts w:hint="eastAsia" w:ascii="宋体" w:hAnsi="宋体" w:eastAsia="方正仿宋_GBK" w:cs="方正仿宋_GBK"/>
          <w:color w:val="auto"/>
          <w:sz w:val="32"/>
          <w:szCs w:val="30"/>
          <w:lang w:eastAsia="zh-CN"/>
        </w:rPr>
        <w:t>5.建设无烟环境，食堂膳食结构合理，厕所清洁卫生，洗手设施完善。</w:t>
      </w:r>
    </w:p>
    <w:p w14:paraId="0EC32888">
      <w:pPr>
        <w:pStyle w:val="9"/>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eastAsia" w:ascii="宋体" w:hAnsi="宋体" w:eastAsia="方正仿宋_GBK" w:cs="方正仿宋_GBK"/>
          <w:color w:val="auto"/>
          <w:sz w:val="32"/>
          <w:szCs w:val="30"/>
          <w:lang w:eastAsia="zh-CN"/>
        </w:rPr>
      </w:pPr>
      <w:r>
        <w:rPr>
          <w:rFonts w:hint="eastAsia" w:ascii="宋体" w:hAnsi="宋体" w:eastAsia="方正仿宋_GBK" w:cs="方正仿宋_GBK"/>
          <w:color w:val="auto"/>
          <w:sz w:val="32"/>
          <w:szCs w:val="30"/>
          <w:lang w:eastAsia="zh-CN"/>
        </w:rPr>
        <w:t>6.</w:t>
      </w:r>
      <w:r>
        <w:rPr>
          <w:rFonts w:hint="eastAsia" w:ascii="宋体" w:hAnsi="宋体" w:eastAsia="方正仿宋_GBK" w:cs="方正仿宋_GBK"/>
          <w:color w:val="auto"/>
          <w:sz w:val="32"/>
          <w:szCs w:val="30"/>
          <w:lang w:val="en-US" w:eastAsia="zh-CN"/>
        </w:rPr>
        <w:t>为</w:t>
      </w:r>
      <w:r>
        <w:rPr>
          <w:rFonts w:hint="eastAsia" w:ascii="宋体" w:hAnsi="宋体" w:eastAsia="方正仿宋_GBK" w:cs="方正仿宋_GBK"/>
          <w:color w:val="auto"/>
          <w:sz w:val="32"/>
          <w:szCs w:val="30"/>
          <w:lang w:eastAsia="zh-CN"/>
        </w:rPr>
        <w:t>职工提供锻炼和阅读环境，营造促进健康的社会人文环境。</w:t>
      </w:r>
    </w:p>
    <w:p w14:paraId="1CEEF6D7">
      <w:pPr>
        <w:pStyle w:val="9"/>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eastAsia" w:ascii="宋体" w:hAnsi="宋体" w:eastAsia="方正仿宋_GBK" w:cs="方正仿宋_GBK"/>
          <w:color w:val="auto"/>
          <w:sz w:val="32"/>
          <w:szCs w:val="30"/>
          <w:lang w:eastAsia="zh-CN"/>
        </w:rPr>
      </w:pPr>
      <w:r>
        <w:rPr>
          <w:rFonts w:hint="eastAsia" w:ascii="宋体" w:hAnsi="宋体" w:eastAsia="方正仿宋_GBK" w:cs="方正仿宋_GBK"/>
          <w:color w:val="auto"/>
          <w:sz w:val="32"/>
          <w:szCs w:val="30"/>
          <w:lang w:eastAsia="zh-CN"/>
        </w:rPr>
        <w:t>7.配备急救医疗用品和药物，定期组织职工体检。</w:t>
      </w:r>
    </w:p>
    <w:p w14:paraId="4D60B859">
      <w:pPr>
        <w:pStyle w:val="9"/>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eastAsia" w:ascii="宋体" w:hAnsi="宋体" w:eastAsia="方正仿宋_GBK" w:cs="方正仿宋_GBK"/>
          <w:color w:val="auto"/>
          <w:sz w:val="32"/>
          <w:szCs w:val="30"/>
          <w:lang w:eastAsia="zh-CN"/>
        </w:rPr>
      </w:pPr>
      <w:r>
        <w:rPr>
          <w:rFonts w:hint="eastAsia" w:ascii="宋体" w:hAnsi="宋体" w:eastAsia="方正仿宋_GBK" w:cs="方正仿宋_GBK"/>
          <w:color w:val="auto"/>
          <w:sz w:val="32"/>
          <w:szCs w:val="30"/>
          <w:lang w:eastAsia="zh-CN"/>
        </w:rPr>
        <w:t>8</w:t>
      </w:r>
      <w:r>
        <w:rPr>
          <w:rFonts w:hint="eastAsia" w:ascii="宋体" w:hAnsi="宋体" w:eastAsia="方正仿宋_GBK" w:cs="方正仿宋_GBK"/>
          <w:color w:val="auto"/>
          <w:sz w:val="32"/>
          <w:szCs w:val="30"/>
          <w:lang w:val="en-US" w:eastAsia="zh-CN"/>
        </w:rPr>
        <w:t>.</w:t>
      </w:r>
      <w:r>
        <w:rPr>
          <w:rFonts w:hint="eastAsia" w:ascii="宋体" w:hAnsi="宋体" w:eastAsia="方正仿宋_GBK" w:cs="方正仿宋_GBK"/>
          <w:color w:val="auto"/>
          <w:sz w:val="32"/>
          <w:szCs w:val="30"/>
          <w:lang w:eastAsia="zh-CN"/>
        </w:rPr>
        <w:t>定期邀请专家进入机构开展健康</w:t>
      </w:r>
      <w:r>
        <w:rPr>
          <w:rFonts w:hint="eastAsia" w:ascii="宋体" w:hAnsi="宋体" w:eastAsia="方正仿宋_GBK" w:cs="方正仿宋_GBK"/>
          <w:color w:val="auto"/>
          <w:sz w:val="32"/>
          <w:szCs w:val="30"/>
          <w:lang w:val="en-US" w:eastAsia="zh-CN"/>
        </w:rPr>
        <w:t>讲座</w:t>
      </w:r>
      <w:r>
        <w:rPr>
          <w:rFonts w:hint="eastAsia" w:ascii="宋体" w:hAnsi="宋体" w:eastAsia="方正仿宋_GBK" w:cs="方正仿宋_GBK"/>
          <w:color w:val="auto"/>
          <w:sz w:val="32"/>
          <w:szCs w:val="30"/>
          <w:lang w:eastAsia="zh-CN"/>
        </w:rPr>
        <w:t>。</w:t>
      </w:r>
    </w:p>
    <w:p w14:paraId="3A6CEF91">
      <w:pPr>
        <w:pStyle w:val="9"/>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eastAsia" w:ascii="宋体" w:hAnsi="宋体" w:eastAsia="方正仿宋_GBK" w:cs="方正仿宋_GBK"/>
          <w:color w:val="auto"/>
          <w:sz w:val="32"/>
          <w:szCs w:val="30"/>
          <w:lang w:eastAsia="zh-CN"/>
        </w:rPr>
      </w:pPr>
      <w:r>
        <w:rPr>
          <w:rFonts w:hint="eastAsia" w:ascii="宋体" w:hAnsi="宋体" w:eastAsia="方正仿宋_GBK" w:cs="方正仿宋_GBK"/>
          <w:color w:val="auto"/>
          <w:sz w:val="32"/>
          <w:szCs w:val="30"/>
          <w:lang w:eastAsia="zh-CN"/>
        </w:rPr>
        <w:t>9.定期组织</w:t>
      </w:r>
      <w:r>
        <w:rPr>
          <w:rFonts w:hint="eastAsia" w:ascii="宋体" w:hAnsi="宋体" w:eastAsia="方正仿宋_GBK" w:cs="方正仿宋_GBK"/>
          <w:color w:val="auto"/>
          <w:sz w:val="32"/>
          <w:szCs w:val="30"/>
          <w:lang w:val="en-US" w:eastAsia="zh-CN"/>
        </w:rPr>
        <w:t>干部</w:t>
      </w:r>
      <w:r>
        <w:rPr>
          <w:rFonts w:hint="eastAsia" w:ascii="宋体" w:hAnsi="宋体" w:eastAsia="方正仿宋_GBK" w:cs="方正仿宋_GBK"/>
          <w:color w:val="auto"/>
          <w:sz w:val="32"/>
          <w:szCs w:val="30"/>
          <w:lang w:eastAsia="zh-CN"/>
        </w:rPr>
        <w:t>职工开展工间操、跑步、爬山、球类、游泳等体育活动，开展多种形式的健康主题活动，职工积极参与。</w:t>
      </w:r>
    </w:p>
    <w:p w14:paraId="71CD3F54">
      <w:pPr>
        <w:pStyle w:val="9"/>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eastAsia" w:ascii="宋体" w:hAnsi="宋体" w:eastAsia="方正仿宋_GBK" w:cs="方正仿宋_GBK"/>
          <w:color w:val="auto"/>
          <w:sz w:val="32"/>
          <w:szCs w:val="32"/>
          <w:lang w:eastAsia="zh-CN"/>
        </w:rPr>
      </w:pPr>
      <w:r>
        <w:rPr>
          <w:rFonts w:hint="eastAsia" w:ascii="宋体" w:hAnsi="宋体" w:eastAsia="方正仿宋_GBK" w:cs="方正仿宋_GBK"/>
          <w:color w:val="auto"/>
          <w:sz w:val="32"/>
          <w:szCs w:val="30"/>
          <w:lang w:eastAsia="zh-CN"/>
        </w:rPr>
        <w:t>10.提高职工健康素养，体育锻炼率有所提高，吸烟率和肥胖率有所下降。</w:t>
      </w:r>
    </w:p>
    <w:p w14:paraId="3006ACAA">
      <w:pPr>
        <w:pStyle w:val="9"/>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eastAsia" w:ascii="宋体" w:hAnsi="宋体" w:eastAsia="仿宋_GB2312" w:cs="仿宋_GB2312"/>
          <w:color w:val="auto"/>
          <w:sz w:val="32"/>
          <w:szCs w:val="32"/>
          <w:lang w:eastAsia="zh-CN"/>
        </w:rPr>
        <w:sectPr>
          <w:pgSz w:w="11906" w:h="16838"/>
          <w:pgMar w:top="2098" w:right="1531" w:bottom="1984" w:left="1531" w:header="851" w:footer="992" w:gutter="0"/>
          <w:pgNumType w:fmt="numberInDash"/>
          <w:cols w:space="425" w:num="1"/>
          <w:docGrid w:type="lines" w:linePitch="312" w:charSpace="0"/>
        </w:sectPr>
      </w:pPr>
    </w:p>
    <w:tbl>
      <w:tblPr>
        <w:tblStyle w:val="10"/>
        <w:tblW w:w="163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70"/>
        <w:gridCol w:w="2072"/>
        <w:gridCol w:w="4582"/>
        <w:gridCol w:w="4586"/>
        <w:gridCol w:w="1025"/>
        <w:gridCol w:w="2073"/>
        <w:gridCol w:w="892"/>
      </w:tblGrid>
      <w:tr w14:paraId="4B150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3" w:hRule="atLeast"/>
        </w:trPr>
        <w:tc>
          <w:tcPr>
            <w:tcW w:w="16300" w:type="dxa"/>
            <w:gridSpan w:val="7"/>
            <w:tcBorders>
              <w:top w:val="nil"/>
              <w:left w:val="nil"/>
              <w:bottom w:val="nil"/>
              <w:right w:val="nil"/>
            </w:tcBorders>
            <w:shd w:val="clear" w:color="auto" w:fill="auto"/>
            <w:tcMar>
              <w:top w:w="15" w:type="dxa"/>
              <w:left w:w="15" w:type="dxa"/>
              <w:right w:w="15" w:type="dxa"/>
            </w:tcMar>
            <w:vAlign w:val="center"/>
          </w:tcPr>
          <w:p w14:paraId="51D5D98A">
            <w:pPr>
              <w:keepNext w:val="0"/>
              <w:keepLines w:val="0"/>
              <w:widowControl/>
              <w:suppressLineNumbers w:val="0"/>
              <w:jc w:val="center"/>
              <w:textAlignment w:val="center"/>
              <w:rPr>
                <w:rFonts w:ascii="宋体" w:hAnsi="宋体" w:eastAsia="方正小标宋简体" w:cs="方正小标宋简体"/>
                <w:i w:val="0"/>
                <w:color w:val="auto"/>
                <w:sz w:val="40"/>
                <w:szCs w:val="40"/>
                <w:u w:val="none"/>
              </w:rPr>
            </w:pPr>
            <w:r>
              <w:rPr>
                <w:rFonts w:hint="eastAsia" w:ascii="宋体" w:hAnsi="宋体" w:eastAsia="方正小标宋简体" w:cs="方正小标宋简体"/>
                <w:i w:val="0"/>
                <w:color w:val="auto"/>
                <w:kern w:val="0"/>
                <w:sz w:val="36"/>
                <w:szCs w:val="36"/>
                <w:u w:val="none"/>
                <w:lang w:val="en-US" w:eastAsia="zh-CN" w:bidi="ar"/>
              </w:rPr>
              <w:t>健康促进机关现场评分表</w:t>
            </w:r>
          </w:p>
        </w:tc>
      </w:tr>
      <w:tr w14:paraId="1167B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2" w:hRule="atLeast"/>
        </w:trPr>
        <w:tc>
          <w:tcPr>
            <w:tcW w:w="16300" w:type="dxa"/>
            <w:gridSpan w:val="7"/>
            <w:tcBorders>
              <w:top w:val="nil"/>
              <w:left w:val="nil"/>
              <w:bottom w:val="nil"/>
              <w:right w:val="nil"/>
            </w:tcBorders>
            <w:shd w:val="clear" w:color="auto" w:fill="auto"/>
            <w:tcMar>
              <w:top w:w="15" w:type="dxa"/>
              <w:left w:w="15" w:type="dxa"/>
              <w:right w:w="15" w:type="dxa"/>
            </w:tcMar>
            <w:vAlign w:val="center"/>
          </w:tcPr>
          <w:p w14:paraId="5D71EBB1">
            <w:pPr>
              <w:keepNext w:val="0"/>
              <w:keepLines w:val="0"/>
              <w:widowControl/>
              <w:suppressLineNumbers w:val="0"/>
              <w:jc w:val="left"/>
              <w:textAlignment w:val="center"/>
              <w:rPr>
                <w:rFonts w:hint="eastAsia" w:ascii="宋体" w:hAnsi="宋体" w:eastAsia="黑体" w:cs="黑体"/>
                <w:b w:val="0"/>
                <w:bCs/>
                <w:i w:val="0"/>
                <w:color w:val="auto"/>
                <w:sz w:val="22"/>
                <w:szCs w:val="22"/>
                <w:u w:val="none"/>
              </w:rPr>
            </w:pPr>
            <w:r>
              <w:rPr>
                <w:rFonts w:hint="eastAsia" w:ascii="宋体" w:hAnsi="宋体" w:eastAsia="方正黑体_GBK" w:cs="方正黑体_GBK"/>
                <w:b w:val="0"/>
                <w:bCs/>
                <w:i w:val="0"/>
                <w:color w:val="auto"/>
                <w:kern w:val="0"/>
                <w:sz w:val="18"/>
                <w:szCs w:val="18"/>
                <w:u w:val="none"/>
                <w:lang w:val="en-US" w:eastAsia="zh-CN" w:bidi="ar"/>
              </w:rPr>
              <w:t>省份：                   县区：                       机关：                    时间：   </w:t>
            </w:r>
            <w:r>
              <w:rPr>
                <w:rFonts w:hint="eastAsia" w:ascii="宋体" w:hAnsi="宋体" w:eastAsia="方正黑体_GBK" w:cs="方正黑体_GBK"/>
                <w:b w:val="0"/>
                <w:bCs/>
                <w:i w:val="0"/>
                <w:color w:val="auto"/>
                <w:kern w:val="0"/>
                <w:sz w:val="20"/>
                <w:szCs w:val="20"/>
                <w:u w:val="none"/>
                <w:lang w:val="en-US" w:eastAsia="zh-CN" w:bidi="ar"/>
              </w:rPr>
              <w:t>        </w:t>
            </w:r>
            <w:r>
              <w:rPr>
                <w:rFonts w:hint="eastAsia" w:ascii="宋体" w:hAnsi="宋体" w:eastAsia="方正黑体_GBK" w:cs="方正黑体_GBK"/>
                <w:b w:val="0"/>
                <w:bCs/>
                <w:i w:val="0"/>
                <w:color w:val="auto"/>
                <w:kern w:val="0"/>
                <w:sz w:val="22"/>
                <w:szCs w:val="22"/>
                <w:u w:val="none"/>
                <w:lang w:val="en-US" w:eastAsia="zh-CN" w:bidi="ar"/>
              </w:rPr>
              <w:t>          </w:t>
            </w:r>
          </w:p>
        </w:tc>
      </w:tr>
      <w:tr w14:paraId="50B79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7" w:hRule="atLeast"/>
        </w:trPr>
        <w:tc>
          <w:tcPr>
            <w:tcW w:w="10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B07738">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宋体" w:hAnsi="宋体" w:eastAsia="黑体" w:cs="黑体"/>
                <w:b w:val="0"/>
                <w:bCs/>
                <w:i w:val="0"/>
                <w:color w:val="auto"/>
                <w:sz w:val="21"/>
                <w:szCs w:val="21"/>
                <w:u w:val="none"/>
              </w:rPr>
            </w:pPr>
            <w:r>
              <w:rPr>
                <w:rFonts w:hint="eastAsia" w:ascii="宋体" w:hAnsi="宋体" w:eastAsia="方正黑体_GBK" w:cs="方正黑体_GBK"/>
                <w:b w:val="0"/>
                <w:bCs/>
                <w:i w:val="0"/>
                <w:color w:val="auto"/>
                <w:kern w:val="0"/>
                <w:sz w:val="21"/>
                <w:szCs w:val="21"/>
                <w:u w:val="none"/>
                <w:lang w:val="en-US" w:eastAsia="zh-CN" w:bidi="ar"/>
              </w:rPr>
              <w:t>一级指标</w:t>
            </w:r>
          </w:p>
        </w:tc>
        <w:tc>
          <w:tcPr>
            <w:tcW w:w="20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070EBA">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宋体" w:hAnsi="宋体" w:eastAsia="黑体" w:cs="黑体"/>
                <w:b w:val="0"/>
                <w:bCs/>
                <w:i w:val="0"/>
                <w:color w:val="auto"/>
                <w:sz w:val="21"/>
                <w:szCs w:val="21"/>
                <w:u w:val="none"/>
              </w:rPr>
            </w:pPr>
            <w:r>
              <w:rPr>
                <w:rFonts w:hint="eastAsia" w:ascii="宋体" w:hAnsi="宋体" w:eastAsia="方正黑体_GBK" w:cs="方正黑体_GBK"/>
                <w:b w:val="0"/>
                <w:bCs/>
                <w:i w:val="0"/>
                <w:color w:val="auto"/>
                <w:kern w:val="0"/>
                <w:sz w:val="21"/>
                <w:szCs w:val="21"/>
                <w:u w:val="none"/>
                <w:lang w:val="en-US" w:eastAsia="zh-CN" w:bidi="ar"/>
              </w:rPr>
              <w:t>二级指标</w:t>
            </w:r>
          </w:p>
        </w:tc>
        <w:tc>
          <w:tcPr>
            <w:tcW w:w="4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D81CA0">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宋体" w:hAnsi="宋体" w:eastAsia="黑体" w:cs="黑体"/>
                <w:b w:val="0"/>
                <w:bCs/>
                <w:i w:val="0"/>
                <w:color w:val="auto"/>
                <w:sz w:val="21"/>
                <w:szCs w:val="21"/>
                <w:u w:val="none"/>
              </w:rPr>
            </w:pPr>
            <w:r>
              <w:rPr>
                <w:rFonts w:hint="eastAsia" w:ascii="宋体" w:hAnsi="宋体" w:eastAsia="方正黑体_GBK" w:cs="方正黑体_GBK"/>
                <w:b w:val="0"/>
                <w:bCs/>
                <w:i w:val="0"/>
                <w:color w:val="auto"/>
                <w:kern w:val="0"/>
                <w:sz w:val="21"/>
                <w:szCs w:val="21"/>
                <w:u w:val="none"/>
                <w:lang w:val="en-US" w:eastAsia="zh-CN" w:bidi="ar"/>
              </w:rPr>
              <w:t>指标解释</w:t>
            </w:r>
          </w:p>
        </w:tc>
        <w:tc>
          <w:tcPr>
            <w:tcW w:w="4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5B8FEA">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宋体" w:hAnsi="宋体" w:eastAsia="黑体" w:cs="黑体"/>
                <w:b w:val="0"/>
                <w:bCs/>
                <w:i w:val="0"/>
                <w:color w:val="auto"/>
                <w:sz w:val="21"/>
                <w:szCs w:val="21"/>
                <w:u w:val="none"/>
              </w:rPr>
            </w:pPr>
            <w:r>
              <w:rPr>
                <w:rFonts w:hint="eastAsia" w:ascii="宋体" w:hAnsi="宋体" w:eastAsia="方正黑体_GBK" w:cs="方正黑体_GBK"/>
                <w:b w:val="0"/>
                <w:bCs/>
                <w:i w:val="0"/>
                <w:color w:val="auto"/>
                <w:kern w:val="0"/>
                <w:sz w:val="21"/>
                <w:szCs w:val="21"/>
                <w:u w:val="none"/>
                <w:lang w:val="en-US" w:eastAsia="zh-CN" w:bidi="ar"/>
              </w:rPr>
              <w:t>评分标准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E55B6E">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宋体" w:hAnsi="宋体" w:eastAsia="黑体" w:cs="黑体"/>
                <w:b w:val="0"/>
                <w:bCs/>
                <w:i w:val="0"/>
                <w:color w:val="auto"/>
                <w:sz w:val="21"/>
                <w:szCs w:val="21"/>
                <w:u w:val="none"/>
              </w:rPr>
            </w:pPr>
            <w:r>
              <w:rPr>
                <w:rFonts w:hint="eastAsia" w:ascii="宋体" w:hAnsi="宋体" w:eastAsia="方正黑体_GBK" w:cs="方正黑体_GBK"/>
                <w:b w:val="0"/>
                <w:bCs/>
                <w:i w:val="0"/>
                <w:color w:val="auto"/>
                <w:kern w:val="0"/>
                <w:sz w:val="21"/>
                <w:szCs w:val="21"/>
                <w:u w:val="none"/>
                <w:lang w:val="en-US" w:eastAsia="zh-CN" w:bidi="ar"/>
              </w:rPr>
              <w:t>分值</w:t>
            </w:r>
          </w:p>
        </w:tc>
        <w:tc>
          <w:tcPr>
            <w:tcW w:w="20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C16887">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宋体" w:hAnsi="宋体" w:eastAsia="黑体" w:cs="黑体"/>
                <w:b w:val="0"/>
                <w:bCs/>
                <w:i w:val="0"/>
                <w:color w:val="auto"/>
                <w:sz w:val="21"/>
                <w:szCs w:val="21"/>
                <w:u w:val="none"/>
              </w:rPr>
            </w:pPr>
            <w:r>
              <w:rPr>
                <w:rFonts w:hint="eastAsia" w:ascii="宋体" w:hAnsi="宋体" w:eastAsia="方正黑体_GBK" w:cs="方正黑体_GBK"/>
                <w:b w:val="0"/>
                <w:bCs/>
                <w:i w:val="0"/>
                <w:color w:val="auto"/>
                <w:kern w:val="0"/>
                <w:sz w:val="21"/>
                <w:szCs w:val="21"/>
                <w:u w:val="none"/>
                <w:lang w:val="en-US" w:eastAsia="zh-CN" w:bidi="ar"/>
              </w:rPr>
              <w:t>考核方法</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E5AABC">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宋体" w:hAnsi="宋体" w:eastAsia="黑体" w:cs="黑体"/>
                <w:b w:val="0"/>
                <w:bCs/>
                <w:i w:val="0"/>
                <w:color w:val="auto"/>
                <w:sz w:val="21"/>
                <w:szCs w:val="21"/>
                <w:u w:val="none"/>
              </w:rPr>
            </w:pPr>
            <w:r>
              <w:rPr>
                <w:rFonts w:hint="eastAsia" w:ascii="宋体" w:hAnsi="宋体" w:eastAsia="方正黑体_GBK" w:cs="方正黑体_GBK"/>
                <w:b w:val="0"/>
                <w:bCs/>
                <w:i w:val="0"/>
                <w:color w:val="auto"/>
                <w:kern w:val="0"/>
                <w:sz w:val="21"/>
                <w:szCs w:val="21"/>
                <w:u w:val="none"/>
                <w:lang w:val="en-US" w:eastAsia="zh-CN" w:bidi="ar"/>
              </w:rPr>
              <w:t>得分</w:t>
            </w:r>
          </w:p>
        </w:tc>
      </w:tr>
      <w:tr w14:paraId="32F17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4" w:hRule="atLeast"/>
        </w:trPr>
        <w:tc>
          <w:tcPr>
            <w:tcW w:w="107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8188FA">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一、组织管理（20分）</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145666">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承诺倡导</w:t>
            </w:r>
          </w:p>
        </w:tc>
        <w:tc>
          <w:tcPr>
            <w:tcW w:w="4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5E7280">
            <w:pPr>
              <w:keepNext w:val="0"/>
              <w:keepLines w:val="0"/>
              <w:pageBreakBefore w:val="0"/>
              <w:widowControl/>
              <w:suppressLineNumbers w:val="0"/>
              <w:kinsoku/>
              <w:wordWrap/>
              <w:overflowPunct/>
              <w:topLinePunct w:val="0"/>
              <w:autoSpaceDE/>
              <w:autoSpaceDN/>
              <w:bidi w:val="0"/>
              <w:adjustRightInd w:val="0"/>
              <w:snapToGrid w:val="0"/>
              <w:spacing w:line="32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1.机关/事业单位书面承诺建设健康促进机关。</w:t>
            </w:r>
          </w:p>
        </w:tc>
        <w:tc>
          <w:tcPr>
            <w:tcW w:w="4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CE0C2D">
            <w:pPr>
              <w:keepNext w:val="0"/>
              <w:keepLines w:val="0"/>
              <w:pageBreakBefore w:val="0"/>
              <w:widowControl/>
              <w:suppressLineNumbers w:val="0"/>
              <w:kinsoku/>
              <w:wordWrap/>
              <w:overflowPunct/>
              <w:topLinePunct w:val="0"/>
              <w:autoSpaceDE/>
              <w:autoSpaceDN/>
              <w:bidi w:val="0"/>
              <w:adjustRightInd w:val="0"/>
              <w:snapToGrid w:val="0"/>
              <w:spacing w:line="32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采取签署承诺书或印发文件等形式，承诺建设健康促进机关，得3分。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D7669C">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3</w:t>
            </w:r>
          </w:p>
        </w:tc>
        <w:tc>
          <w:tcPr>
            <w:tcW w:w="207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5560B6">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听取汇报</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34643F">
            <w:pPr>
              <w:keepNext w:val="0"/>
              <w:keepLines w:val="0"/>
              <w:pageBreakBefore w:val="0"/>
              <w:kinsoku/>
              <w:wordWrap/>
              <w:overflowPunct/>
              <w:topLinePunct w:val="0"/>
              <w:autoSpaceDE/>
              <w:autoSpaceDN/>
              <w:bidi w:val="0"/>
              <w:adjustRightInd w:val="0"/>
              <w:snapToGrid w:val="0"/>
              <w:spacing w:line="320" w:lineRule="exact"/>
              <w:jc w:val="center"/>
              <w:rPr>
                <w:rFonts w:hint="eastAsia" w:ascii="宋体" w:hAnsi="宋体" w:eastAsia="仿宋_GB2312" w:cs="仿宋_GB2312"/>
                <w:i w:val="0"/>
                <w:color w:val="auto"/>
                <w:sz w:val="22"/>
                <w:szCs w:val="22"/>
                <w:u w:val="none"/>
              </w:rPr>
            </w:pPr>
          </w:p>
        </w:tc>
      </w:tr>
      <w:tr w14:paraId="3746B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4" w:hRule="atLeast"/>
        </w:trPr>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0FBA63">
            <w:pPr>
              <w:keepNext w:val="0"/>
              <w:keepLines w:val="0"/>
              <w:pageBreakBefore w:val="0"/>
              <w:kinsoku/>
              <w:wordWrap/>
              <w:overflowPunct/>
              <w:topLinePunct w:val="0"/>
              <w:autoSpaceDE/>
              <w:autoSpaceDN/>
              <w:bidi w:val="0"/>
              <w:adjustRightInd w:val="0"/>
              <w:snapToGrid w:val="0"/>
              <w:spacing w:line="320" w:lineRule="exact"/>
              <w:jc w:val="center"/>
              <w:rPr>
                <w:rFonts w:hint="eastAsia" w:ascii="宋体" w:hAnsi="宋体" w:eastAsia="仿宋_GB2312" w:cs="仿宋_GB2312"/>
                <w:i w:val="0"/>
                <w:color w:val="auto"/>
                <w:sz w:val="22"/>
                <w:szCs w:val="22"/>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371A19">
            <w:pPr>
              <w:keepNext w:val="0"/>
              <w:keepLines w:val="0"/>
              <w:pageBreakBefore w:val="0"/>
              <w:kinsoku/>
              <w:wordWrap/>
              <w:overflowPunct/>
              <w:topLinePunct w:val="0"/>
              <w:autoSpaceDE/>
              <w:autoSpaceDN/>
              <w:bidi w:val="0"/>
              <w:adjustRightInd w:val="0"/>
              <w:snapToGrid w:val="0"/>
              <w:spacing w:line="320" w:lineRule="exact"/>
              <w:jc w:val="center"/>
              <w:rPr>
                <w:rFonts w:hint="eastAsia" w:ascii="宋体" w:hAnsi="宋体" w:eastAsia="仿宋_GB2312" w:cs="仿宋_GB2312"/>
                <w:i w:val="0"/>
                <w:color w:val="auto"/>
                <w:sz w:val="22"/>
                <w:szCs w:val="22"/>
                <w:u w:val="none"/>
              </w:rPr>
            </w:pPr>
          </w:p>
        </w:tc>
        <w:tc>
          <w:tcPr>
            <w:tcW w:w="4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ADEF15">
            <w:pPr>
              <w:keepNext w:val="0"/>
              <w:keepLines w:val="0"/>
              <w:pageBreakBefore w:val="0"/>
              <w:widowControl/>
              <w:suppressLineNumbers w:val="0"/>
              <w:kinsoku/>
              <w:wordWrap/>
              <w:overflowPunct/>
              <w:topLinePunct w:val="0"/>
              <w:autoSpaceDE/>
              <w:autoSpaceDN/>
              <w:bidi w:val="0"/>
              <w:adjustRightInd w:val="0"/>
              <w:snapToGrid w:val="0"/>
              <w:spacing w:line="32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2.召开全体职工大会，公开倡议全体职工积极参与健康促进机关建设。</w:t>
            </w:r>
          </w:p>
        </w:tc>
        <w:tc>
          <w:tcPr>
            <w:tcW w:w="4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A42DA1">
            <w:pPr>
              <w:keepNext w:val="0"/>
              <w:keepLines w:val="0"/>
              <w:pageBreakBefore w:val="0"/>
              <w:widowControl/>
              <w:suppressLineNumbers w:val="0"/>
              <w:kinsoku/>
              <w:wordWrap/>
              <w:overflowPunct/>
              <w:topLinePunct w:val="0"/>
              <w:autoSpaceDE/>
              <w:autoSpaceDN/>
              <w:bidi w:val="0"/>
              <w:adjustRightInd w:val="0"/>
              <w:snapToGrid w:val="0"/>
              <w:spacing w:line="32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召开全体职工大会，对全体职工发出倡议，得2分。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AFABDC">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2</w:t>
            </w:r>
          </w:p>
        </w:tc>
        <w:tc>
          <w:tcPr>
            <w:tcW w:w="20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FF385C">
            <w:pPr>
              <w:keepNext w:val="0"/>
              <w:keepLines w:val="0"/>
              <w:pageBreakBefore w:val="0"/>
              <w:kinsoku/>
              <w:wordWrap/>
              <w:overflowPunct/>
              <w:topLinePunct w:val="0"/>
              <w:autoSpaceDE/>
              <w:autoSpaceDN/>
              <w:bidi w:val="0"/>
              <w:adjustRightInd w:val="0"/>
              <w:snapToGrid w:val="0"/>
              <w:spacing w:line="320" w:lineRule="exact"/>
              <w:jc w:val="center"/>
              <w:rPr>
                <w:rFonts w:hint="eastAsia" w:ascii="宋体" w:hAnsi="宋体" w:eastAsia="仿宋_GB2312" w:cs="仿宋_GB2312"/>
                <w:i w:val="0"/>
                <w:color w:val="auto"/>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3065BB">
            <w:pPr>
              <w:keepNext w:val="0"/>
              <w:keepLines w:val="0"/>
              <w:pageBreakBefore w:val="0"/>
              <w:kinsoku/>
              <w:wordWrap/>
              <w:overflowPunct/>
              <w:topLinePunct w:val="0"/>
              <w:autoSpaceDE/>
              <w:autoSpaceDN/>
              <w:bidi w:val="0"/>
              <w:adjustRightInd w:val="0"/>
              <w:snapToGrid w:val="0"/>
              <w:spacing w:line="320" w:lineRule="exact"/>
              <w:jc w:val="center"/>
              <w:rPr>
                <w:rFonts w:hint="eastAsia" w:ascii="宋体" w:hAnsi="宋体" w:eastAsia="仿宋_GB2312" w:cs="仿宋_GB2312"/>
                <w:i w:val="0"/>
                <w:color w:val="auto"/>
                <w:sz w:val="22"/>
                <w:szCs w:val="22"/>
                <w:u w:val="none"/>
              </w:rPr>
            </w:pPr>
          </w:p>
        </w:tc>
      </w:tr>
      <w:tr w14:paraId="5CA7B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4" w:hRule="atLeast"/>
        </w:trPr>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46F7F5">
            <w:pPr>
              <w:keepNext w:val="0"/>
              <w:keepLines w:val="0"/>
              <w:pageBreakBefore w:val="0"/>
              <w:kinsoku/>
              <w:wordWrap/>
              <w:overflowPunct/>
              <w:topLinePunct w:val="0"/>
              <w:autoSpaceDE/>
              <w:autoSpaceDN/>
              <w:bidi w:val="0"/>
              <w:adjustRightInd w:val="0"/>
              <w:snapToGrid w:val="0"/>
              <w:spacing w:line="320" w:lineRule="exact"/>
              <w:jc w:val="center"/>
              <w:rPr>
                <w:rFonts w:hint="eastAsia" w:ascii="宋体" w:hAnsi="宋体" w:eastAsia="仿宋_GB2312" w:cs="仿宋_GB2312"/>
                <w:i w:val="0"/>
                <w:color w:val="auto"/>
                <w:sz w:val="22"/>
                <w:szCs w:val="22"/>
                <w:u w:val="none"/>
              </w:rPr>
            </w:pP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0E7992">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协调机制</w:t>
            </w:r>
          </w:p>
        </w:tc>
        <w:tc>
          <w:tcPr>
            <w:tcW w:w="4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DB3240">
            <w:pPr>
              <w:keepNext w:val="0"/>
              <w:keepLines w:val="0"/>
              <w:pageBreakBefore w:val="0"/>
              <w:widowControl/>
              <w:suppressLineNumbers w:val="0"/>
              <w:kinsoku/>
              <w:wordWrap/>
              <w:overflowPunct/>
              <w:topLinePunct w:val="0"/>
              <w:autoSpaceDE/>
              <w:autoSpaceDN/>
              <w:bidi w:val="0"/>
              <w:adjustRightInd w:val="0"/>
              <w:snapToGrid w:val="0"/>
              <w:spacing w:line="32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1.成立机关主要负责同志牵头的健康促进机关领导小组，明确职责分工。</w:t>
            </w:r>
          </w:p>
        </w:tc>
        <w:tc>
          <w:tcPr>
            <w:tcW w:w="4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2888DD">
            <w:pPr>
              <w:keepNext w:val="0"/>
              <w:keepLines w:val="0"/>
              <w:pageBreakBefore w:val="0"/>
              <w:widowControl/>
              <w:suppressLineNumbers w:val="0"/>
              <w:kinsoku/>
              <w:wordWrap/>
              <w:overflowPunct/>
              <w:topLinePunct w:val="0"/>
              <w:autoSpaceDE/>
              <w:autoSpaceDN/>
              <w:bidi w:val="0"/>
              <w:adjustRightInd w:val="0"/>
              <w:snapToGrid w:val="0"/>
              <w:spacing w:line="32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成立机关主要负责同志牵头的健康促进机关领导小组，明确职责分工，得3分。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3D8423">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3</w:t>
            </w:r>
          </w:p>
        </w:tc>
        <w:tc>
          <w:tcPr>
            <w:tcW w:w="20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6C5D6A">
            <w:pPr>
              <w:keepNext w:val="0"/>
              <w:keepLines w:val="0"/>
              <w:pageBreakBefore w:val="0"/>
              <w:kinsoku/>
              <w:wordWrap/>
              <w:overflowPunct/>
              <w:topLinePunct w:val="0"/>
              <w:autoSpaceDE/>
              <w:autoSpaceDN/>
              <w:bidi w:val="0"/>
              <w:adjustRightInd w:val="0"/>
              <w:snapToGrid w:val="0"/>
              <w:spacing w:line="320" w:lineRule="exact"/>
              <w:jc w:val="center"/>
              <w:rPr>
                <w:rFonts w:hint="eastAsia" w:ascii="宋体" w:hAnsi="宋体" w:eastAsia="仿宋_GB2312" w:cs="仿宋_GB2312"/>
                <w:i w:val="0"/>
                <w:color w:val="auto"/>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B5A951">
            <w:pPr>
              <w:keepNext w:val="0"/>
              <w:keepLines w:val="0"/>
              <w:pageBreakBefore w:val="0"/>
              <w:kinsoku/>
              <w:wordWrap/>
              <w:overflowPunct/>
              <w:topLinePunct w:val="0"/>
              <w:autoSpaceDE/>
              <w:autoSpaceDN/>
              <w:bidi w:val="0"/>
              <w:adjustRightInd w:val="0"/>
              <w:snapToGrid w:val="0"/>
              <w:spacing w:line="320" w:lineRule="exact"/>
              <w:jc w:val="center"/>
              <w:rPr>
                <w:rFonts w:hint="eastAsia" w:ascii="宋体" w:hAnsi="宋体" w:eastAsia="仿宋_GB2312" w:cs="仿宋_GB2312"/>
                <w:i w:val="0"/>
                <w:color w:val="auto"/>
                <w:sz w:val="22"/>
                <w:szCs w:val="22"/>
                <w:u w:val="none"/>
              </w:rPr>
            </w:pPr>
          </w:p>
        </w:tc>
      </w:tr>
      <w:tr w14:paraId="0A119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4" w:hRule="atLeast"/>
        </w:trPr>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3C8B18">
            <w:pPr>
              <w:keepNext w:val="0"/>
              <w:keepLines w:val="0"/>
              <w:pageBreakBefore w:val="0"/>
              <w:kinsoku/>
              <w:wordWrap/>
              <w:overflowPunct/>
              <w:topLinePunct w:val="0"/>
              <w:autoSpaceDE/>
              <w:autoSpaceDN/>
              <w:bidi w:val="0"/>
              <w:adjustRightInd w:val="0"/>
              <w:snapToGrid w:val="0"/>
              <w:spacing w:line="320" w:lineRule="exact"/>
              <w:jc w:val="center"/>
              <w:rPr>
                <w:rFonts w:hint="eastAsia" w:ascii="宋体" w:hAnsi="宋体" w:eastAsia="仿宋_GB2312" w:cs="仿宋_GB2312"/>
                <w:i w:val="0"/>
                <w:color w:val="auto"/>
                <w:sz w:val="22"/>
                <w:szCs w:val="22"/>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7325C2">
            <w:pPr>
              <w:keepNext w:val="0"/>
              <w:keepLines w:val="0"/>
              <w:pageBreakBefore w:val="0"/>
              <w:kinsoku/>
              <w:wordWrap/>
              <w:overflowPunct/>
              <w:topLinePunct w:val="0"/>
              <w:autoSpaceDE/>
              <w:autoSpaceDN/>
              <w:bidi w:val="0"/>
              <w:adjustRightInd w:val="0"/>
              <w:snapToGrid w:val="0"/>
              <w:spacing w:line="320" w:lineRule="exact"/>
              <w:jc w:val="center"/>
              <w:rPr>
                <w:rFonts w:hint="eastAsia" w:ascii="宋体" w:hAnsi="宋体" w:eastAsia="仿宋_GB2312" w:cs="仿宋_GB2312"/>
                <w:i w:val="0"/>
                <w:color w:val="auto"/>
                <w:sz w:val="22"/>
                <w:szCs w:val="22"/>
                <w:u w:val="none"/>
              </w:rPr>
            </w:pPr>
          </w:p>
        </w:tc>
        <w:tc>
          <w:tcPr>
            <w:tcW w:w="4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077617">
            <w:pPr>
              <w:keepNext w:val="0"/>
              <w:keepLines w:val="0"/>
              <w:pageBreakBefore w:val="0"/>
              <w:widowControl/>
              <w:suppressLineNumbers w:val="0"/>
              <w:kinsoku/>
              <w:wordWrap/>
              <w:overflowPunct/>
              <w:topLinePunct w:val="0"/>
              <w:autoSpaceDE/>
              <w:autoSpaceDN/>
              <w:bidi w:val="0"/>
              <w:adjustRightInd w:val="0"/>
              <w:snapToGrid w:val="0"/>
              <w:spacing w:line="32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2.每季度召开工作例会，讨论机关主要健康问题并提出具体应对措施。</w:t>
            </w:r>
          </w:p>
        </w:tc>
        <w:tc>
          <w:tcPr>
            <w:tcW w:w="4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F52C96">
            <w:pPr>
              <w:keepNext w:val="0"/>
              <w:keepLines w:val="0"/>
              <w:pageBreakBefore w:val="0"/>
              <w:widowControl/>
              <w:suppressLineNumbers w:val="0"/>
              <w:kinsoku/>
              <w:wordWrap/>
              <w:overflowPunct/>
              <w:topLinePunct w:val="0"/>
              <w:autoSpaceDE/>
              <w:autoSpaceDN/>
              <w:bidi w:val="0"/>
              <w:adjustRightInd w:val="0"/>
              <w:snapToGrid w:val="0"/>
              <w:spacing w:line="32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每季度召开工作例会，讨论机关主要健康问题并提出具体应对措施，得2分。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DD174A">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2</w:t>
            </w:r>
          </w:p>
        </w:tc>
        <w:tc>
          <w:tcPr>
            <w:tcW w:w="20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74AF1D">
            <w:pPr>
              <w:keepNext w:val="0"/>
              <w:keepLines w:val="0"/>
              <w:pageBreakBefore w:val="0"/>
              <w:kinsoku/>
              <w:wordWrap/>
              <w:overflowPunct/>
              <w:topLinePunct w:val="0"/>
              <w:autoSpaceDE/>
              <w:autoSpaceDN/>
              <w:bidi w:val="0"/>
              <w:adjustRightInd w:val="0"/>
              <w:snapToGrid w:val="0"/>
              <w:spacing w:line="320" w:lineRule="exact"/>
              <w:jc w:val="center"/>
              <w:rPr>
                <w:rFonts w:hint="eastAsia" w:ascii="宋体" w:hAnsi="宋体" w:eastAsia="仿宋_GB2312" w:cs="仿宋_GB2312"/>
                <w:i w:val="0"/>
                <w:color w:val="auto"/>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A1431E">
            <w:pPr>
              <w:keepNext w:val="0"/>
              <w:keepLines w:val="0"/>
              <w:pageBreakBefore w:val="0"/>
              <w:kinsoku/>
              <w:wordWrap/>
              <w:overflowPunct/>
              <w:topLinePunct w:val="0"/>
              <w:autoSpaceDE/>
              <w:autoSpaceDN/>
              <w:bidi w:val="0"/>
              <w:adjustRightInd w:val="0"/>
              <w:snapToGrid w:val="0"/>
              <w:spacing w:line="320" w:lineRule="exact"/>
              <w:jc w:val="center"/>
              <w:rPr>
                <w:rFonts w:hint="eastAsia" w:ascii="宋体" w:hAnsi="宋体" w:eastAsia="仿宋_GB2312" w:cs="仿宋_GB2312"/>
                <w:i w:val="0"/>
                <w:color w:val="auto"/>
                <w:sz w:val="22"/>
                <w:szCs w:val="22"/>
                <w:u w:val="none"/>
              </w:rPr>
            </w:pPr>
          </w:p>
        </w:tc>
      </w:tr>
      <w:tr w14:paraId="2A629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4" w:hRule="atLeast"/>
        </w:trPr>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AD21BA">
            <w:pPr>
              <w:keepNext w:val="0"/>
              <w:keepLines w:val="0"/>
              <w:pageBreakBefore w:val="0"/>
              <w:kinsoku/>
              <w:wordWrap/>
              <w:overflowPunct/>
              <w:topLinePunct w:val="0"/>
              <w:autoSpaceDE/>
              <w:autoSpaceDN/>
              <w:bidi w:val="0"/>
              <w:adjustRightInd w:val="0"/>
              <w:snapToGrid w:val="0"/>
              <w:spacing w:line="320" w:lineRule="exact"/>
              <w:jc w:val="center"/>
              <w:rPr>
                <w:rFonts w:hint="eastAsia" w:ascii="宋体" w:hAnsi="宋体" w:eastAsia="仿宋_GB2312" w:cs="仿宋_GB2312"/>
                <w:i w:val="0"/>
                <w:color w:val="auto"/>
                <w:sz w:val="22"/>
                <w:szCs w:val="22"/>
                <w:u w:val="none"/>
              </w:rPr>
            </w:pP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6453A8">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规章制度</w:t>
            </w:r>
          </w:p>
        </w:tc>
        <w:tc>
          <w:tcPr>
            <w:tcW w:w="4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FB85BE">
            <w:pPr>
              <w:keepNext w:val="0"/>
              <w:keepLines w:val="0"/>
              <w:pageBreakBefore w:val="0"/>
              <w:widowControl/>
              <w:suppressLineNumbers w:val="0"/>
              <w:kinsoku/>
              <w:wordWrap/>
              <w:overflowPunct/>
              <w:topLinePunct w:val="0"/>
              <w:autoSpaceDE/>
              <w:autoSpaceDN/>
              <w:bidi w:val="0"/>
              <w:adjustRightInd w:val="0"/>
              <w:snapToGrid w:val="0"/>
              <w:spacing w:line="32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1.将健康促进机关建设纳入机构年度工作计划。</w:t>
            </w:r>
          </w:p>
        </w:tc>
        <w:tc>
          <w:tcPr>
            <w:tcW w:w="4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679C8F">
            <w:pPr>
              <w:keepNext w:val="0"/>
              <w:keepLines w:val="0"/>
              <w:pageBreakBefore w:val="0"/>
              <w:widowControl/>
              <w:suppressLineNumbers w:val="0"/>
              <w:kinsoku/>
              <w:wordWrap/>
              <w:overflowPunct/>
              <w:topLinePunct w:val="0"/>
              <w:autoSpaceDE/>
              <w:autoSpaceDN/>
              <w:bidi w:val="0"/>
              <w:adjustRightInd w:val="0"/>
              <w:snapToGrid w:val="0"/>
              <w:spacing w:line="32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将健康促进机关建设纳入机构年度工作计划，得2分。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0E0A0A">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2</w:t>
            </w:r>
          </w:p>
        </w:tc>
        <w:tc>
          <w:tcPr>
            <w:tcW w:w="20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E3A78A">
            <w:pPr>
              <w:keepNext w:val="0"/>
              <w:keepLines w:val="0"/>
              <w:pageBreakBefore w:val="0"/>
              <w:kinsoku/>
              <w:wordWrap/>
              <w:overflowPunct/>
              <w:topLinePunct w:val="0"/>
              <w:autoSpaceDE/>
              <w:autoSpaceDN/>
              <w:bidi w:val="0"/>
              <w:adjustRightInd w:val="0"/>
              <w:snapToGrid w:val="0"/>
              <w:spacing w:line="320" w:lineRule="exact"/>
              <w:jc w:val="center"/>
              <w:rPr>
                <w:rFonts w:hint="eastAsia" w:ascii="宋体" w:hAnsi="宋体" w:eastAsia="仿宋_GB2312" w:cs="仿宋_GB2312"/>
                <w:i w:val="0"/>
                <w:color w:val="auto"/>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50A14A">
            <w:pPr>
              <w:keepNext w:val="0"/>
              <w:keepLines w:val="0"/>
              <w:pageBreakBefore w:val="0"/>
              <w:kinsoku/>
              <w:wordWrap/>
              <w:overflowPunct/>
              <w:topLinePunct w:val="0"/>
              <w:autoSpaceDE/>
              <w:autoSpaceDN/>
              <w:bidi w:val="0"/>
              <w:adjustRightInd w:val="0"/>
              <w:snapToGrid w:val="0"/>
              <w:spacing w:line="320" w:lineRule="exact"/>
              <w:jc w:val="center"/>
              <w:rPr>
                <w:rFonts w:hint="eastAsia" w:ascii="宋体" w:hAnsi="宋体" w:eastAsia="仿宋_GB2312" w:cs="仿宋_GB2312"/>
                <w:i w:val="0"/>
                <w:color w:val="auto"/>
                <w:sz w:val="22"/>
                <w:szCs w:val="22"/>
                <w:u w:val="none"/>
              </w:rPr>
            </w:pPr>
          </w:p>
        </w:tc>
      </w:tr>
      <w:tr w14:paraId="03F4C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36" w:hRule="atLeast"/>
        </w:trPr>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3BEF22">
            <w:pPr>
              <w:keepNext w:val="0"/>
              <w:keepLines w:val="0"/>
              <w:pageBreakBefore w:val="0"/>
              <w:kinsoku/>
              <w:wordWrap/>
              <w:overflowPunct/>
              <w:topLinePunct w:val="0"/>
              <w:autoSpaceDE/>
              <w:autoSpaceDN/>
              <w:bidi w:val="0"/>
              <w:adjustRightInd w:val="0"/>
              <w:snapToGrid w:val="0"/>
              <w:spacing w:line="320" w:lineRule="exact"/>
              <w:jc w:val="center"/>
              <w:rPr>
                <w:rFonts w:hint="eastAsia" w:ascii="宋体" w:hAnsi="宋体" w:eastAsia="仿宋_GB2312" w:cs="仿宋_GB2312"/>
                <w:i w:val="0"/>
                <w:color w:val="auto"/>
                <w:sz w:val="22"/>
                <w:szCs w:val="22"/>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199AA3">
            <w:pPr>
              <w:keepNext w:val="0"/>
              <w:keepLines w:val="0"/>
              <w:pageBreakBefore w:val="0"/>
              <w:kinsoku/>
              <w:wordWrap/>
              <w:overflowPunct/>
              <w:topLinePunct w:val="0"/>
              <w:autoSpaceDE/>
              <w:autoSpaceDN/>
              <w:bidi w:val="0"/>
              <w:adjustRightInd w:val="0"/>
              <w:snapToGrid w:val="0"/>
              <w:spacing w:line="320" w:lineRule="exact"/>
              <w:jc w:val="center"/>
              <w:rPr>
                <w:rFonts w:hint="eastAsia" w:ascii="宋体" w:hAnsi="宋体" w:eastAsia="仿宋_GB2312" w:cs="仿宋_GB2312"/>
                <w:i w:val="0"/>
                <w:color w:val="auto"/>
                <w:sz w:val="22"/>
                <w:szCs w:val="22"/>
                <w:u w:val="none"/>
              </w:rPr>
            </w:pPr>
          </w:p>
        </w:tc>
        <w:tc>
          <w:tcPr>
            <w:tcW w:w="4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01E48C">
            <w:pPr>
              <w:keepNext w:val="0"/>
              <w:keepLines w:val="0"/>
              <w:pageBreakBefore w:val="0"/>
              <w:widowControl/>
              <w:suppressLineNumbers w:val="0"/>
              <w:kinsoku/>
              <w:wordWrap/>
              <w:overflowPunct/>
              <w:topLinePunct w:val="0"/>
              <w:autoSpaceDE/>
              <w:autoSpaceDN/>
              <w:bidi w:val="0"/>
              <w:adjustRightInd w:val="0"/>
              <w:snapToGrid w:val="0"/>
              <w:spacing w:line="32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2.制定促进职工健康的规章制度和相关措施。如改善单位环境卫生、落实公共场所无烟、促进职工采取健康生活方式、预防控制重大疾病和突发公共卫生事件等。</w:t>
            </w:r>
          </w:p>
        </w:tc>
        <w:tc>
          <w:tcPr>
            <w:tcW w:w="4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AD0711">
            <w:pPr>
              <w:keepNext w:val="0"/>
              <w:keepLines w:val="0"/>
              <w:pageBreakBefore w:val="0"/>
              <w:widowControl/>
              <w:suppressLineNumbers w:val="0"/>
              <w:kinsoku/>
              <w:wordWrap/>
              <w:overflowPunct/>
              <w:topLinePunct w:val="0"/>
              <w:autoSpaceDE/>
              <w:autoSpaceDN/>
              <w:bidi w:val="0"/>
              <w:adjustRightInd w:val="0"/>
              <w:snapToGrid w:val="0"/>
              <w:spacing w:line="32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制定促进职工健康的规章制度和相关措施。每制定一条得1分，累计不超过3分。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40E516">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3</w:t>
            </w:r>
          </w:p>
        </w:tc>
        <w:tc>
          <w:tcPr>
            <w:tcW w:w="20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7CDAA5">
            <w:pPr>
              <w:keepNext w:val="0"/>
              <w:keepLines w:val="0"/>
              <w:pageBreakBefore w:val="0"/>
              <w:kinsoku/>
              <w:wordWrap/>
              <w:overflowPunct/>
              <w:topLinePunct w:val="0"/>
              <w:autoSpaceDE/>
              <w:autoSpaceDN/>
              <w:bidi w:val="0"/>
              <w:adjustRightInd w:val="0"/>
              <w:snapToGrid w:val="0"/>
              <w:spacing w:line="320" w:lineRule="exact"/>
              <w:jc w:val="center"/>
              <w:rPr>
                <w:rFonts w:hint="eastAsia" w:ascii="宋体" w:hAnsi="宋体" w:eastAsia="仿宋_GB2312" w:cs="仿宋_GB2312"/>
                <w:i w:val="0"/>
                <w:color w:val="auto"/>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CC6E47">
            <w:pPr>
              <w:keepNext w:val="0"/>
              <w:keepLines w:val="0"/>
              <w:pageBreakBefore w:val="0"/>
              <w:kinsoku/>
              <w:wordWrap/>
              <w:overflowPunct/>
              <w:topLinePunct w:val="0"/>
              <w:autoSpaceDE/>
              <w:autoSpaceDN/>
              <w:bidi w:val="0"/>
              <w:adjustRightInd w:val="0"/>
              <w:snapToGrid w:val="0"/>
              <w:spacing w:line="320" w:lineRule="exact"/>
              <w:jc w:val="center"/>
              <w:rPr>
                <w:rFonts w:hint="eastAsia" w:ascii="宋体" w:hAnsi="宋体" w:eastAsia="仿宋_GB2312" w:cs="仿宋_GB2312"/>
                <w:i w:val="0"/>
                <w:color w:val="auto"/>
                <w:sz w:val="22"/>
                <w:szCs w:val="22"/>
                <w:u w:val="none"/>
              </w:rPr>
            </w:pPr>
          </w:p>
        </w:tc>
      </w:tr>
      <w:tr w14:paraId="3EBC3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4" w:hRule="atLeast"/>
        </w:trPr>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A24932">
            <w:pPr>
              <w:keepNext w:val="0"/>
              <w:keepLines w:val="0"/>
              <w:pageBreakBefore w:val="0"/>
              <w:kinsoku/>
              <w:wordWrap/>
              <w:overflowPunct/>
              <w:topLinePunct w:val="0"/>
              <w:autoSpaceDE/>
              <w:autoSpaceDN/>
              <w:bidi w:val="0"/>
              <w:adjustRightInd w:val="0"/>
              <w:snapToGrid w:val="0"/>
              <w:spacing w:line="320" w:lineRule="exact"/>
              <w:jc w:val="center"/>
              <w:rPr>
                <w:rFonts w:hint="eastAsia" w:ascii="宋体" w:hAnsi="宋体" w:eastAsia="仿宋_GB2312" w:cs="仿宋_GB2312"/>
                <w:i w:val="0"/>
                <w:color w:val="auto"/>
                <w:sz w:val="22"/>
                <w:szCs w:val="22"/>
                <w:u w:val="none"/>
              </w:rPr>
            </w:pP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5851D5">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组织实施</w:t>
            </w:r>
          </w:p>
        </w:tc>
        <w:tc>
          <w:tcPr>
            <w:tcW w:w="4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FEA9A1">
            <w:pPr>
              <w:keepNext w:val="0"/>
              <w:keepLines w:val="0"/>
              <w:pageBreakBefore w:val="0"/>
              <w:widowControl/>
              <w:suppressLineNumbers w:val="0"/>
              <w:kinsoku/>
              <w:wordWrap/>
              <w:overflowPunct/>
              <w:topLinePunct w:val="0"/>
              <w:autoSpaceDE/>
              <w:autoSpaceDN/>
              <w:bidi w:val="0"/>
              <w:adjustRightInd w:val="0"/>
              <w:snapToGrid w:val="0"/>
              <w:spacing w:line="32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1.专人负责健康促进机关工作，每年接受一次专业培训。</w:t>
            </w:r>
          </w:p>
        </w:tc>
        <w:tc>
          <w:tcPr>
            <w:tcW w:w="4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6E519D">
            <w:pPr>
              <w:keepNext w:val="0"/>
              <w:keepLines w:val="0"/>
              <w:pageBreakBefore w:val="0"/>
              <w:widowControl/>
              <w:suppressLineNumbers w:val="0"/>
              <w:kinsoku/>
              <w:wordWrap/>
              <w:overflowPunct/>
              <w:topLinePunct w:val="0"/>
              <w:autoSpaceDE/>
              <w:autoSpaceDN/>
              <w:bidi w:val="0"/>
              <w:adjustRightInd w:val="0"/>
              <w:snapToGrid w:val="0"/>
              <w:spacing w:line="32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有专人负责健康促进机关工作，得1分。每年接受1次健康促进培训，得1分。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1697D1">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2</w:t>
            </w:r>
          </w:p>
        </w:tc>
        <w:tc>
          <w:tcPr>
            <w:tcW w:w="20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F779A6">
            <w:pPr>
              <w:keepNext w:val="0"/>
              <w:keepLines w:val="0"/>
              <w:pageBreakBefore w:val="0"/>
              <w:kinsoku/>
              <w:wordWrap/>
              <w:overflowPunct/>
              <w:topLinePunct w:val="0"/>
              <w:autoSpaceDE/>
              <w:autoSpaceDN/>
              <w:bidi w:val="0"/>
              <w:adjustRightInd w:val="0"/>
              <w:snapToGrid w:val="0"/>
              <w:spacing w:line="320" w:lineRule="exact"/>
              <w:jc w:val="center"/>
              <w:rPr>
                <w:rFonts w:hint="eastAsia" w:ascii="宋体" w:hAnsi="宋体" w:eastAsia="仿宋_GB2312" w:cs="仿宋_GB2312"/>
                <w:i w:val="0"/>
                <w:color w:val="auto"/>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D30AE7">
            <w:pPr>
              <w:keepNext w:val="0"/>
              <w:keepLines w:val="0"/>
              <w:pageBreakBefore w:val="0"/>
              <w:kinsoku/>
              <w:wordWrap/>
              <w:overflowPunct/>
              <w:topLinePunct w:val="0"/>
              <w:autoSpaceDE/>
              <w:autoSpaceDN/>
              <w:bidi w:val="0"/>
              <w:adjustRightInd w:val="0"/>
              <w:snapToGrid w:val="0"/>
              <w:spacing w:line="320" w:lineRule="exact"/>
              <w:jc w:val="center"/>
              <w:rPr>
                <w:rFonts w:hint="eastAsia" w:ascii="宋体" w:hAnsi="宋体" w:eastAsia="仿宋_GB2312" w:cs="仿宋_GB2312"/>
                <w:i w:val="0"/>
                <w:color w:val="auto"/>
                <w:sz w:val="22"/>
                <w:szCs w:val="22"/>
                <w:u w:val="none"/>
              </w:rPr>
            </w:pPr>
          </w:p>
        </w:tc>
      </w:tr>
      <w:tr w14:paraId="043B3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36" w:hRule="atLeast"/>
        </w:trPr>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48B5FE">
            <w:pPr>
              <w:keepNext w:val="0"/>
              <w:keepLines w:val="0"/>
              <w:pageBreakBefore w:val="0"/>
              <w:kinsoku/>
              <w:wordWrap/>
              <w:overflowPunct/>
              <w:topLinePunct w:val="0"/>
              <w:autoSpaceDE/>
              <w:autoSpaceDN/>
              <w:bidi w:val="0"/>
              <w:adjustRightInd w:val="0"/>
              <w:snapToGrid w:val="0"/>
              <w:spacing w:line="320" w:lineRule="exact"/>
              <w:jc w:val="center"/>
              <w:rPr>
                <w:rFonts w:hint="eastAsia" w:ascii="宋体" w:hAnsi="宋体" w:eastAsia="仿宋_GB2312" w:cs="仿宋_GB2312"/>
                <w:i w:val="0"/>
                <w:color w:val="auto"/>
                <w:sz w:val="22"/>
                <w:szCs w:val="22"/>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2846A7">
            <w:pPr>
              <w:keepNext w:val="0"/>
              <w:keepLines w:val="0"/>
              <w:pageBreakBefore w:val="0"/>
              <w:kinsoku/>
              <w:wordWrap/>
              <w:overflowPunct/>
              <w:topLinePunct w:val="0"/>
              <w:autoSpaceDE/>
              <w:autoSpaceDN/>
              <w:bidi w:val="0"/>
              <w:adjustRightInd w:val="0"/>
              <w:snapToGrid w:val="0"/>
              <w:spacing w:line="320" w:lineRule="exact"/>
              <w:jc w:val="center"/>
              <w:rPr>
                <w:rFonts w:hint="eastAsia" w:ascii="宋体" w:hAnsi="宋体" w:eastAsia="仿宋_GB2312" w:cs="仿宋_GB2312"/>
                <w:i w:val="0"/>
                <w:color w:val="auto"/>
                <w:sz w:val="22"/>
                <w:szCs w:val="22"/>
                <w:u w:val="none"/>
              </w:rPr>
            </w:pPr>
          </w:p>
        </w:tc>
        <w:tc>
          <w:tcPr>
            <w:tcW w:w="4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B346CE">
            <w:pPr>
              <w:keepNext w:val="0"/>
              <w:keepLines w:val="0"/>
              <w:pageBreakBefore w:val="0"/>
              <w:widowControl/>
              <w:suppressLineNumbers w:val="0"/>
              <w:kinsoku/>
              <w:wordWrap/>
              <w:overflowPunct/>
              <w:topLinePunct w:val="0"/>
              <w:autoSpaceDE/>
              <w:autoSpaceDN/>
              <w:bidi w:val="0"/>
              <w:adjustRightInd w:val="0"/>
              <w:snapToGrid w:val="0"/>
              <w:spacing w:line="32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2.制定健康促进机关工作计划，定期总结，健康相关档案资料齐全。</w:t>
            </w:r>
          </w:p>
        </w:tc>
        <w:tc>
          <w:tcPr>
            <w:tcW w:w="4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B96D3C">
            <w:pPr>
              <w:keepNext w:val="0"/>
              <w:keepLines w:val="0"/>
              <w:pageBreakBefore w:val="0"/>
              <w:widowControl/>
              <w:suppressLineNumbers w:val="0"/>
              <w:kinsoku/>
              <w:wordWrap/>
              <w:overflowPunct/>
              <w:topLinePunct w:val="0"/>
              <w:autoSpaceDE/>
              <w:autoSpaceDN/>
              <w:bidi w:val="0"/>
              <w:adjustRightInd w:val="0"/>
              <w:snapToGrid w:val="0"/>
              <w:spacing w:line="32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有健康促进机关工作方案或计划，内容明确、措施具体、责任分工合理得1分。文字、图片、实物等过程资料齐全、整理规范得1分。工作总结结构合理、内容详实，得1分。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C7A0FE">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3</w:t>
            </w:r>
          </w:p>
        </w:tc>
        <w:tc>
          <w:tcPr>
            <w:tcW w:w="20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CEED5D">
            <w:pPr>
              <w:keepNext w:val="0"/>
              <w:keepLines w:val="0"/>
              <w:pageBreakBefore w:val="0"/>
              <w:kinsoku/>
              <w:wordWrap/>
              <w:overflowPunct/>
              <w:topLinePunct w:val="0"/>
              <w:autoSpaceDE/>
              <w:autoSpaceDN/>
              <w:bidi w:val="0"/>
              <w:adjustRightInd w:val="0"/>
              <w:snapToGrid w:val="0"/>
              <w:spacing w:line="320" w:lineRule="exact"/>
              <w:jc w:val="center"/>
              <w:rPr>
                <w:rFonts w:hint="eastAsia" w:ascii="宋体" w:hAnsi="宋体" w:eastAsia="仿宋_GB2312" w:cs="仿宋_GB2312"/>
                <w:i w:val="0"/>
                <w:color w:val="auto"/>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9BE4A2">
            <w:pPr>
              <w:keepNext w:val="0"/>
              <w:keepLines w:val="0"/>
              <w:pageBreakBefore w:val="0"/>
              <w:kinsoku/>
              <w:wordWrap/>
              <w:overflowPunct/>
              <w:topLinePunct w:val="0"/>
              <w:autoSpaceDE/>
              <w:autoSpaceDN/>
              <w:bidi w:val="0"/>
              <w:adjustRightInd w:val="0"/>
              <w:snapToGrid w:val="0"/>
              <w:spacing w:line="320" w:lineRule="exact"/>
              <w:jc w:val="center"/>
              <w:rPr>
                <w:rFonts w:hint="eastAsia" w:ascii="宋体" w:hAnsi="宋体" w:eastAsia="仿宋_GB2312" w:cs="仿宋_GB2312"/>
                <w:i w:val="0"/>
                <w:color w:val="auto"/>
                <w:sz w:val="22"/>
                <w:szCs w:val="22"/>
                <w:u w:val="none"/>
              </w:rPr>
            </w:pPr>
          </w:p>
        </w:tc>
      </w:tr>
      <w:tr w14:paraId="6085E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4" w:hRule="atLeast"/>
        </w:trPr>
        <w:tc>
          <w:tcPr>
            <w:tcW w:w="107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A1177B">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二、健康环境（20分）</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26928D">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无烟环境</w:t>
            </w:r>
          </w:p>
        </w:tc>
        <w:tc>
          <w:tcPr>
            <w:tcW w:w="4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1F2946">
            <w:pPr>
              <w:keepNext w:val="0"/>
              <w:keepLines w:val="0"/>
              <w:pageBreakBefore w:val="0"/>
              <w:widowControl/>
              <w:suppressLineNumbers w:val="0"/>
              <w:kinsoku/>
              <w:wordWrap/>
              <w:overflowPunct/>
              <w:topLinePunct w:val="0"/>
              <w:autoSpaceDE/>
              <w:autoSpaceDN/>
              <w:bidi w:val="0"/>
              <w:adjustRightInd w:val="0"/>
              <w:snapToGrid w:val="0"/>
              <w:spacing w:line="32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1.机构所有室内公共场所、工作场所禁止吸烟。</w:t>
            </w:r>
          </w:p>
        </w:tc>
        <w:tc>
          <w:tcPr>
            <w:tcW w:w="4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18C2AE">
            <w:pPr>
              <w:keepNext w:val="0"/>
              <w:keepLines w:val="0"/>
              <w:pageBreakBefore w:val="0"/>
              <w:widowControl/>
              <w:suppressLineNumbers w:val="0"/>
              <w:kinsoku/>
              <w:wordWrap/>
              <w:overflowPunct/>
              <w:topLinePunct w:val="0"/>
              <w:autoSpaceDE/>
              <w:autoSpaceDN/>
              <w:bidi w:val="0"/>
              <w:adjustRightInd w:val="0"/>
              <w:snapToGrid w:val="0"/>
              <w:spacing w:line="32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机构的办公室、卫生室、所属室外环境没有发现烟头或者吸烟现象，得3分。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9DB36A">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3</w:t>
            </w:r>
          </w:p>
        </w:tc>
        <w:tc>
          <w:tcPr>
            <w:tcW w:w="207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E4099D">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听取汇报</w:t>
            </w:r>
            <w:r>
              <w:rPr>
                <w:rFonts w:hint="eastAsia" w:ascii="宋体" w:hAnsi="宋体" w:eastAsia="方正仿宋_GBK" w:cs="方正仿宋_GBK"/>
                <w:i w:val="0"/>
                <w:color w:val="auto"/>
                <w:kern w:val="0"/>
                <w:sz w:val="22"/>
                <w:szCs w:val="22"/>
                <w:u w:val="none"/>
                <w:lang w:val="en-US" w:eastAsia="zh-CN" w:bidi="ar"/>
              </w:rPr>
              <w:br w:type="textWrapping"/>
            </w:r>
            <w:r>
              <w:rPr>
                <w:rFonts w:hint="eastAsia" w:ascii="宋体" w:hAnsi="宋体" w:eastAsia="方正仿宋_GBK" w:cs="方正仿宋_GBK"/>
                <w:i w:val="0"/>
                <w:color w:val="auto"/>
                <w:kern w:val="0"/>
                <w:sz w:val="22"/>
                <w:szCs w:val="22"/>
                <w:u w:val="none"/>
                <w:lang w:val="en-US" w:eastAsia="zh-CN" w:bidi="ar"/>
              </w:rPr>
              <w:t>查阅档案</w:t>
            </w:r>
            <w:r>
              <w:rPr>
                <w:rFonts w:hint="eastAsia" w:ascii="宋体" w:hAnsi="宋体" w:eastAsia="方正仿宋_GBK" w:cs="方正仿宋_GBK"/>
                <w:i w:val="0"/>
                <w:color w:val="auto"/>
                <w:kern w:val="0"/>
                <w:sz w:val="22"/>
                <w:szCs w:val="22"/>
                <w:u w:val="none"/>
                <w:lang w:val="en-US" w:eastAsia="zh-CN" w:bidi="ar"/>
              </w:rPr>
              <w:br w:type="textWrapping"/>
            </w:r>
            <w:r>
              <w:rPr>
                <w:rFonts w:hint="eastAsia" w:ascii="宋体" w:hAnsi="宋体" w:eastAsia="方正仿宋_GBK" w:cs="方正仿宋_GBK"/>
                <w:i w:val="0"/>
                <w:color w:val="auto"/>
                <w:kern w:val="0"/>
                <w:sz w:val="22"/>
                <w:szCs w:val="22"/>
                <w:u w:val="none"/>
                <w:lang w:val="en-US" w:eastAsia="zh-CN" w:bidi="ar"/>
              </w:rPr>
              <w:t>现场查看</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D560DB">
            <w:pPr>
              <w:keepNext w:val="0"/>
              <w:keepLines w:val="0"/>
              <w:pageBreakBefore w:val="0"/>
              <w:kinsoku/>
              <w:wordWrap/>
              <w:overflowPunct/>
              <w:topLinePunct w:val="0"/>
              <w:autoSpaceDE/>
              <w:autoSpaceDN/>
              <w:bidi w:val="0"/>
              <w:adjustRightInd w:val="0"/>
              <w:snapToGrid w:val="0"/>
              <w:spacing w:line="320" w:lineRule="exact"/>
              <w:jc w:val="center"/>
              <w:rPr>
                <w:rFonts w:hint="eastAsia" w:ascii="宋体" w:hAnsi="宋体" w:eastAsia="仿宋_GB2312" w:cs="仿宋_GB2312"/>
                <w:i w:val="0"/>
                <w:color w:val="auto"/>
                <w:sz w:val="22"/>
                <w:szCs w:val="22"/>
                <w:u w:val="none"/>
              </w:rPr>
            </w:pPr>
          </w:p>
        </w:tc>
      </w:tr>
      <w:tr w14:paraId="50921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4" w:hRule="atLeast"/>
        </w:trPr>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060C52">
            <w:pPr>
              <w:keepNext w:val="0"/>
              <w:keepLines w:val="0"/>
              <w:pageBreakBefore w:val="0"/>
              <w:kinsoku/>
              <w:wordWrap/>
              <w:overflowPunct/>
              <w:topLinePunct w:val="0"/>
              <w:autoSpaceDE/>
              <w:autoSpaceDN/>
              <w:bidi w:val="0"/>
              <w:adjustRightInd w:val="0"/>
              <w:snapToGrid w:val="0"/>
              <w:spacing w:line="320" w:lineRule="exact"/>
              <w:jc w:val="center"/>
              <w:rPr>
                <w:rFonts w:hint="eastAsia" w:ascii="宋体" w:hAnsi="宋体" w:eastAsia="仿宋_GB2312" w:cs="仿宋_GB2312"/>
                <w:i w:val="0"/>
                <w:color w:val="auto"/>
                <w:sz w:val="22"/>
                <w:szCs w:val="22"/>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2F1E44">
            <w:pPr>
              <w:keepNext w:val="0"/>
              <w:keepLines w:val="0"/>
              <w:pageBreakBefore w:val="0"/>
              <w:kinsoku/>
              <w:wordWrap/>
              <w:overflowPunct/>
              <w:topLinePunct w:val="0"/>
              <w:autoSpaceDE/>
              <w:autoSpaceDN/>
              <w:bidi w:val="0"/>
              <w:adjustRightInd w:val="0"/>
              <w:snapToGrid w:val="0"/>
              <w:spacing w:line="320" w:lineRule="exact"/>
              <w:jc w:val="center"/>
              <w:rPr>
                <w:rFonts w:hint="eastAsia" w:ascii="宋体" w:hAnsi="宋体" w:eastAsia="仿宋_GB2312" w:cs="仿宋_GB2312"/>
                <w:i w:val="0"/>
                <w:color w:val="auto"/>
                <w:sz w:val="22"/>
                <w:szCs w:val="22"/>
                <w:u w:val="none"/>
              </w:rPr>
            </w:pPr>
          </w:p>
        </w:tc>
        <w:tc>
          <w:tcPr>
            <w:tcW w:w="4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6E5A05">
            <w:pPr>
              <w:keepNext w:val="0"/>
              <w:keepLines w:val="0"/>
              <w:pageBreakBefore w:val="0"/>
              <w:widowControl/>
              <w:suppressLineNumbers w:val="0"/>
              <w:kinsoku/>
              <w:wordWrap/>
              <w:overflowPunct/>
              <w:topLinePunct w:val="0"/>
              <w:autoSpaceDE/>
              <w:autoSpaceDN/>
              <w:bidi w:val="0"/>
              <w:adjustRightInd w:val="0"/>
              <w:snapToGrid w:val="0"/>
              <w:spacing w:line="32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2.机构主要建筑物入口处、电梯、公共厕所、会议室等区域有明显的无烟标识。</w:t>
            </w:r>
          </w:p>
        </w:tc>
        <w:tc>
          <w:tcPr>
            <w:tcW w:w="4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93DFF1">
            <w:pPr>
              <w:keepNext w:val="0"/>
              <w:keepLines w:val="0"/>
              <w:pageBreakBefore w:val="0"/>
              <w:widowControl/>
              <w:suppressLineNumbers w:val="0"/>
              <w:kinsoku/>
              <w:wordWrap/>
              <w:overflowPunct/>
              <w:topLinePunct w:val="0"/>
              <w:autoSpaceDE/>
              <w:autoSpaceDN/>
              <w:bidi w:val="0"/>
              <w:adjustRightInd w:val="0"/>
              <w:snapToGrid w:val="0"/>
              <w:spacing w:line="32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机构主要建筑物入口处、电梯、公共厕所、会议室有禁烟标识和健康提示，得3分。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B27D9F">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3</w:t>
            </w:r>
          </w:p>
        </w:tc>
        <w:tc>
          <w:tcPr>
            <w:tcW w:w="20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9AF84B">
            <w:pPr>
              <w:keepNext w:val="0"/>
              <w:keepLines w:val="0"/>
              <w:pageBreakBefore w:val="0"/>
              <w:kinsoku/>
              <w:wordWrap/>
              <w:overflowPunct/>
              <w:topLinePunct w:val="0"/>
              <w:autoSpaceDE/>
              <w:autoSpaceDN/>
              <w:bidi w:val="0"/>
              <w:adjustRightInd w:val="0"/>
              <w:snapToGrid w:val="0"/>
              <w:spacing w:line="320" w:lineRule="exact"/>
              <w:jc w:val="center"/>
              <w:rPr>
                <w:rFonts w:hint="eastAsia" w:ascii="宋体" w:hAnsi="宋体" w:eastAsia="仿宋_GB2312" w:cs="仿宋_GB2312"/>
                <w:i w:val="0"/>
                <w:color w:val="auto"/>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7C41A8">
            <w:pPr>
              <w:keepNext w:val="0"/>
              <w:keepLines w:val="0"/>
              <w:pageBreakBefore w:val="0"/>
              <w:kinsoku/>
              <w:wordWrap/>
              <w:overflowPunct/>
              <w:topLinePunct w:val="0"/>
              <w:autoSpaceDE/>
              <w:autoSpaceDN/>
              <w:bidi w:val="0"/>
              <w:adjustRightInd w:val="0"/>
              <w:snapToGrid w:val="0"/>
              <w:spacing w:line="320" w:lineRule="exact"/>
              <w:jc w:val="center"/>
              <w:rPr>
                <w:rFonts w:hint="eastAsia" w:ascii="宋体" w:hAnsi="宋体" w:eastAsia="仿宋_GB2312" w:cs="仿宋_GB2312"/>
                <w:i w:val="0"/>
                <w:color w:val="auto"/>
                <w:sz w:val="22"/>
                <w:szCs w:val="22"/>
                <w:u w:val="none"/>
              </w:rPr>
            </w:pPr>
          </w:p>
        </w:tc>
      </w:tr>
      <w:tr w14:paraId="33B95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trPr>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63B638">
            <w:pPr>
              <w:keepNext w:val="0"/>
              <w:keepLines w:val="0"/>
              <w:pageBreakBefore w:val="0"/>
              <w:kinsoku/>
              <w:wordWrap/>
              <w:overflowPunct/>
              <w:topLinePunct w:val="0"/>
              <w:autoSpaceDE/>
              <w:autoSpaceDN/>
              <w:bidi w:val="0"/>
              <w:adjustRightInd w:val="0"/>
              <w:snapToGrid w:val="0"/>
              <w:spacing w:line="320" w:lineRule="exact"/>
              <w:jc w:val="center"/>
              <w:rPr>
                <w:rFonts w:hint="eastAsia" w:ascii="宋体" w:hAnsi="宋体" w:eastAsia="仿宋_GB2312" w:cs="仿宋_GB2312"/>
                <w:i w:val="0"/>
                <w:color w:val="auto"/>
                <w:sz w:val="22"/>
                <w:szCs w:val="22"/>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C84A33">
            <w:pPr>
              <w:keepNext w:val="0"/>
              <w:keepLines w:val="0"/>
              <w:pageBreakBefore w:val="0"/>
              <w:kinsoku/>
              <w:wordWrap/>
              <w:overflowPunct/>
              <w:topLinePunct w:val="0"/>
              <w:autoSpaceDE/>
              <w:autoSpaceDN/>
              <w:bidi w:val="0"/>
              <w:adjustRightInd w:val="0"/>
              <w:snapToGrid w:val="0"/>
              <w:spacing w:line="320" w:lineRule="exact"/>
              <w:jc w:val="center"/>
              <w:rPr>
                <w:rFonts w:hint="eastAsia" w:ascii="宋体" w:hAnsi="宋体" w:eastAsia="仿宋_GB2312" w:cs="仿宋_GB2312"/>
                <w:i w:val="0"/>
                <w:color w:val="auto"/>
                <w:sz w:val="22"/>
                <w:szCs w:val="22"/>
                <w:u w:val="none"/>
              </w:rPr>
            </w:pPr>
          </w:p>
        </w:tc>
        <w:tc>
          <w:tcPr>
            <w:tcW w:w="4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5B8491">
            <w:pPr>
              <w:keepNext w:val="0"/>
              <w:keepLines w:val="0"/>
              <w:pageBreakBefore w:val="0"/>
              <w:widowControl/>
              <w:suppressLineNumbers w:val="0"/>
              <w:kinsoku/>
              <w:wordWrap/>
              <w:overflowPunct/>
              <w:topLinePunct w:val="0"/>
              <w:autoSpaceDE/>
              <w:autoSpaceDN/>
              <w:bidi w:val="0"/>
              <w:adjustRightInd w:val="0"/>
              <w:snapToGrid w:val="0"/>
              <w:spacing w:line="32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3.机构内无烟草广告和促销。</w:t>
            </w:r>
          </w:p>
        </w:tc>
        <w:tc>
          <w:tcPr>
            <w:tcW w:w="4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B8BC51">
            <w:pPr>
              <w:keepNext w:val="0"/>
              <w:keepLines w:val="0"/>
              <w:pageBreakBefore w:val="0"/>
              <w:widowControl/>
              <w:suppressLineNumbers w:val="0"/>
              <w:kinsoku/>
              <w:wordWrap/>
              <w:overflowPunct/>
              <w:topLinePunct w:val="0"/>
              <w:autoSpaceDE/>
              <w:autoSpaceDN/>
              <w:bidi w:val="0"/>
              <w:adjustRightInd w:val="0"/>
              <w:snapToGrid w:val="0"/>
              <w:spacing w:line="32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机构内无烟草广告和促销，得2分。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48AD2B">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2</w:t>
            </w:r>
          </w:p>
        </w:tc>
        <w:tc>
          <w:tcPr>
            <w:tcW w:w="20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ED4676">
            <w:pPr>
              <w:keepNext w:val="0"/>
              <w:keepLines w:val="0"/>
              <w:pageBreakBefore w:val="0"/>
              <w:kinsoku/>
              <w:wordWrap/>
              <w:overflowPunct/>
              <w:topLinePunct w:val="0"/>
              <w:autoSpaceDE/>
              <w:autoSpaceDN/>
              <w:bidi w:val="0"/>
              <w:adjustRightInd w:val="0"/>
              <w:snapToGrid w:val="0"/>
              <w:spacing w:line="320" w:lineRule="exact"/>
              <w:jc w:val="center"/>
              <w:rPr>
                <w:rFonts w:hint="eastAsia" w:ascii="宋体" w:hAnsi="宋体" w:eastAsia="仿宋_GB2312" w:cs="仿宋_GB2312"/>
                <w:i w:val="0"/>
                <w:color w:val="auto"/>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749A0E">
            <w:pPr>
              <w:keepNext w:val="0"/>
              <w:keepLines w:val="0"/>
              <w:pageBreakBefore w:val="0"/>
              <w:kinsoku/>
              <w:wordWrap/>
              <w:overflowPunct/>
              <w:topLinePunct w:val="0"/>
              <w:autoSpaceDE/>
              <w:autoSpaceDN/>
              <w:bidi w:val="0"/>
              <w:adjustRightInd w:val="0"/>
              <w:snapToGrid w:val="0"/>
              <w:spacing w:line="320" w:lineRule="exact"/>
              <w:jc w:val="center"/>
              <w:rPr>
                <w:rFonts w:hint="eastAsia" w:ascii="宋体" w:hAnsi="宋体" w:eastAsia="仿宋_GB2312" w:cs="仿宋_GB2312"/>
                <w:i w:val="0"/>
                <w:color w:val="auto"/>
                <w:sz w:val="22"/>
                <w:szCs w:val="22"/>
                <w:u w:val="none"/>
              </w:rPr>
            </w:pPr>
          </w:p>
        </w:tc>
      </w:tr>
      <w:tr w14:paraId="5C1BB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5" w:hRule="atLeast"/>
        </w:trPr>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46BD3F">
            <w:pPr>
              <w:keepNext w:val="0"/>
              <w:keepLines w:val="0"/>
              <w:pageBreakBefore w:val="0"/>
              <w:kinsoku/>
              <w:wordWrap/>
              <w:overflowPunct/>
              <w:topLinePunct w:val="0"/>
              <w:autoSpaceDE/>
              <w:autoSpaceDN/>
              <w:bidi w:val="0"/>
              <w:adjustRightInd w:val="0"/>
              <w:snapToGrid w:val="0"/>
              <w:spacing w:line="320" w:lineRule="exact"/>
              <w:jc w:val="center"/>
              <w:rPr>
                <w:rFonts w:hint="eastAsia" w:ascii="宋体" w:hAnsi="宋体" w:eastAsia="仿宋_GB2312" w:cs="仿宋_GB2312"/>
                <w:i w:val="0"/>
                <w:color w:val="auto"/>
                <w:sz w:val="22"/>
                <w:szCs w:val="22"/>
                <w:u w:val="none"/>
              </w:rPr>
            </w:pP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525F94">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自然环境</w:t>
            </w:r>
          </w:p>
        </w:tc>
        <w:tc>
          <w:tcPr>
            <w:tcW w:w="4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F0BA60">
            <w:pPr>
              <w:keepNext w:val="0"/>
              <w:keepLines w:val="0"/>
              <w:pageBreakBefore w:val="0"/>
              <w:widowControl/>
              <w:suppressLineNumbers w:val="0"/>
              <w:kinsoku/>
              <w:wordWrap/>
              <w:overflowPunct/>
              <w:topLinePunct w:val="0"/>
              <w:autoSpaceDE/>
              <w:autoSpaceDN/>
              <w:bidi w:val="0"/>
              <w:adjustRightInd w:val="0"/>
              <w:snapToGrid w:val="0"/>
              <w:spacing w:line="32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1.环境整洁舒适，垃圾日产日清。</w:t>
            </w:r>
          </w:p>
        </w:tc>
        <w:tc>
          <w:tcPr>
            <w:tcW w:w="4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AB8D4A">
            <w:pPr>
              <w:keepNext w:val="0"/>
              <w:keepLines w:val="0"/>
              <w:pageBreakBefore w:val="0"/>
              <w:widowControl/>
              <w:suppressLineNumbers w:val="0"/>
              <w:kinsoku/>
              <w:wordWrap/>
              <w:overflowPunct/>
              <w:topLinePunct w:val="0"/>
              <w:autoSpaceDE/>
              <w:autoSpaceDN/>
              <w:bidi w:val="0"/>
              <w:adjustRightInd w:val="0"/>
              <w:snapToGrid w:val="0"/>
              <w:spacing w:line="32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符合要求得2分。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2421DA">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2</w:t>
            </w:r>
          </w:p>
        </w:tc>
        <w:tc>
          <w:tcPr>
            <w:tcW w:w="20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E0619B">
            <w:pPr>
              <w:keepNext w:val="0"/>
              <w:keepLines w:val="0"/>
              <w:pageBreakBefore w:val="0"/>
              <w:kinsoku/>
              <w:wordWrap/>
              <w:overflowPunct/>
              <w:topLinePunct w:val="0"/>
              <w:autoSpaceDE/>
              <w:autoSpaceDN/>
              <w:bidi w:val="0"/>
              <w:adjustRightInd w:val="0"/>
              <w:snapToGrid w:val="0"/>
              <w:spacing w:line="320" w:lineRule="exact"/>
              <w:jc w:val="center"/>
              <w:rPr>
                <w:rFonts w:hint="eastAsia" w:ascii="宋体" w:hAnsi="宋体" w:eastAsia="仿宋_GB2312" w:cs="仿宋_GB2312"/>
                <w:i w:val="0"/>
                <w:color w:val="auto"/>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459E87">
            <w:pPr>
              <w:keepNext w:val="0"/>
              <w:keepLines w:val="0"/>
              <w:pageBreakBefore w:val="0"/>
              <w:kinsoku/>
              <w:wordWrap/>
              <w:overflowPunct/>
              <w:topLinePunct w:val="0"/>
              <w:autoSpaceDE/>
              <w:autoSpaceDN/>
              <w:bidi w:val="0"/>
              <w:adjustRightInd w:val="0"/>
              <w:snapToGrid w:val="0"/>
              <w:spacing w:line="320" w:lineRule="exact"/>
              <w:jc w:val="center"/>
              <w:rPr>
                <w:rFonts w:hint="eastAsia" w:ascii="宋体" w:hAnsi="宋体" w:eastAsia="仿宋_GB2312" w:cs="仿宋_GB2312"/>
                <w:i w:val="0"/>
                <w:color w:val="auto"/>
                <w:sz w:val="22"/>
                <w:szCs w:val="22"/>
                <w:u w:val="none"/>
              </w:rPr>
            </w:pPr>
          </w:p>
        </w:tc>
      </w:tr>
      <w:tr w14:paraId="1FE10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5" w:hRule="atLeast"/>
        </w:trPr>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B43F78">
            <w:pPr>
              <w:keepNext w:val="0"/>
              <w:keepLines w:val="0"/>
              <w:pageBreakBefore w:val="0"/>
              <w:kinsoku/>
              <w:wordWrap/>
              <w:overflowPunct/>
              <w:topLinePunct w:val="0"/>
              <w:autoSpaceDE/>
              <w:autoSpaceDN/>
              <w:bidi w:val="0"/>
              <w:adjustRightInd w:val="0"/>
              <w:snapToGrid w:val="0"/>
              <w:spacing w:line="320" w:lineRule="exact"/>
              <w:jc w:val="center"/>
              <w:rPr>
                <w:rFonts w:hint="eastAsia" w:ascii="宋体" w:hAnsi="宋体" w:eastAsia="仿宋_GB2312" w:cs="仿宋_GB2312"/>
                <w:i w:val="0"/>
                <w:color w:val="auto"/>
                <w:sz w:val="22"/>
                <w:szCs w:val="22"/>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59C685">
            <w:pPr>
              <w:keepNext w:val="0"/>
              <w:keepLines w:val="0"/>
              <w:pageBreakBefore w:val="0"/>
              <w:kinsoku/>
              <w:wordWrap/>
              <w:overflowPunct/>
              <w:topLinePunct w:val="0"/>
              <w:autoSpaceDE/>
              <w:autoSpaceDN/>
              <w:bidi w:val="0"/>
              <w:adjustRightInd w:val="0"/>
              <w:snapToGrid w:val="0"/>
              <w:spacing w:line="320" w:lineRule="exact"/>
              <w:jc w:val="center"/>
              <w:rPr>
                <w:rFonts w:hint="eastAsia" w:ascii="宋体" w:hAnsi="宋体" w:eastAsia="仿宋_GB2312" w:cs="仿宋_GB2312"/>
                <w:i w:val="0"/>
                <w:color w:val="auto"/>
                <w:sz w:val="22"/>
                <w:szCs w:val="22"/>
                <w:u w:val="none"/>
              </w:rPr>
            </w:pPr>
          </w:p>
        </w:tc>
        <w:tc>
          <w:tcPr>
            <w:tcW w:w="4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C8B637">
            <w:pPr>
              <w:keepNext w:val="0"/>
              <w:keepLines w:val="0"/>
              <w:pageBreakBefore w:val="0"/>
              <w:widowControl/>
              <w:suppressLineNumbers w:val="0"/>
              <w:kinsoku/>
              <w:wordWrap/>
              <w:overflowPunct/>
              <w:topLinePunct w:val="0"/>
              <w:autoSpaceDE/>
              <w:autoSpaceDN/>
              <w:bidi w:val="0"/>
              <w:adjustRightInd w:val="0"/>
              <w:snapToGrid w:val="0"/>
              <w:spacing w:line="32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2.厕所清洁卫生，数量满足需要，有洗手设施。</w:t>
            </w:r>
          </w:p>
        </w:tc>
        <w:tc>
          <w:tcPr>
            <w:tcW w:w="4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5118CC">
            <w:pPr>
              <w:keepNext w:val="0"/>
              <w:keepLines w:val="0"/>
              <w:pageBreakBefore w:val="0"/>
              <w:widowControl/>
              <w:suppressLineNumbers w:val="0"/>
              <w:kinsoku/>
              <w:wordWrap/>
              <w:overflowPunct/>
              <w:topLinePunct w:val="0"/>
              <w:autoSpaceDE/>
              <w:autoSpaceDN/>
              <w:bidi w:val="0"/>
              <w:adjustRightInd w:val="0"/>
              <w:snapToGrid w:val="0"/>
              <w:spacing w:line="32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符合要求得2分。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1B374A">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2</w:t>
            </w:r>
          </w:p>
        </w:tc>
        <w:tc>
          <w:tcPr>
            <w:tcW w:w="20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AE76D1">
            <w:pPr>
              <w:keepNext w:val="0"/>
              <w:keepLines w:val="0"/>
              <w:pageBreakBefore w:val="0"/>
              <w:kinsoku/>
              <w:wordWrap/>
              <w:overflowPunct/>
              <w:topLinePunct w:val="0"/>
              <w:autoSpaceDE/>
              <w:autoSpaceDN/>
              <w:bidi w:val="0"/>
              <w:adjustRightInd w:val="0"/>
              <w:snapToGrid w:val="0"/>
              <w:spacing w:line="320" w:lineRule="exact"/>
              <w:jc w:val="center"/>
              <w:rPr>
                <w:rFonts w:hint="eastAsia" w:ascii="宋体" w:hAnsi="宋体" w:eastAsia="仿宋_GB2312" w:cs="仿宋_GB2312"/>
                <w:i w:val="0"/>
                <w:color w:val="auto"/>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12FF6E">
            <w:pPr>
              <w:keepNext w:val="0"/>
              <w:keepLines w:val="0"/>
              <w:pageBreakBefore w:val="0"/>
              <w:kinsoku/>
              <w:wordWrap/>
              <w:overflowPunct/>
              <w:topLinePunct w:val="0"/>
              <w:autoSpaceDE/>
              <w:autoSpaceDN/>
              <w:bidi w:val="0"/>
              <w:adjustRightInd w:val="0"/>
              <w:snapToGrid w:val="0"/>
              <w:spacing w:line="320" w:lineRule="exact"/>
              <w:jc w:val="center"/>
              <w:rPr>
                <w:rFonts w:hint="eastAsia" w:ascii="宋体" w:hAnsi="宋体" w:eastAsia="仿宋_GB2312" w:cs="仿宋_GB2312"/>
                <w:i w:val="0"/>
                <w:color w:val="auto"/>
                <w:sz w:val="22"/>
                <w:szCs w:val="22"/>
                <w:u w:val="none"/>
              </w:rPr>
            </w:pPr>
          </w:p>
        </w:tc>
      </w:tr>
      <w:tr w14:paraId="640A9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5" w:hRule="atLeast"/>
        </w:trPr>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9BBB1E">
            <w:pPr>
              <w:keepNext w:val="0"/>
              <w:keepLines w:val="0"/>
              <w:pageBreakBefore w:val="0"/>
              <w:kinsoku/>
              <w:wordWrap/>
              <w:overflowPunct/>
              <w:topLinePunct w:val="0"/>
              <w:autoSpaceDE/>
              <w:autoSpaceDN/>
              <w:bidi w:val="0"/>
              <w:adjustRightInd w:val="0"/>
              <w:snapToGrid w:val="0"/>
              <w:spacing w:line="320" w:lineRule="exact"/>
              <w:jc w:val="center"/>
              <w:rPr>
                <w:rFonts w:hint="eastAsia" w:ascii="宋体" w:hAnsi="宋体" w:eastAsia="仿宋_GB2312" w:cs="仿宋_GB2312"/>
                <w:i w:val="0"/>
                <w:color w:val="auto"/>
                <w:sz w:val="22"/>
                <w:szCs w:val="22"/>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9E786A">
            <w:pPr>
              <w:keepNext w:val="0"/>
              <w:keepLines w:val="0"/>
              <w:pageBreakBefore w:val="0"/>
              <w:kinsoku/>
              <w:wordWrap/>
              <w:overflowPunct/>
              <w:topLinePunct w:val="0"/>
              <w:autoSpaceDE/>
              <w:autoSpaceDN/>
              <w:bidi w:val="0"/>
              <w:adjustRightInd w:val="0"/>
              <w:snapToGrid w:val="0"/>
              <w:spacing w:line="320" w:lineRule="exact"/>
              <w:jc w:val="center"/>
              <w:rPr>
                <w:rFonts w:hint="eastAsia" w:ascii="宋体" w:hAnsi="宋体" w:eastAsia="仿宋_GB2312" w:cs="仿宋_GB2312"/>
                <w:i w:val="0"/>
                <w:color w:val="auto"/>
                <w:sz w:val="22"/>
                <w:szCs w:val="22"/>
                <w:u w:val="none"/>
              </w:rPr>
            </w:pPr>
          </w:p>
        </w:tc>
        <w:tc>
          <w:tcPr>
            <w:tcW w:w="4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5CDEE2">
            <w:pPr>
              <w:keepNext w:val="0"/>
              <w:keepLines w:val="0"/>
              <w:pageBreakBefore w:val="0"/>
              <w:widowControl/>
              <w:suppressLineNumbers w:val="0"/>
              <w:kinsoku/>
              <w:wordWrap/>
              <w:overflowPunct/>
              <w:topLinePunct w:val="0"/>
              <w:autoSpaceDE/>
              <w:autoSpaceDN/>
              <w:bidi w:val="0"/>
              <w:adjustRightInd w:val="0"/>
              <w:snapToGrid w:val="0"/>
              <w:spacing w:line="32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3.职工食堂应符合卫生要求，膳食结构合理。</w:t>
            </w:r>
          </w:p>
        </w:tc>
        <w:tc>
          <w:tcPr>
            <w:tcW w:w="4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651FF6">
            <w:pPr>
              <w:keepNext w:val="0"/>
              <w:keepLines w:val="0"/>
              <w:pageBreakBefore w:val="0"/>
              <w:widowControl/>
              <w:suppressLineNumbers w:val="0"/>
              <w:kinsoku/>
              <w:wordWrap/>
              <w:overflowPunct/>
              <w:topLinePunct w:val="0"/>
              <w:autoSpaceDE/>
              <w:autoSpaceDN/>
              <w:bidi w:val="0"/>
              <w:adjustRightInd w:val="0"/>
              <w:snapToGrid w:val="0"/>
              <w:spacing w:line="32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符合要求得2分。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D93386">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2</w:t>
            </w:r>
          </w:p>
        </w:tc>
        <w:tc>
          <w:tcPr>
            <w:tcW w:w="20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4E4CDA">
            <w:pPr>
              <w:keepNext w:val="0"/>
              <w:keepLines w:val="0"/>
              <w:pageBreakBefore w:val="0"/>
              <w:kinsoku/>
              <w:wordWrap/>
              <w:overflowPunct/>
              <w:topLinePunct w:val="0"/>
              <w:autoSpaceDE/>
              <w:autoSpaceDN/>
              <w:bidi w:val="0"/>
              <w:adjustRightInd w:val="0"/>
              <w:snapToGrid w:val="0"/>
              <w:spacing w:line="320" w:lineRule="exact"/>
              <w:jc w:val="center"/>
              <w:rPr>
                <w:rFonts w:hint="eastAsia" w:ascii="宋体" w:hAnsi="宋体" w:eastAsia="仿宋_GB2312" w:cs="仿宋_GB2312"/>
                <w:i w:val="0"/>
                <w:color w:val="auto"/>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D9D658">
            <w:pPr>
              <w:keepNext w:val="0"/>
              <w:keepLines w:val="0"/>
              <w:pageBreakBefore w:val="0"/>
              <w:kinsoku/>
              <w:wordWrap/>
              <w:overflowPunct/>
              <w:topLinePunct w:val="0"/>
              <w:autoSpaceDE/>
              <w:autoSpaceDN/>
              <w:bidi w:val="0"/>
              <w:adjustRightInd w:val="0"/>
              <w:snapToGrid w:val="0"/>
              <w:spacing w:line="320" w:lineRule="exact"/>
              <w:jc w:val="center"/>
              <w:rPr>
                <w:rFonts w:hint="eastAsia" w:ascii="宋体" w:hAnsi="宋体" w:eastAsia="仿宋_GB2312" w:cs="仿宋_GB2312"/>
                <w:i w:val="0"/>
                <w:color w:val="auto"/>
                <w:sz w:val="22"/>
                <w:szCs w:val="22"/>
                <w:u w:val="none"/>
              </w:rPr>
            </w:pPr>
          </w:p>
        </w:tc>
      </w:tr>
      <w:tr w14:paraId="38182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4" w:hRule="atLeast"/>
        </w:trPr>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139435">
            <w:pPr>
              <w:keepNext w:val="0"/>
              <w:keepLines w:val="0"/>
              <w:pageBreakBefore w:val="0"/>
              <w:kinsoku/>
              <w:wordWrap/>
              <w:overflowPunct/>
              <w:topLinePunct w:val="0"/>
              <w:autoSpaceDE/>
              <w:autoSpaceDN/>
              <w:bidi w:val="0"/>
              <w:adjustRightInd w:val="0"/>
              <w:snapToGrid w:val="0"/>
              <w:spacing w:line="320" w:lineRule="exact"/>
              <w:jc w:val="center"/>
              <w:rPr>
                <w:rFonts w:hint="eastAsia" w:ascii="宋体" w:hAnsi="宋体" w:eastAsia="仿宋_GB2312" w:cs="仿宋_GB2312"/>
                <w:i w:val="0"/>
                <w:color w:val="auto"/>
                <w:sz w:val="22"/>
                <w:szCs w:val="22"/>
                <w:u w:val="none"/>
              </w:rPr>
            </w:pPr>
          </w:p>
        </w:tc>
        <w:tc>
          <w:tcPr>
            <w:tcW w:w="20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CD1473">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人文环境</w:t>
            </w:r>
          </w:p>
        </w:tc>
        <w:tc>
          <w:tcPr>
            <w:tcW w:w="4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0DFE8A">
            <w:pPr>
              <w:keepNext w:val="0"/>
              <w:keepLines w:val="0"/>
              <w:pageBreakBefore w:val="0"/>
              <w:widowControl/>
              <w:suppressLineNumbers w:val="0"/>
              <w:kinsoku/>
              <w:wordWrap/>
              <w:overflowPunct/>
              <w:topLinePunct w:val="0"/>
              <w:autoSpaceDE/>
              <w:autoSpaceDN/>
              <w:bidi w:val="0"/>
              <w:adjustRightInd w:val="0"/>
              <w:snapToGrid w:val="0"/>
              <w:spacing w:line="32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给职工提供锻炼和阅读环境，对弱势群体有健康帮扶措施。</w:t>
            </w:r>
          </w:p>
        </w:tc>
        <w:tc>
          <w:tcPr>
            <w:tcW w:w="4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F6CC39">
            <w:pPr>
              <w:keepNext w:val="0"/>
              <w:keepLines w:val="0"/>
              <w:pageBreakBefore w:val="0"/>
              <w:widowControl/>
              <w:suppressLineNumbers w:val="0"/>
              <w:kinsoku/>
              <w:wordWrap/>
              <w:overflowPunct/>
              <w:topLinePunct w:val="0"/>
              <w:autoSpaceDE/>
              <w:autoSpaceDN/>
              <w:bidi w:val="0"/>
              <w:adjustRightInd w:val="0"/>
              <w:snapToGrid w:val="0"/>
              <w:spacing w:line="32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给职工提供锻炼环境，得2分。提供阅读环境，得2分。对弱势群体有健康帮扶措施，得2分。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9C0752">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6</w:t>
            </w:r>
          </w:p>
        </w:tc>
        <w:tc>
          <w:tcPr>
            <w:tcW w:w="20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00E2FC">
            <w:pPr>
              <w:keepNext w:val="0"/>
              <w:keepLines w:val="0"/>
              <w:pageBreakBefore w:val="0"/>
              <w:kinsoku/>
              <w:wordWrap/>
              <w:overflowPunct/>
              <w:topLinePunct w:val="0"/>
              <w:autoSpaceDE/>
              <w:autoSpaceDN/>
              <w:bidi w:val="0"/>
              <w:adjustRightInd w:val="0"/>
              <w:snapToGrid w:val="0"/>
              <w:spacing w:line="320" w:lineRule="exact"/>
              <w:jc w:val="center"/>
              <w:rPr>
                <w:rFonts w:hint="eastAsia" w:ascii="宋体" w:hAnsi="宋体" w:eastAsia="仿宋_GB2312" w:cs="仿宋_GB2312"/>
                <w:i w:val="0"/>
                <w:color w:val="auto"/>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1836CE">
            <w:pPr>
              <w:keepNext w:val="0"/>
              <w:keepLines w:val="0"/>
              <w:pageBreakBefore w:val="0"/>
              <w:kinsoku/>
              <w:wordWrap/>
              <w:overflowPunct/>
              <w:topLinePunct w:val="0"/>
              <w:autoSpaceDE/>
              <w:autoSpaceDN/>
              <w:bidi w:val="0"/>
              <w:adjustRightInd w:val="0"/>
              <w:snapToGrid w:val="0"/>
              <w:spacing w:line="320" w:lineRule="exact"/>
              <w:jc w:val="center"/>
              <w:rPr>
                <w:rFonts w:hint="eastAsia" w:ascii="宋体" w:hAnsi="宋体" w:eastAsia="仿宋_GB2312" w:cs="仿宋_GB2312"/>
                <w:i w:val="0"/>
                <w:color w:val="auto"/>
                <w:sz w:val="22"/>
                <w:szCs w:val="22"/>
                <w:u w:val="none"/>
              </w:rPr>
            </w:pPr>
          </w:p>
        </w:tc>
      </w:tr>
      <w:tr w14:paraId="64FE6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36" w:hRule="atLeast"/>
        </w:trPr>
        <w:tc>
          <w:tcPr>
            <w:tcW w:w="107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643F1E">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三、健康活动（50分）</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0A15E4">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健康服务</w:t>
            </w:r>
          </w:p>
        </w:tc>
        <w:tc>
          <w:tcPr>
            <w:tcW w:w="4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E97499">
            <w:pPr>
              <w:keepNext w:val="0"/>
              <w:keepLines w:val="0"/>
              <w:pageBreakBefore w:val="0"/>
              <w:widowControl/>
              <w:suppressLineNumbers w:val="0"/>
              <w:kinsoku/>
              <w:wordWrap/>
              <w:overflowPunct/>
              <w:topLinePunct w:val="0"/>
              <w:autoSpaceDE/>
              <w:autoSpaceDN/>
              <w:bidi w:val="0"/>
              <w:adjustRightInd w:val="0"/>
              <w:snapToGrid w:val="0"/>
              <w:spacing w:line="32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1.有条件的机构设置卫生室或医务室，配备专/兼职的卫生技术人员，配置必需的医疗用品和急救药物。不具备医务室条件的机构，安排专人接受急救和疾病预防知识培训。</w:t>
            </w:r>
          </w:p>
        </w:tc>
        <w:tc>
          <w:tcPr>
            <w:tcW w:w="4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F69D8F">
            <w:pPr>
              <w:keepNext w:val="0"/>
              <w:keepLines w:val="0"/>
              <w:pageBreakBefore w:val="0"/>
              <w:widowControl/>
              <w:suppressLineNumbers w:val="0"/>
              <w:kinsoku/>
              <w:wordWrap/>
              <w:overflowPunct/>
              <w:topLinePunct w:val="0"/>
              <w:autoSpaceDE/>
              <w:autoSpaceDN/>
              <w:bidi w:val="0"/>
              <w:adjustRightInd w:val="0"/>
              <w:snapToGrid w:val="0"/>
              <w:spacing w:line="32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设置卫生室或医务室，有专/兼职的卫生技术人员，有必需的医疗用品和急救药物，得10分。没有卫生室或医务室的机构，有专人接受急救和疾病预防知识培训，得10分。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E31BAD">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10</w:t>
            </w:r>
          </w:p>
        </w:tc>
        <w:tc>
          <w:tcPr>
            <w:tcW w:w="207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104A27">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听取汇报</w:t>
            </w:r>
            <w:r>
              <w:rPr>
                <w:rFonts w:hint="eastAsia" w:ascii="宋体" w:hAnsi="宋体" w:eastAsia="方正仿宋_GBK" w:cs="方正仿宋_GBK"/>
                <w:i w:val="0"/>
                <w:color w:val="auto"/>
                <w:kern w:val="0"/>
                <w:sz w:val="22"/>
                <w:szCs w:val="22"/>
                <w:u w:val="none"/>
                <w:lang w:val="en-US" w:eastAsia="zh-CN" w:bidi="ar"/>
              </w:rPr>
              <w:br w:type="textWrapping"/>
            </w:r>
            <w:r>
              <w:rPr>
                <w:rFonts w:hint="eastAsia" w:ascii="宋体" w:hAnsi="宋体" w:eastAsia="方正仿宋_GBK" w:cs="方正仿宋_GBK"/>
                <w:i w:val="0"/>
                <w:color w:val="auto"/>
                <w:kern w:val="0"/>
                <w:sz w:val="22"/>
                <w:szCs w:val="22"/>
                <w:u w:val="none"/>
                <w:lang w:val="en-US" w:eastAsia="zh-CN" w:bidi="ar"/>
              </w:rPr>
              <w:t>查阅档案</w:t>
            </w:r>
            <w:r>
              <w:rPr>
                <w:rFonts w:hint="eastAsia" w:ascii="宋体" w:hAnsi="宋体" w:eastAsia="方正仿宋_GBK" w:cs="方正仿宋_GBK"/>
                <w:i w:val="0"/>
                <w:color w:val="auto"/>
                <w:kern w:val="0"/>
                <w:sz w:val="22"/>
                <w:szCs w:val="22"/>
                <w:u w:val="none"/>
                <w:lang w:val="en-US" w:eastAsia="zh-CN" w:bidi="ar"/>
              </w:rPr>
              <w:br w:type="textWrapping"/>
            </w:r>
            <w:r>
              <w:rPr>
                <w:rFonts w:hint="eastAsia" w:ascii="宋体" w:hAnsi="宋体" w:eastAsia="方正仿宋_GBK" w:cs="方正仿宋_GBK"/>
                <w:i w:val="0"/>
                <w:color w:val="auto"/>
                <w:kern w:val="0"/>
                <w:sz w:val="22"/>
                <w:szCs w:val="22"/>
                <w:u w:val="none"/>
                <w:lang w:val="en-US" w:eastAsia="zh-CN" w:bidi="ar"/>
              </w:rPr>
              <w:t>现场查看</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3227EE">
            <w:pPr>
              <w:keepNext w:val="0"/>
              <w:keepLines w:val="0"/>
              <w:pageBreakBefore w:val="0"/>
              <w:kinsoku/>
              <w:wordWrap/>
              <w:overflowPunct/>
              <w:topLinePunct w:val="0"/>
              <w:autoSpaceDE/>
              <w:autoSpaceDN/>
              <w:bidi w:val="0"/>
              <w:adjustRightInd w:val="0"/>
              <w:snapToGrid w:val="0"/>
              <w:spacing w:line="320" w:lineRule="exact"/>
              <w:jc w:val="center"/>
              <w:rPr>
                <w:rFonts w:hint="eastAsia" w:ascii="宋体" w:hAnsi="宋体" w:eastAsia="仿宋_GB2312" w:cs="仿宋_GB2312"/>
                <w:i w:val="0"/>
                <w:color w:val="auto"/>
                <w:sz w:val="22"/>
                <w:szCs w:val="22"/>
                <w:u w:val="none"/>
              </w:rPr>
            </w:pPr>
          </w:p>
        </w:tc>
      </w:tr>
      <w:tr w14:paraId="5BA26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15" w:hRule="atLeast"/>
        </w:trPr>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7BA7FD">
            <w:pPr>
              <w:keepNext w:val="0"/>
              <w:keepLines w:val="0"/>
              <w:pageBreakBefore w:val="0"/>
              <w:kinsoku/>
              <w:wordWrap/>
              <w:overflowPunct/>
              <w:topLinePunct w:val="0"/>
              <w:autoSpaceDE/>
              <w:autoSpaceDN/>
              <w:bidi w:val="0"/>
              <w:adjustRightInd w:val="0"/>
              <w:snapToGrid w:val="0"/>
              <w:spacing w:line="320" w:lineRule="exact"/>
              <w:jc w:val="center"/>
              <w:rPr>
                <w:rFonts w:hint="eastAsia" w:ascii="宋体" w:hAnsi="宋体" w:eastAsia="仿宋_GB2312" w:cs="仿宋_GB2312"/>
                <w:i w:val="0"/>
                <w:color w:val="auto"/>
                <w:sz w:val="22"/>
                <w:szCs w:val="22"/>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5B45C7">
            <w:pPr>
              <w:keepNext w:val="0"/>
              <w:keepLines w:val="0"/>
              <w:pageBreakBefore w:val="0"/>
              <w:kinsoku/>
              <w:wordWrap/>
              <w:overflowPunct/>
              <w:topLinePunct w:val="0"/>
              <w:autoSpaceDE/>
              <w:autoSpaceDN/>
              <w:bidi w:val="0"/>
              <w:adjustRightInd w:val="0"/>
              <w:snapToGrid w:val="0"/>
              <w:spacing w:line="320" w:lineRule="exact"/>
              <w:jc w:val="center"/>
              <w:rPr>
                <w:rFonts w:hint="eastAsia" w:ascii="宋体" w:hAnsi="宋体" w:eastAsia="仿宋_GB2312" w:cs="仿宋_GB2312"/>
                <w:i w:val="0"/>
                <w:color w:val="auto"/>
                <w:sz w:val="22"/>
                <w:szCs w:val="22"/>
                <w:u w:val="none"/>
              </w:rPr>
            </w:pPr>
          </w:p>
        </w:tc>
        <w:tc>
          <w:tcPr>
            <w:tcW w:w="4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24241D">
            <w:pPr>
              <w:keepNext w:val="0"/>
              <w:keepLines w:val="0"/>
              <w:pageBreakBefore w:val="0"/>
              <w:widowControl/>
              <w:suppressLineNumbers w:val="0"/>
              <w:kinsoku/>
              <w:wordWrap/>
              <w:overflowPunct/>
              <w:topLinePunct w:val="0"/>
              <w:autoSpaceDE/>
              <w:autoSpaceDN/>
              <w:bidi w:val="0"/>
              <w:adjustRightInd w:val="0"/>
              <w:snapToGrid w:val="0"/>
              <w:spacing w:line="32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2.定期组织职工体检，根据体检结果制定健康管理计划。</w:t>
            </w:r>
          </w:p>
        </w:tc>
        <w:tc>
          <w:tcPr>
            <w:tcW w:w="4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F137AA">
            <w:pPr>
              <w:keepNext w:val="0"/>
              <w:keepLines w:val="0"/>
              <w:pageBreakBefore w:val="0"/>
              <w:widowControl/>
              <w:suppressLineNumbers w:val="0"/>
              <w:kinsoku/>
              <w:wordWrap/>
              <w:overflowPunct/>
              <w:topLinePunct w:val="0"/>
              <w:autoSpaceDE/>
              <w:autoSpaceDN/>
              <w:bidi w:val="0"/>
              <w:adjustRightInd w:val="0"/>
              <w:snapToGrid w:val="0"/>
              <w:spacing w:line="32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每年组织一次健康体检，得5分，每两年组织一次健康体检，得3分。根据体检结果，制定有针对性的健康管理计划或措施，得5分。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C778F1">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10</w:t>
            </w:r>
          </w:p>
        </w:tc>
        <w:tc>
          <w:tcPr>
            <w:tcW w:w="20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27C60C">
            <w:pPr>
              <w:keepNext w:val="0"/>
              <w:keepLines w:val="0"/>
              <w:pageBreakBefore w:val="0"/>
              <w:kinsoku/>
              <w:wordWrap/>
              <w:overflowPunct/>
              <w:topLinePunct w:val="0"/>
              <w:autoSpaceDE/>
              <w:autoSpaceDN/>
              <w:bidi w:val="0"/>
              <w:adjustRightInd w:val="0"/>
              <w:snapToGrid w:val="0"/>
              <w:spacing w:line="320" w:lineRule="exact"/>
              <w:jc w:val="center"/>
              <w:rPr>
                <w:rFonts w:hint="eastAsia" w:ascii="宋体" w:hAnsi="宋体" w:eastAsia="仿宋_GB2312" w:cs="仿宋_GB2312"/>
                <w:i w:val="0"/>
                <w:color w:val="auto"/>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F20CAC">
            <w:pPr>
              <w:keepNext w:val="0"/>
              <w:keepLines w:val="0"/>
              <w:pageBreakBefore w:val="0"/>
              <w:kinsoku/>
              <w:wordWrap/>
              <w:overflowPunct/>
              <w:topLinePunct w:val="0"/>
              <w:autoSpaceDE/>
              <w:autoSpaceDN/>
              <w:bidi w:val="0"/>
              <w:adjustRightInd w:val="0"/>
              <w:snapToGrid w:val="0"/>
              <w:spacing w:line="320" w:lineRule="exact"/>
              <w:jc w:val="center"/>
              <w:rPr>
                <w:rFonts w:hint="eastAsia" w:ascii="宋体" w:hAnsi="宋体" w:eastAsia="仿宋_GB2312" w:cs="仿宋_GB2312"/>
                <w:i w:val="0"/>
                <w:color w:val="auto"/>
                <w:sz w:val="22"/>
                <w:szCs w:val="22"/>
                <w:u w:val="none"/>
              </w:rPr>
            </w:pPr>
          </w:p>
        </w:tc>
      </w:tr>
      <w:tr w14:paraId="79FB7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4" w:hRule="atLeast"/>
        </w:trPr>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9B5760">
            <w:pPr>
              <w:keepNext w:val="0"/>
              <w:keepLines w:val="0"/>
              <w:pageBreakBefore w:val="0"/>
              <w:kinsoku/>
              <w:wordWrap/>
              <w:overflowPunct/>
              <w:topLinePunct w:val="0"/>
              <w:autoSpaceDE/>
              <w:autoSpaceDN/>
              <w:bidi w:val="0"/>
              <w:adjustRightInd w:val="0"/>
              <w:snapToGrid w:val="0"/>
              <w:spacing w:line="320" w:lineRule="exact"/>
              <w:jc w:val="center"/>
              <w:rPr>
                <w:rFonts w:hint="eastAsia" w:ascii="宋体" w:hAnsi="宋体" w:eastAsia="仿宋_GB2312" w:cs="仿宋_GB2312"/>
                <w:i w:val="0"/>
                <w:color w:val="auto"/>
                <w:sz w:val="22"/>
                <w:szCs w:val="22"/>
                <w:u w:val="none"/>
              </w:rPr>
            </w:pP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C812A0">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主题活动</w:t>
            </w:r>
          </w:p>
        </w:tc>
        <w:tc>
          <w:tcPr>
            <w:tcW w:w="4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CDF279">
            <w:pPr>
              <w:keepNext w:val="0"/>
              <w:keepLines w:val="0"/>
              <w:pageBreakBefore w:val="0"/>
              <w:widowControl/>
              <w:suppressLineNumbers w:val="0"/>
              <w:kinsoku/>
              <w:wordWrap/>
              <w:overflowPunct/>
              <w:topLinePunct w:val="0"/>
              <w:autoSpaceDE/>
              <w:autoSpaceDN/>
              <w:bidi w:val="0"/>
              <w:adjustRightInd w:val="0"/>
              <w:snapToGrid w:val="0"/>
              <w:spacing w:line="32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1.开展工间操，定期组织职工开展跑步、爬山、球类、游泳等活动，提高职工身体素质。</w:t>
            </w:r>
          </w:p>
        </w:tc>
        <w:tc>
          <w:tcPr>
            <w:tcW w:w="4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508A36">
            <w:pPr>
              <w:keepNext w:val="0"/>
              <w:keepLines w:val="0"/>
              <w:pageBreakBefore w:val="0"/>
              <w:widowControl/>
              <w:suppressLineNumbers w:val="0"/>
              <w:kinsoku/>
              <w:wordWrap/>
              <w:overflowPunct/>
              <w:topLinePunct w:val="0"/>
              <w:autoSpaceDE/>
              <w:autoSpaceDN/>
              <w:bidi w:val="0"/>
              <w:adjustRightInd w:val="0"/>
              <w:snapToGrid w:val="0"/>
              <w:spacing w:line="32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每开展一项集体文体活动，得3分，最高10分。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877EFB">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10</w:t>
            </w:r>
          </w:p>
        </w:tc>
        <w:tc>
          <w:tcPr>
            <w:tcW w:w="20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E20509">
            <w:pPr>
              <w:keepNext w:val="0"/>
              <w:keepLines w:val="0"/>
              <w:pageBreakBefore w:val="0"/>
              <w:kinsoku/>
              <w:wordWrap/>
              <w:overflowPunct/>
              <w:topLinePunct w:val="0"/>
              <w:autoSpaceDE/>
              <w:autoSpaceDN/>
              <w:bidi w:val="0"/>
              <w:adjustRightInd w:val="0"/>
              <w:snapToGrid w:val="0"/>
              <w:spacing w:line="320" w:lineRule="exact"/>
              <w:jc w:val="center"/>
              <w:rPr>
                <w:rFonts w:hint="eastAsia" w:ascii="宋体" w:hAnsi="宋体" w:eastAsia="仿宋_GB2312" w:cs="仿宋_GB2312"/>
                <w:i w:val="0"/>
                <w:color w:val="auto"/>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B8056A">
            <w:pPr>
              <w:keepNext w:val="0"/>
              <w:keepLines w:val="0"/>
              <w:pageBreakBefore w:val="0"/>
              <w:kinsoku/>
              <w:wordWrap/>
              <w:overflowPunct/>
              <w:topLinePunct w:val="0"/>
              <w:autoSpaceDE/>
              <w:autoSpaceDN/>
              <w:bidi w:val="0"/>
              <w:adjustRightInd w:val="0"/>
              <w:snapToGrid w:val="0"/>
              <w:spacing w:line="320" w:lineRule="exact"/>
              <w:jc w:val="center"/>
              <w:rPr>
                <w:rFonts w:hint="eastAsia" w:ascii="宋体" w:hAnsi="宋体" w:eastAsia="仿宋_GB2312" w:cs="仿宋_GB2312"/>
                <w:i w:val="0"/>
                <w:color w:val="auto"/>
                <w:sz w:val="22"/>
                <w:szCs w:val="22"/>
                <w:u w:val="none"/>
              </w:rPr>
            </w:pPr>
          </w:p>
        </w:tc>
      </w:tr>
      <w:tr w14:paraId="016FE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36" w:hRule="atLeast"/>
        </w:trPr>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32ACED">
            <w:pPr>
              <w:keepNext w:val="0"/>
              <w:keepLines w:val="0"/>
              <w:pageBreakBefore w:val="0"/>
              <w:kinsoku/>
              <w:wordWrap/>
              <w:overflowPunct/>
              <w:topLinePunct w:val="0"/>
              <w:autoSpaceDE/>
              <w:autoSpaceDN/>
              <w:bidi w:val="0"/>
              <w:adjustRightInd w:val="0"/>
              <w:snapToGrid w:val="0"/>
              <w:spacing w:line="320" w:lineRule="exact"/>
              <w:jc w:val="center"/>
              <w:rPr>
                <w:rFonts w:hint="eastAsia" w:ascii="宋体" w:hAnsi="宋体" w:eastAsia="仿宋_GB2312" w:cs="仿宋_GB2312"/>
                <w:i w:val="0"/>
                <w:color w:val="auto"/>
                <w:sz w:val="22"/>
                <w:szCs w:val="22"/>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418553">
            <w:pPr>
              <w:keepNext w:val="0"/>
              <w:keepLines w:val="0"/>
              <w:pageBreakBefore w:val="0"/>
              <w:kinsoku/>
              <w:wordWrap/>
              <w:overflowPunct/>
              <w:topLinePunct w:val="0"/>
              <w:autoSpaceDE/>
              <w:autoSpaceDN/>
              <w:bidi w:val="0"/>
              <w:adjustRightInd w:val="0"/>
              <w:snapToGrid w:val="0"/>
              <w:spacing w:line="320" w:lineRule="exact"/>
              <w:jc w:val="center"/>
              <w:rPr>
                <w:rFonts w:hint="eastAsia" w:ascii="宋体" w:hAnsi="宋体" w:eastAsia="仿宋_GB2312" w:cs="仿宋_GB2312"/>
                <w:i w:val="0"/>
                <w:color w:val="auto"/>
                <w:sz w:val="22"/>
                <w:szCs w:val="22"/>
                <w:u w:val="none"/>
              </w:rPr>
            </w:pPr>
          </w:p>
        </w:tc>
        <w:tc>
          <w:tcPr>
            <w:tcW w:w="4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7157B9">
            <w:pPr>
              <w:keepNext w:val="0"/>
              <w:keepLines w:val="0"/>
              <w:pageBreakBefore w:val="0"/>
              <w:widowControl/>
              <w:suppressLineNumbers w:val="0"/>
              <w:kinsoku/>
              <w:wordWrap/>
              <w:overflowPunct/>
              <w:topLinePunct w:val="0"/>
              <w:autoSpaceDE/>
              <w:autoSpaceDN/>
              <w:bidi w:val="0"/>
              <w:adjustRightInd w:val="0"/>
              <w:snapToGrid w:val="0"/>
              <w:spacing w:line="32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2.每年开展4次以上健康讲座，讲座主题包括：科学就医、合理用药、传染病预防、安全急救；合理膳食、适量运动、戒烟限酒、心理平衡；母婴保健、科学育儿、健康老龄等。</w:t>
            </w:r>
          </w:p>
        </w:tc>
        <w:tc>
          <w:tcPr>
            <w:tcW w:w="4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EC9511">
            <w:pPr>
              <w:keepNext w:val="0"/>
              <w:keepLines w:val="0"/>
              <w:pageBreakBefore w:val="0"/>
              <w:widowControl/>
              <w:suppressLineNumbers w:val="0"/>
              <w:kinsoku/>
              <w:wordWrap/>
              <w:overflowPunct/>
              <w:topLinePunct w:val="0"/>
              <w:autoSpaceDE/>
              <w:autoSpaceDN/>
              <w:bidi w:val="0"/>
              <w:adjustRightInd w:val="0"/>
              <w:snapToGrid w:val="0"/>
              <w:spacing w:line="32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每开展一次健康讲座，得2.5分，最高10分。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13C291">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10</w:t>
            </w:r>
          </w:p>
        </w:tc>
        <w:tc>
          <w:tcPr>
            <w:tcW w:w="20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C717D8">
            <w:pPr>
              <w:keepNext w:val="0"/>
              <w:keepLines w:val="0"/>
              <w:pageBreakBefore w:val="0"/>
              <w:kinsoku/>
              <w:wordWrap/>
              <w:overflowPunct/>
              <w:topLinePunct w:val="0"/>
              <w:autoSpaceDE/>
              <w:autoSpaceDN/>
              <w:bidi w:val="0"/>
              <w:adjustRightInd w:val="0"/>
              <w:snapToGrid w:val="0"/>
              <w:spacing w:line="320" w:lineRule="exact"/>
              <w:jc w:val="center"/>
              <w:rPr>
                <w:rFonts w:hint="eastAsia" w:ascii="宋体" w:hAnsi="宋体" w:eastAsia="仿宋_GB2312" w:cs="仿宋_GB2312"/>
                <w:i w:val="0"/>
                <w:color w:val="auto"/>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564E78">
            <w:pPr>
              <w:keepNext w:val="0"/>
              <w:keepLines w:val="0"/>
              <w:pageBreakBefore w:val="0"/>
              <w:kinsoku/>
              <w:wordWrap/>
              <w:overflowPunct/>
              <w:topLinePunct w:val="0"/>
              <w:autoSpaceDE/>
              <w:autoSpaceDN/>
              <w:bidi w:val="0"/>
              <w:adjustRightInd w:val="0"/>
              <w:snapToGrid w:val="0"/>
              <w:spacing w:line="320" w:lineRule="exact"/>
              <w:jc w:val="center"/>
              <w:rPr>
                <w:rFonts w:hint="eastAsia" w:ascii="宋体" w:hAnsi="宋体" w:eastAsia="仿宋_GB2312" w:cs="仿宋_GB2312"/>
                <w:i w:val="0"/>
                <w:color w:val="auto"/>
                <w:sz w:val="22"/>
                <w:szCs w:val="22"/>
                <w:u w:val="none"/>
              </w:rPr>
            </w:pPr>
          </w:p>
        </w:tc>
      </w:tr>
      <w:tr w14:paraId="37546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4" w:hRule="atLeast"/>
        </w:trPr>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BF3099">
            <w:pPr>
              <w:keepNext w:val="0"/>
              <w:keepLines w:val="0"/>
              <w:pageBreakBefore w:val="0"/>
              <w:kinsoku/>
              <w:wordWrap/>
              <w:overflowPunct/>
              <w:topLinePunct w:val="0"/>
              <w:autoSpaceDE/>
              <w:autoSpaceDN/>
              <w:bidi w:val="0"/>
              <w:adjustRightInd w:val="0"/>
              <w:snapToGrid w:val="0"/>
              <w:spacing w:line="320" w:lineRule="exact"/>
              <w:jc w:val="center"/>
              <w:rPr>
                <w:rFonts w:hint="eastAsia" w:ascii="宋体" w:hAnsi="宋体" w:eastAsia="仿宋_GB2312" w:cs="仿宋_GB2312"/>
                <w:i w:val="0"/>
                <w:color w:val="auto"/>
                <w:sz w:val="22"/>
                <w:szCs w:val="22"/>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BAD4EE">
            <w:pPr>
              <w:keepNext w:val="0"/>
              <w:keepLines w:val="0"/>
              <w:pageBreakBefore w:val="0"/>
              <w:kinsoku/>
              <w:wordWrap/>
              <w:overflowPunct/>
              <w:topLinePunct w:val="0"/>
              <w:autoSpaceDE/>
              <w:autoSpaceDN/>
              <w:bidi w:val="0"/>
              <w:adjustRightInd w:val="0"/>
              <w:snapToGrid w:val="0"/>
              <w:spacing w:line="320" w:lineRule="exact"/>
              <w:jc w:val="center"/>
              <w:rPr>
                <w:rFonts w:hint="eastAsia" w:ascii="宋体" w:hAnsi="宋体" w:eastAsia="仿宋_GB2312" w:cs="仿宋_GB2312"/>
                <w:i w:val="0"/>
                <w:color w:val="auto"/>
                <w:sz w:val="22"/>
                <w:szCs w:val="22"/>
                <w:u w:val="none"/>
              </w:rPr>
            </w:pPr>
          </w:p>
        </w:tc>
        <w:tc>
          <w:tcPr>
            <w:tcW w:w="4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F43AFE">
            <w:pPr>
              <w:keepNext w:val="0"/>
              <w:keepLines w:val="0"/>
              <w:pageBreakBefore w:val="0"/>
              <w:widowControl/>
              <w:suppressLineNumbers w:val="0"/>
              <w:kinsoku/>
              <w:wordWrap/>
              <w:overflowPunct/>
              <w:topLinePunct w:val="0"/>
              <w:autoSpaceDE/>
              <w:autoSpaceDN/>
              <w:bidi w:val="0"/>
              <w:adjustRightInd w:val="0"/>
              <w:snapToGrid w:val="0"/>
              <w:spacing w:line="32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3.每年举办2次以健康为主题的集体活动，如健康知识竞赛、健康演讲比赛、戒烟竞赛等。</w:t>
            </w:r>
          </w:p>
        </w:tc>
        <w:tc>
          <w:tcPr>
            <w:tcW w:w="4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4A3825">
            <w:pPr>
              <w:keepNext w:val="0"/>
              <w:keepLines w:val="0"/>
              <w:pageBreakBefore w:val="0"/>
              <w:widowControl/>
              <w:suppressLineNumbers w:val="0"/>
              <w:kinsoku/>
              <w:wordWrap/>
              <w:overflowPunct/>
              <w:topLinePunct w:val="0"/>
              <w:autoSpaceDE/>
              <w:autoSpaceDN/>
              <w:bidi w:val="0"/>
              <w:adjustRightInd w:val="0"/>
              <w:snapToGrid w:val="0"/>
              <w:spacing w:line="32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每开展一次以健康为主题的集体活动得5分，最高10分。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81EEAF">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10</w:t>
            </w:r>
          </w:p>
        </w:tc>
        <w:tc>
          <w:tcPr>
            <w:tcW w:w="20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D33DF7">
            <w:pPr>
              <w:keepNext w:val="0"/>
              <w:keepLines w:val="0"/>
              <w:pageBreakBefore w:val="0"/>
              <w:kinsoku/>
              <w:wordWrap/>
              <w:overflowPunct/>
              <w:topLinePunct w:val="0"/>
              <w:autoSpaceDE/>
              <w:autoSpaceDN/>
              <w:bidi w:val="0"/>
              <w:adjustRightInd w:val="0"/>
              <w:snapToGrid w:val="0"/>
              <w:spacing w:line="320" w:lineRule="exact"/>
              <w:jc w:val="center"/>
              <w:rPr>
                <w:rFonts w:hint="eastAsia" w:ascii="宋体" w:hAnsi="宋体" w:eastAsia="仿宋_GB2312" w:cs="仿宋_GB2312"/>
                <w:i w:val="0"/>
                <w:color w:val="auto"/>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BE1DA9">
            <w:pPr>
              <w:keepNext w:val="0"/>
              <w:keepLines w:val="0"/>
              <w:pageBreakBefore w:val="0"/>
              <w:kinsoku/>
              <w:wordWrap/>
              <w:overflowPunct/>
              <w:topLinePunct w:val="0"/>
              <w:autoSpaceDE/>
              <w:autoSpaceDN/>
              <w:bidi w:val="0"/>
              <w:adjustRightInd w:val="0"/>
              <w:snapToGrid w:val="0"/>
              <w:spacing w:line="320" w:lineRule="exact"/>
              <w:jc w:val="center"/>
              <w:rPr>
                <w:rFonts w:hint="eastAsia" w:ascii="宋体" w:hAnsi="宋体" w:eastAsia="仿宋_GB2312" w:cs="仿宋_GB2312"/>
                <w:i w:val="0"/>
                <w:color w:val="auto"/>
                <w:sz w:val="22"/>
                <w:szCs w:val="22"/>
                <w:u w:val="none"/>
              </w:rPr>
            </w:pPr>
          </w:p>
        </w:tc>
      </w:tr>
      <w:tr w14:paraId="2799F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4" w:hRule="atLeast"/>
        </w:trPr>
        <w:tc>
          <w:tcPr>
            <w:tcW w:w="10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1493D9">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四、建设效果（10分）</w:t>
            </w:r>
          </w:p>
        </w:tc>
        <w:tc>
          <w:tcPr>
            <w:tcW w:w="20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D098A8">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目标人群评价</w:t>
            </w:r>
          </w:p>
        </w:tc>
        <w:tc>
          <w:tcPr>
            <w:tcW w:w="4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FD0FB7">
            <w:pPr>
              <w:keepNext w:val="0"/>
              <w:keepLines w:val="0"/>
              <w:pageBreakBefore w:val="0"/>
              <w:widowControl/>
              <w:suppressLineNumbers w:val="0"/>
              <w:kinsoku/>
              <w:wordWrap/>
              <w:overflowPunct/>
              <w:topLinePunct w:val="0"/>
              <w:autoSpaceDE/>
              <w:autoSpaceDN/>
              <w:bidi w:val="0"/>
              <w:adjustRightInd w:val="0"/>
              <w:snapToGrid w:val="0"/>
              <w:spacing w:line="32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目标人群对健康促进工作支持、理解、满意</w:t>
            </w:r>
          </w:p>
        </w:tc>
        <w:tc>
          <w:tcPr>
            <w:tcW w:w="4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2E335B">
            <w:pPr>
              <w:keepNext w:val="0"/>
              <w:keepLines w:val="0"/>
              <w:pageBreakBefore w:val="0"/>
              <w:widowControl/>
              <w:suppressLineNumbers w:val="0"/>
              <w:kinsoku/>
              <w:wordWrap/>
              <w:overflowPunct/>
              <w:topLinePunct w:val="0"/>
              <w:autoSpaceDE/>
              <w:autoSpaceDN/>
              <w:bidi w:val="0"/>
              <w:adjustRightInd w:val="0"/>
              <w:snapToGrid w:val="0"/>
              <w:spacing w:line="32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详见目标人群测评方案。</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BD4464">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10</w:t>
            </w:r>
          </w:p>
        </w:tc>
        <w:tc>
          <w:tcPr>
            <w:tcW w:w="20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61E4CE">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快速调查</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BCB63F">
            <w:pPr>
              <w:keepNext w:val="0"/>
              <w:keepLines w:val="0"/>
              <w:pageBreakBefore w:val="0"/>
              <w:kinsoku/>
              <w:wordWrap/>
              <w:overflowPunct/>
              <w:topLinePunct w:val="0"/>
              <w:autoSpaceDE/>
              <w:autoSpaceDN/>
              <w:bidi w:val="0"/>
              <w:adjustRightInd w:val="0"/>
              <w:snapToGrid w:val="0"/>
              <w:spacing w:line="320" w:lineRule="exact"/>
              <w:jc w:val="center"/>
              <w:rPr>
                <w:rFonts w:hint="eastAsia" w:ascii="宋体" w:hAnsi="宋体" w:eastAsia="仿宋_GB2312" w:cs="仿宋_GB2312"/>
                <w:i w:val="0"/>
                <w:color w:val="auto"/>
                <w:sz w:val="22"/>
                <w:szCs w:val="22"/>
                <w:u w:val="none"/>
              </w:rPr>
            </w:pPr>
          </w:p>
        </w:tc>
      </w:tr>
      <w:tr w14:paraId="18214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trPr>
        <w:tc>
          <w:tcPr>
            <w:tcW w:w="10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AA3147">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合计</w:t>
            </w:r>
          </w:p>
        </w:tc>
        <w:tc>
          <w:tcPr>
            <w:tcW w:w="20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C5ED88">
            <w:pPr>
              <w:keepNext w:val="0"/>
              <w:keepLines w:val="0"/>
              <w:pageBreakBefore w:val="0"/>
              <w:kinsoku/>
              <w:wordWrap/>
              <w:overflowPunct/>
              <w:topLinePunct w:val="0"/>
              <w:autoSpaceDE/>
              <w:autoSpaceDN/>
              <w:bidi w:val="0"/>
              <w:adjustRightInd w:val="0"/>
              <w:snapToGrid w:val="0"/>
              <w:spacing w:line="320" w:lineRule="exact"/>
              <w:jc w:val="center"/>
              <w:rPr>
                <w:rFonts w:hint="eastAsia" w:ascii="宋体" w:hAnsi="宋体" w:eastAsia="仿宋_GB2312" w:cs="仿宋_GB2312"/>
                <w:i w:val="0"/>
                <w:color w:val="auto"/>
                <w:sz w:val="22"/>
                <w:szCs w:val="22"/>
                <w:u w:val="none"/>
              </w:rPr>
            </w:pPr>
          </w:p>
        </w:tc>
        <w:tc>
          <w:tcPr>
            <w:tcW w:w="4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C7CF32">
            <w:pPr>
              <w:keepNext w:val="0"/>
              <w:keepLines w:val="0"/>
              <w:pageBreakBefore w:val="0"/>
              <w:kinsoku/>
              <w:wordWrap/>
              <w:overflowPunct/>
              <w:topLinePunct w:val="0"/>
              <w:autoSpaceDE/>
              <w:autoSpaceDN/>
              <w:bidi w:val="0"/>
              <w:adjustRightInd w:val="0"/>
              <w:snapToGrid w:val="0"/>
              <w:spacing w:line="320" w:lineRule="exact"/>
              <w:jc w:val="both"/>
              <w:rPr>
                <w:rFonts w:hint="eastAsia" w:ascii="宋体" w:hAnsi="宋体" w:eastAsia="仿宋_GB2312" w:cs="仿宋_GB2312"/>
                <w:i w:val="0"/>
                <w:color w:val="auto"/>
                <w:sz w:val="22"/>
                <w:szCs w:val="22"/>
                <w:u w:val="none"/>
              </w:rPr>
            </w:pPr>
          </w:p>
        </w:tc>
        <w:tc>
          <w:tcPr>
            <w:tcW w:w="4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C6701E">
            <w:pPr>
              <w:keepNext w:val="0"/>
              <w:keepLines w:val="0"/>
              <w:pageBreakBefore w:val="0"/>
              <w:kinsoku/>
              <w:wordWrap/>
              <w:overflowPunct/>
              <w:topLinePunct w:val="0"/>
              <w:autoSpaceDE/>
              <w:autoSpaceDN/>
              <w:bidi w:val="0"/>
              <w:adjustRightInd w:val="0"/>
              <w:snapToGrid w:val="0"/>
              <w:spacing w:line="320" w:lineRule="exact"/>
              <w:jc w:val="both"/>
              <w:rPr>
                <w:rFonts w:hint="eastAsia" w:ascii="宋体" w:hAnsi="宋体" w:eastAsia="仿宋_GB2312" w:cs="仿宋_GB2312"/>
                <w:i w:val="0"/>
                <w:color w:val="auto"/>
                <w:sz w:val="22"/>
                <w:szCs w:val="22"/>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2EA601">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100</w:t>
            </w:r>
          </w:p>
        </w:tc>
        <w:tc>
          <w:tcPr>
            <w:tcW w:w="20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0D3C2B">
            <w:pPr>
              <w:keepNext w:val="0"/>
              <w:keepLines w:val="0"/>
              <w:pageBreakBefore w:val="0"/>
              <w:kinsoku/>
              <w:wordWrap/>
              <w:overflowPunct/>
              <w:topLinePunct w:val="0"/>
              <w:autoSpaceDE/>
              <w:autoSpaceDN/>
              <w:bidi w:val="0"/>
              <w:adjustRightInd w:val="0"/>
              <w:snapToGrid w:val="0"/>
              <w:spacing w:line="320" w:lineRule="exact"/>
              <w:jc w:val="center"/>
              <w:rPr>
                <w:rFonts w:hint="eastAsia" w:ascii="宋体" w:hAnsi="宋体" w:eastAsia="仿宋_GB2312" w:cs="仿宋_GB2312"/>
                <w:i w:val="0"/>
                <w:color w:val="auto"/>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A794C3">
            <w:pPr>
              <w:keepNext w:val="0"/>
              <w:keepLines w:val="0"/>
              <w:pageBreakBefore w:val="0"/>
              <w:kinsoku/>
              <w:wordWrap/>
              <w:overflowPunct/>
              <w:topLinePunct w:val="0"/>
              <w:autoSpaceDE/>
              <w:autoSpaceDN/>
              <w:bidi w:val="0"/>
              <w:adjustRightInd w:val="0"/>
              <w:snapToGrid w:val="0"/>
              <w:spacing w:line="320" w:lineRule="exact"/>
              <w:jc w:val="center"/>
              <w:rPr>
                <w:rFonts w:hint="eastAsia" w:ascii="宋体" w:hAnsi="宋体" w:eastAsia="仿宋_GB2312" w:cs="仿宋_GB2312"/>
                <w:i w:val="0"/>
                <w:color w:val="auto"/>
                <w:sz w:val="22"/>
                <w:szCs w:val="22"/>
                <w:u w:val="none"/>
              </w:rPr>
            </w:pPr>
          </w:p>
        </w:tc>
      </w:tr>
      <w:tr w14:paraId="238FD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2" w:hRule="atLeast"/>
        </w:trPr>
        <w:tc>
          <w:tcPr>
            <w:tcW w:w="16300" w:type="dxa"/>
            <w:gridSpan w:val="7"/>
            <w:tcBorders>
              <w:top w:val="nil"/>
              <w:left w:val="nil"/>
              <w:bottom w:val="nil"/>
              <w:right w:val="nil"/>
            </w:tcBorders>
            <w:shd w:val="clear" w:color="auto" w:fill="auto"/>
            <w:tcMar>
              <w:top w:w="15" w:type="dxa"/>
              <w:left w:w="15" w:type="dxa"/>
              <w:right w:w="15" w:type="dxa"/>
            </w:tcMar>
            <w:vAlign w:val="center"/>
          </w:tcPr>
          <w:p w14:paraId="752EEE27">
            <w:pPr>
              <w:keepNext w:val="0"/>
              <w:keepLines w:val="0"/>
              <w:pageBreakBefore w:val="0"/>
              <w:widowControl/>
              <w:suppressLineNumbers w:val="0"/>
              <w:kinsoku/>
              <w:wordWrap/>
              <w:overflowPunct/>
              <w:topLinePunct w:val="0"/>
              <w:autoSpaceDE/>
              <w:autoSpaceDN/>
              <w:bidi w:val="0"/>
              <w:adjustRightInd w:val="0"/>
              <w:snapToGrid w:val="0"/>
              <w:spacing w:line="32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说明：现场评估达到70分及以上，认为达到健康促进机关标准。健康促进机关转化得分=15×（现场评估得分/100），纳入健康促进县（区）总评分表。</w:t>
            </w:r>
          </w:p>
        </w:tc>
      </w:tr>
    </w:tbl>
    <w:p w14:paraId="6C384B61">
      <w:pPr>
        <w:pStyle w:val="9"/>
        <w:keepNext w:val="0"/>
        <w:keepLines w:val="0"/>
        <w:pageBreakBefore w:val="0"/>
        <w:widowControl w:val="0"/>
        <w:kinsoku/>
        <w:wordWrap/>
        <w:overflowPunct/>
        <w:topLinePunct w:val="0"/>
        <w:autoSpaceDE/>
        <w:autoSpaceDN/>
        <w:bidi w:val="0"/>
        <w:adjustRightInd w:val="0"/>
        <w:snapToGrid w:val="0"/>
        <w:spacing w:after="0" w:afterLines="0" w:line="320" w:lineRule="exact"/>
        <w:ind w:left="0" w:leftChars="0" w:firstLine="640" w:firstLineChars="200"/>
        <w:textAlignment w:val="auto"/>
        <w:rPr>
          <w:rFonts w:hint="eastAsia" w:ascii="宋体" w:hAnsi="宋体" w:eastAsia="方正仿宋_GBK" w:cs="方正仿宋_GBK"/>
          <w:color w:val="auto"/>
          <w:sz w:val="32"/>
          <w:szCs w:val="32"/>
          <w:lang w:eastAsia="zh-CN"/>
        </w:rPr>
        <w:sectPr>
          <w:pgSz w:w="16838" w:h="11906" w:orient="landscape"/>
          <w:pgMar w:top="567" w:right="283" w:bottom="283" w:left="283" w:header="851" w:footer="992" w:gutter="0"/>
          <w:pgNumType w:fmt="numberInDash"/>
          <w:cols w:space="425" w:num="1"/>
          <w:docGrid w:type="lines" w:linePitch="312" w:charSpace="0"/>
        </w:sectPr>
      </w:pPr>
    </w:p>
    <w:p w14:paraId="6CE3CCB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楷体_GBK" w:cs="方正楷体_GBK"/>
          <w:color w:val="auto"/>
          <w:sz w:val="32"/>
          <w:szCs w:val="30"/>
          <w:lang w:val="en-US" w:eastAsia="zh-CN"/>
        </w:rPr>
      </w:pPr>
      <w:r>
        <w:rPr>
          <w:rFonts w:hint="eastAsia" w:ascii="宋体" w:hAnsi="宋体" w:eastAsia="方正楷体_GBK" w:cs="方正楷体_GBK"/>
          <w:color w:val="auto"/>
          <w:sz w:val="32"/>
          <w:szCs w:val="30"/>
          <w:lang w:eastAsia="zh-CN"/>
        </w:rPr>
        <w:t>附件</w:t>
      </w:r>
      <w:r>
        <w:rPr>
          <w:rFonts w:hint="eastAsia" w:ascii="宋体" w:hAnsi="宋体" w:eastAsia="方正楷体_GBK" w:cs="方正楷体_GBK"/>
          <w:color w:val="auto"/>
          <w:sz w:val="32"/>
          <w:szCs w:val="30"/>
          <w:lang w:val="en-US" w:eastAsia="zh-CN"/>
        </w:rPr>
        <w:t>8</w:t>
      </w:r>
    </w:p>
    <w:p w14:paraId="20B77FBD">
      <w:pPr>
        <w:pStyle w:val="9"/>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center"/>
        <w:textAlignment w:val="auto"/>
        <w:rPr>
          <w:rFonts w:hint="eastAsia" w:ascii="宋体" w:hAnsi="宋体" w:eastAsia="方正小标宋简体" w:cs="方正小标宋简体"/>
          <w:color w:val="auto"/>
          <w:sz w:val="44"/>
          <w:szCs w:val="44"/>
        </w:rPr>
      </w:pPr>
      <w:r>
        <w:rPr>
          <w:rFonts w:hint="eastAsia" w:ascii="宋体" w:hAnsi="宋体" w:eastAsia="方正小标宋简体" w:cs="方正小标宋简体"/>
          <w:i w:val="0"/>
          <w:iCs w:val="0"/>
          <w:caps w:val="0"/>
          <w:color w:val="auto"/>
          <w:spacing w:val="0"/>
          <w:sz w:val="44"/>
          <w:szCs w:val="44"/>
        </w:rPr>
        <w:t>健康</w:t>
      </w:r>
      <w:r>
        <w:rPr>
          <w:rFonts w:hint="eastAsia" w:ascii="宋体" w:hAnsi="宋体" w:eastAsia="方正小标宋简体" w:cs="方正小标宋简体"/>
          <w:i w:val="0"/>
          <w:iCs w:val="0"/>
          <w:caps w:val="0"/>
          <w:color w:val="auto"/>
          <w:spacing w:val="0"/>
          <w:sz w:val="44"/>
          <w:szCs w:val="44"/>
          <w:lang w:eastAsia="zh-CN"/>
        </w:rPr>
        <w:t>促进企业</w:t>
      </w:r>
      <w:r>
        <w:rPr>
          <w:rFonts w:hint="eastAsia" w:ascii="宋体" w:hAnsi="宋体" w:eastAsia="方正小标宋简体" w:cs="方正小标宋简体"/>
          <w:i w:val="0"/>
          <w:iCs w:val="0"/>
          <w:caps w:val="0"/>
          <w:color w:val="auto"/>
          <w:spacing w:val="0"/>
          <w:sz w:val="44"/>
          <w:szCs w:val="44"/>
        </w:rPr>
        <w:t>评价标准</w:t>
      </w:r>
    </w:p>
    <w:p w14:paraId="6D8E51B3">
      <w:pPr>
        <w:pStyle w:val="9"/>
        <w:keepNext w:val="0"/>
        <w:keepLines w:val="0"/>
        <w:pageBreakBefore w:val="0"/>
        <w:widowControl w:val="0"/>
        <w:kinsoku/>
        <w:wordWrap/>
        <w:overflowPunct/>
        <w:topLinePunct w:val="0"/>
        <w:autoSpaceDE/>
        <w:autoSpaceDN/>
        <w:bidi w:val="0"/>
        <w:adjustRightInd/>
        <w:snapToGrid/>
        <w:spacing w:after="0" w:line="500" w:lineRule="exact"/>
        <w:ind w:left="0" w:leftChars="0" w:firstLine="640" w:firstLineChars="200"/>
        <w:textAlignment w:val="auto"/>
        <w:rPr>
          <w:rFonts w:hint="eastAsia" w:ascii="宋体" w:hAnsi="宋体" w:eastAsia="方正仿宋_GBK" w:cs="方正仿宋_GBK"/>
          <w:color w:val="auto"/>
          <w:sz w:val="32"/>
          <w:szCs w:val="32"/>
          <w:lang w:eastAsia="zh-CN"/>
        </w:rPr>
      </w:pPr>
    </w:p>
    <w:p w14:paraId="01C4FA4D">
      <w:pPr>
        <w:pStyle w:val="9"/>
        <w:keepNext w:val="0"/>
        <w:keepLines w:val="0"/>
        <w:pageBreakBefore w:val="0"/>
        <w:widowControl w:val="0"/>
        <w:kinsoku/>
        <w:wordWrap/>
        <w:overflowPunct/>
        <w:topLinePunct w:val="0"/>
        <w:autoSpaceDE/>
        <w:autoSpaceDN/>
        <w:bidi w:val="0"/>
        <w:adjustRightInd/>
        <w:snapToGrid/>
        <w:spacing w:after="0" w:line="500" w:lineRule="exact"/>
        <w:ind w:left="0" w:leftChars="0" w:firstLine="640" w:firstLineChars="200"/>
        <w:textAlignment w:val="auto"/>
        <w:rPr>
          <w:rFonts w:hint="eastAsia" w:ascii="宋体" w:hAnsi="宋体" w:eastAsia="方正仿宋_GBK" w:cs="方正仿宋_GBK"/>
          <w:color w:val="auto"/>
          <w:sz w:val="32"/>
          <w:szCs w:val="30"/>
          <w:lang w:eastAsia="zh-CN"/>
        </w:rPr>
      </w:pPr>
      <w:r>
        <w:rPr>
          <w:rFonts w:hint="eastAsia" w:ascii="宋体" w:hAnsi="宋体" w:eastAsia="方正仿宋_GBK" w:cs="方正仿宋_GBK"/>
          <w:color w:val="auto"/>
          <w:sz w:val="32"/>
          <w:szCs w:val="30"/>
          <w:lang w:eastAsia="zh-CN"/>
        </w:rPr>
        <w:t>本标准所指企业特指以体力劳动为主的企业。以脑力势动为主的企业可参考健康促进机关标准。无烟环境是健康促进企业的前提条件。</w:t>
      </w:r>
    </w:p>
    <w:p w14:paraId="76BD630E">
      <w:pPr>
        <w:pStyle w:val="9"/>
        <w:keepNext w:val="0"/>
        <w:keepLines w:val="0"/>
        <w:pageBreakBefore w:val="0"/>
        <w:widowControl w:val="0"/>
        <w:kinsoku/>
        <w:wordWrap/>
        <w:overflowPunct/>
        <w:topLinePunct w:val="0"/>
        <w:autoSpaceDE/>
        <w:autoSpaceDN/>
        <w:bidi w:val="0"/>
        <w:adjustRightInd/>
        <w:snapToGrid/>
        <w:spacing w:after="0" w:line="500" w:lineRule="exact"/>
        <w:ind w:left="0" w:leftChars="0" w:firstLine="640" w:firstLineChars="200"/>
        <w:textAlignment w:val="auto"/>
        <w:rPr>
          <w:rFonts w:hint="eastAsia" w:ascii="宋体" w:hAnsi="宋体" w:eastAsia="方正仿宋_GBK" w:cs="方正仿宋_GBK"/>
          <w:color w:val="auto"/>
          <w:sz w:val="32"/>
          <w:szCs w:val="30"/>
          <w:lang w:eastAsia="zh-CN"/>
        </w:rPr>
      </w:pPr>
      <w:r>
        <w:rPr>
          <w:rFonts w:hint="eastAsia" w:ascii="宋体" w:hAnsi="宋体" w:eastAsia="方正仿宋_GBK" w:cs="方正仿宋_GBK"/>
          <w:color w:val="auto"/>
          <w:sz w:val="32"/>
          <w:szCs w:val="30"/>
          <w:lang w:val="en-US" w:eastAsia="zh-CN"/>
        </w:rPr>
        <w:t>1.</w:t>
      </w:r>
      <w:r>
        <w:rPr>
          <w:rFonts w:hint="eastAsia" w:ascii="宋体" w:hAnsi="宋体" w:eastAsia="方正仿宋_GBK" w:cs="方正仿宋_GBK"/>
          <w:color w:val="auto"/>
          <w:sz w:val="32"/>
          <w:szCs w:val="30"/>
          <w:lang w:eastAsia="zh-CN"/>
        </w:rPr>
        <w:t>企业公开承诺开展健康促进企业建设，倡导全体员工</w:t>
      </w:r>
      <w:r>
        <w:rPr>
          <w:rFonts w:hint="eastAsia" w:ascii="宋体" w:hAnsi="宋体" w:eastAsia="方正仿宋_GBK" w:cs="方正仿宋_GBK"/>
          <w:color w:val="auto"/>
          <w:sz w:val="32"/>
          <w:szCs w:val="30"/>
          <w:lang w:val="en-US" w:eastAsia="zh-CN"/>
        </w:rPr>
        <w:t>积极</w:t>
      </w:r>
      <w:r>
        <w:rPr>
          <w:rFonts w:hint="eastAsia" w:ascii="宋体" w:hAnsi="宋体" w:eastAsia="方正仿宋_GBK" w:cs="方正仿宋_GBK"/>
          <w:color w:val="auto"/>
          <w:sz w:val="32"/>
          <w:szCs w:val="30"/>
          <w:lang w:eastAsia="zh-CN"/>
        </w:rPr>
        <w:t>参与。</w:t>
      </w:r>
    </w:p>
    <w:p w14:paraId="0AC226A8">
      <w:pPr>
        <w:pStyle w:val="9"/>
        <w:keepNext w:val="0"/>
        <w:keepLines w:val="0"/>
        <w:pageBreakBefore w:val="0"/>
        <w:widowControl w:val="0"/>
        <w:kinsoku/>
        <w:wordWrap/>
        <w:overflowPunct/>
        <w:topLinePunct w:val="0"/>
        <w:autoSpaceDE/>
        <w:autoSpaceDN/>
        <w:bidi w:val="0"/>
        <w:adjustRightInd/>
        <w:snapToGrid/>
        <w:spacing w:after="0" w:line="500" w:lineRule="exact"/>
        <w:ind w:left="0" w:leftChars="0" w:firstLine="640" w:firstLineChars="200"/>
        <w:textAlignment w:val="auto"/>
        <w:rPr>
          <w:rFonts w:hint="eastAsia" w:ascii="宋体" w:hAnsi="宋体" w:eastAsia="方正仿宋_GBK" w:cs="方正仿宋_GBK"/>
          <w:color w:val="auto"/>
          <w:sz w:val="32"/>
          <w:szCs w:val="30"/>
          <w:lang w:eastAsia="zh-CN"/>
        </w:rPr>
      </w:pPr>
      <w:r>
        <w:rPr>
          <w:rFonts w:hint="eastAsia" w:ascii="宋体" w:hAnsi="宋体" w:eastAsia="方正仿宋_GBK" w:cs="方正仿宋_GBK"/>
          <w:color w:val="auto"/>
          <w:sz w:val="32"/>
          <w:szCs w:val="30"/>
          <w:lang w:eastAsia="zh-CN"/>
        </w:rPr>
        <w:t>2</w:t>
      </w:r>
      <w:r>
        <w:rPr>
          <w:rFonts w:hint="eastAsia" w:ascii="宋体" w:hAnsi="宋体" w:eastAsia="方正仿宋_GBK" w:cs="方正仿宋_GBK"/>
          <w:color w:val="auto"/>
          <w:sz w:val="32"/>
          <w:szCs w:val="30"/>
          <w:lang w:val="en-US" w:eastAsia="zh-CN"/>
        </w:rPr>
        <w:t>.</w:t>
      </w:r>
      <w:r>
        <w:rPr>
          <w:rFonts w:hint="eastAsia" w:ascii="宋体" w:hAnsi="宋体" w:eastAsia="方正仿宋_GBK" w:cs="方正仿宋_GBK"/>
          <w:color w:val="auto"/>
          <w:sz w:val="32"/>
          <w:szCs w:val="30"/>
          <w:lang w:eastAsia="zh-CN"/>
        </w:rPr>
        <w:t>将健康促进企业建设纳入企业发展规划，制定促进员工健康的规章制度和相关措施。</w:t>
      </w:r>
    </w:p>
    <w:p w14:paraId="110510A1">
      <w:pPr>
        <w:pStyle w:val="9"/>
        <w:keepNext w:val="0"/>
        <w:keepLines w:val="0"/>
        <w:pageBreakBefore w:val="0"/>
        <w:widowControl w:val="0"/>
        <w:kinsoku/>
        <w:wordWrap/>
        <w:overflowPunct/>
        <w:topLinePunct w:val="0"/>
        <w:autoSpaceDE/>
        <w:autoSpaceDN/>
        <w:bidi w:val="0"/>
        <w:adjustRightInd/>
        <w:snapToGrid/>
        <w:spacing w:after="0" w:line="500" w:lineRule="exact"/>
        <w:ind w:left="0" w:leftChars="0" w:firstLine="640" w:firstLineChars="200"/>
        <w:textAlignment w:val="auto"/>
        <w:rPr>
          <w:rFonts w:hint="eastAsia" w:ascii="宋体" w:hAnsi="宋体" w:eastAsia="方正仿宋_GBK" w:cs="方正仿宋_GBK"/>
          <w:color w:val="auto"/>
          <w:sz w:val="32"/>
          <w:szCs w:val="30"/>
          <w:lang w:eastAsia="zh-CN"/>
        </w:rPr>
      </w:pPr>
      <w:r>
        <w:rPr>
          <w:rFonts w:hint="eastAsia" w:ascii="宋体" w:hAnsi="宋体" w:eastAsia="方正仿宋_GBK" w:cs="方正仿宋_GBK"/>
          <w:color w:val="auto"/>
          <w:sz w:val="32"/>
          <w:szCs w:val="30"/>
          <w:lang w:eastAsia="zh-CN"/>
        </w:rPr>
        <w:t>3</w:t>
      </w:r>
      <w:r>
        <w:rPr>
          <w:rFonts w:hint="eastAsia" w:ascii="宋体" w:hAnsi="宋体" w:eastAsia="方正仿宋_GBK" w:cs="方正仿宋_GBK"/>
          <w:color w:val="auto"/>
          <w:sz w:val="32"/>
          <w:szCs w:val="30"/>
          <w:lang w:val="en-US" w:eastAsia="zh-CN"/>
        </w:rPr>
        <w:t>.</w:t>
      </w:r>
      <w:r>
        <w:rPr>
          <w:rFonts w:hint="eastAsia" w:ascii="宋体" w:hAnsi="宋体" w:eastAsia="方正仿宋_GBK" w:cs="方正仿宋_GBK"/>
          <w:color w:val="auto"/>
          <w:sz w:val="32"/>
          <w:szCs w:val="30"/>
          <w:lang w:eastAsia="zh-CN"/>
        </w:rPr>
        <w:t>成立主要负责同志参加的健康促进企业领导小组，明确职责分工。</w:t>
      </w:r>
    </w:p>
    <w:p w14:paraId="795F11B5">
      <w:pPr>
        <w:pStyle w:val="9"/>
        <w:keepNext w:val="0"/>
        <w:keepLines w:val="0"/>
        <w:pageBreakBefore w:val="0"/>
        <w:widowControl w:val="0"/>
        <w:kinsoku/>
        <w:wordWrap/>
        <w:overflowPunct/>
        <w:topLinePunct w:val="0"/>
        <w:autoSpaceDE/>
        <w:autoSpaceDN/>
        <w:bidi w:val="0"/>
        <w:adjustRightInd/>
        <w:snapToGrid/>
        <w:spacing w:after="0" w:line="500" w:lineRule="exact"/>
        <w:ind w:left="0" w:leftChars="0" w:firstLine="640" w:firstLineChars="200"/>
        <w:textAlignment w:val="auto"/>
        <w:rPr>
          <w:rFonts w:hint="eastAsia" w:ascii="宋体" w:hAnsi="宋体" w:eastAsia="方正仿宋_GBK" w:cs="方正仿宋_GBK"/>
          <w:color w:val="auto"/>
          <w:sz w:val="32"/>
          <w:szCs w:val="30"/>
          <w:lang w:eastAsia="zh-CN"/>
        </w:rPr>
      </w:pPr>
      <w:r>
        <w:rPr>
          <w:rFonts w:hint="eastAsia" w:ascii="宋体" w:hAnsi="宋体" w:eastAsia="方正仿宋_GBK" w:cs="方正仿宋_GBK"/>
          <w:color w:val="auto"/>
          <w:sz w:val="32"/>
          <w:szCs w:val="30"/>
          <w:lang w:eastAsia="zh-CN"/>
        </w:rPr>
        <w:t>4</w:t>
      </w:r>
      <w:r>
        <w:rPr>
          <w:rFonts w:hint="eastAsia" w:ascii="宋体" w:hAnsi="宋体" w:eastAsia="方正仿宋_GBK" w:cs="方正仿宋_GBK"/>
          <w:color w:val="auto"/>
          <w:sz w:val="32"/>
          <w:szCs w:val="30"/>
          <w:lang w:val="en-US" w:eastAsia="zh-CN"/>
        </w:rPr>
        <w:t>.</w:t>
      </w:r>
      <w:r>
        <w:rPr>
          <w:rFonts w:hint="eastAsia" w:ascii="宋体" w:hAnsi="宋体" w:eastAsia="方正仿宋_GBK" w:cs="方正仿宋_GBK"/>
          <w:color w:val="auto"/>
          <w:sz w:val="32"/>
          <w:szCs w:val="30"/>
          <w:lang w:eastAsia="zh-CN"/>
        </w:rPr>
        <w:t>有专人负责健康相关工作，有健康促进企业的工作计划和总结，健康活动有记录。</w:t>
      </w:r>
    </w:p>
    <w:p w14:paraId="2EE16B92">
      <w:pPr>
        <w:pStyle w:val="9"/>
        <w:keepNext w:val="0"/>
        <w:keepLines w:val="0"/>
        <w:pageBreakBefore w:val="0"/>
        <w:widowControl w:val="0"/>
        <w:kinsoku/>
        <w:wordWrap/>
        <w:overflowPunct/>
        <w:topLinePunct w:val="0"/>
        <w:autoSpaceDE/>
        <w:autoSpaceDN/>
        <w:bidi w:val="0"/>
        <w:adjustRightInd/>
        <w:snapToGrid/>
        <w:spacing w:after="0" w:line="500" w:lineRule="exact"/>
        <w:ind w:left="0" w:leftChars="0" w:firstLine="640" w:firstLineChars="200"/>
        <w:textAlignment w:val="auto"/>
        <w:rPr>
          <w:rFonts w:hint="eastAsia" w:ascii="宋体" w:hAnsi="宋体" w:eastAsia="方正仿宋_GBK" w:cs="方正仿宋_GBK"/>
          <w:color w:val="auto"/>
          <w:sz w:val="32"/>
          <w:szCs w:val="30"/>
          <w:lang w:eastAsia="zh-CN"/>
        </w:rPr>
      </w:pPr>
      <w:r>
        <w:rPr>
          <w:rFonts w:hint="eastAsia" w:ascii="宋体" w:hAnsi="宋体" w:eastAsia="方正仿宋_GBK" w:cs="方正仿宋_GBK"/>
          <w:color w:val="auto"/>
          <w:sz w:val="32"/>
          <w:szCs w:val="30"/>
          <w:lang w:eastAsia="zh-CN"/>
        </w:rPr>
        <w:t>5.建设无烟环境，食堂膳食结构合理，厕所清洁卫生，洗手设施完善。</w:t>
      </w:r>
    </w:p>
    <w:p w14:paraId="5B949B80">
      <w:pPr>
        <w:pStyle w:val="9"/>
        <w:keepNext w:val="0"/>
        <w:keepLines w:val="0"/>
        <w:pageBreakBefore w:val="0"/>
        <w:widowControl w:val="0"/>
        <w:kinsoku/>
        <w:wordWrap/>
        <w:overflowPunct/>
        <w:topLinePunct w:val="0"/>
        <w:autoSpaceDE/>
        <w:autoSpaceDN/>
        <w:bidi w:val="0"/>
        <w:adjustRightInd/>
        <w:snapToGrid/>
        <w:spacing w:after="0" w:line="500" w:lineRule="exact"/>
        <w:ind w:left="0" w:leftChars="0" w:firstLine="640" w:firstLineChars="200"/>
        <w:textAlignment w:val="auto"/>
        <w:rPr>
          <w:rFonts w:hint="eastAsia" w:ascii="宋体" w:hAnsi="宋体" w:eastAsia="方正仿宋_GBK" w:cs="方正仿宋_GBK"/>
          <w:color w:val="auto"/>
          <w:sz w:val="32"/>
          <w:szCs w:val="30"/>
          <w:lang w:eastAsia="zh-CN"/>
        </w:rPr>
      </w:pPr>
      <w:r>
        <w:rPr>
          <w:rFonts w:hint="eastAsia" w:ascii="宋体" w:hAnsi="宋体" w:eastAsia="方正仿宋_GBK" w:cs="方正仿宋_GBK"/>
          <w:color w:val="auto"/>
          <w:sz w:val="32"/>
          <w:szCs w:val="30"/>
          <w:lang w:eastAsia="zh-CN"/>
        </w:rPr>
        <w:t>6.给职工提供锻炼和阅读环境，营造促进健康的社会人文环境。</w:t>
      </w:r>
    </w:p>
    <w:p w14:paraId="61BCBE70">
      <w:pPr>
        <w:pStyle w:val="9"/>
        <w:keepNext w:val="0"/>
        <w:keepLines w:val="0"/>
        <w:pageBreakBefore w:val="0"/>
        <w:widowControl w:val="0"/>
        <w:kinsoku/>
        <w:wordWrap/>
        <w:overflowPunct/>
        <w:topLinePunct w:val="0"/>
        <w:autoSpaceDE/>
        <w:autoSpaceDN/>
        <w:bidi w:val="0"/>
        <w:adjustRightInd/>
        <w:snapToGrid/>
        <w:spacing w:after="0" w:line="500" w:lineRule="exact"/>
        <w:ind w:left="0" w:leftChars="0" w:firstLine="640" w:firstLineChars="200"/>
        <w:textAlignment w:val="auto"/>
        <w:rPr>
          <w:rFonts w:hint="eastAsia" w:ascii="宋体" w:hAnsi="宋体" w:eastAsia="方正仿宋_GBK" w:cs="方正仿宋_GBK"/>
          <w:color w:val="auto"/>
          <w:sz w:val="32"/>
          <w:szCs w:val="30"/>
          <w:lang w:eastAsia="zh-CN"/>
        </w:rPr>
      </w:pPr>
      <w:r>
        <w:rPr>
          <w:rFonts w:hint="eastAsia" w:ascii="宋体" w:hAnsi="宋体" w:eastAsia="方正仿宋_GBK" w:cs="方正仿宋_GBK"/>
          <w:color w:val="auto"/>
          <w:sz w:val="32"/>
          <w:szCs w:val="30"/>
          <w:lang w:eastAsia="zh-CN"/>
        </w:rPr>
        <w:t>7.配备急救医疗用品和药物，定期组织职工体检。</w:t>
      </w:r>
    </w:p>
    <w:p w14:paraId="2F12C3B3">
      <w:pPr>
        <w:pStyle w:val="9"/>
        <w:keepNext w:val="0"/>
        <w:keepLines w:val="0"/>
        <w:pageBreakBefore w:val="0"/>
        <w:widowControl w:val="0"/>
        <w:kinsoku/>
        <w:wordWrap/>
        <w:overflowPunct/>
        <w:topLinePunct w:val="0"/>
        <w:autoSpaceDE/>
        <w:autoSpaceDN/>
        <w:bidi w:val="0"/>
        <w:adjustRightInd/>
        <w:snapToGrid/>
        <w:spacing w:after="0" w:line="500" w:lineRule="exact"/>
        <w:ind w:left="0" w:leftChars="0" w:firstLine="640" w:firstLineChars="200"/>
        <w:textAlignment w:val="auto"/>
        <w:rPr>
          <w:rFonts w:hint="eastAsia" w:ascii="宋体" w:hAnsi="宋体" w:eastAsia="方正仿宋_GBK" w:cs="方正仿宋_GBK"/>
          <w:color w:val="auto"/>
          <w:sz w:val="32"/>
          <w:szCs w:val="30"/>
          <w:lang w:eastAsia="zh-CN"/>
        </w:rPr>
      </w:pPr>
      <w:r>
        <w:rPr>
          <w:rFonts w:hint="eastAsia" w:ascii="宋体" w:hAnsi="宋体" w:eastAsia="方正仿宋_GBK" w:cs="方正仿宋_GBK"/>
          <w:color w:val="auto"/>
          <w:sz w:val="32"/>
          <w:szCs w:val="30"/>
          <w:lang w:eastAsia="zh-CN"/>
        </w:rPr>
        <w:t>8.开展职业安全和职业防护健康教育，提高职工预防职业病、意外伤害的能力。</w:t>
      </w:r>
    </w:p>
    <w:p w14:paraId="32111986">
      <w:pPr>
        <w:pStyle w:val="9"/>
        <w:keepNext w:val="0"/>
        <w:keepLines w:val="0"/>
        <w:pageBreakBefore w:val="0"/>
        <w:widowControl w:val="0"/>
        <w:kinsoku/>
        <w:wordWrap/>
        <w:overflowPunct/>
        <w:topLinePunct w:val="0"/>
        <w:autoSpaceDE/>
        <w:autoSpaceDN/>
        <w:bidi w:val="0"/>
        <w:adjustRightInd/>
        <w:snapToGrid/>
        <w:spacing w:after="0" w:line="500" w:lineRule="exact"/>
        <w:ind w:left="0" w:leftChars="0" w:firstLine="640" w:firstLineChars="200"/>
        <w:textAlignment w:val="auto"/>
        <w:rPr>
          <w:rFonts w:hint="eastAsia" w:ascii="宋体" w:hAnsi="宋体" w:eastAsia="方正仿宋_GBK" w:cs="方正仿宋_GBK"/>
          <w:color w:val="auto"/>
          <w:sz w:val="32"/>
          <w:szCs w:val="30"/>
          <w:lang w:eastAsia="zh-CN"/>
        </w:rPr>
      </w:pPr>
      <w:r>
        <w:rPr>
          <w:rFonts w:hint="eastAsia" w:ascii="宋体" w:hAnsi="宋体" w:eastAsia="方正仿宋_GBK" w:cs="方正仿宋_GBK"/>
          <w:color w:val="auto"/>
          <w:sz w:val="32"/>
          <w:szCs w:val="30"/>
          <w:lang w:val="en-US" w:eastAsia="zh-CN"/>
        </w:rPr>
        <w:t>9.</w:t>
      </w:r>
      <w:r>
        <w:rPr>
          <w:rFonts w:hint="eastAsia" w:ascii="宋体" w:hAnsi="宋体" w:eastAsia="方正仿宋_GBK" w:cs="方正仿宋_GBK"/>
          <w:color w:val="auto"/>
          <w:sz w:val="32"/>
          <w:szCs w:val="30"/>
          <w:lang w:eastAsia="zh-CN"/>
        </w:rPr>
        <w:t>定期组织职工开展跑步、爬山、球类、游泳等体育活动，开展多种形式的健康主题活动，职工</w:t>
      </w:r>
      <w:r>
        <w:rPr>
          <w:rFonts w:hint="eastAsia" w:ascii="宋体" w:hAnsi="宋体" w:eastAsia="方正仿宋_GBK" w:cs="方正仿宋_GBK"/>
          <w:color w:val="auto"/>
          <w:sz w:val="32"/>
          <w:szCs w:val="30"/>
          <w:lang w:val="en-US" w:eastAsia="zh-CN"/>
        </w:rPr>
        <w:t>积极</w:t>
      </w:r>
      <w:r>
        <w:rPr>
          <w:rFonts w:hint="eastAsia" w:ascii="宋体" w:hAnsi="宋体" w:eastAsia="方正仿宋_GBK" w:cs="方正仿宋_GBK"/>
          <w:color w:val="auto"/>
          <w:sz w:val="32"/>
          <w:szCs w:val="30"/>
          <w:lang w:eastAsia="zh-CN"/>
        </w:rPr>
        <w:t>参与。</w:t>
      </w:r>
    </w:p>
    <w:p w14:paraId="4400DF6A">
      <w:pPr>
        <w:pStyle w:val="9"/>
        <w:keepNext w:val="0"/>
        <w:keepLines w:val="0"/>
        <w:pageBreakBefore w:val="0"/>
        <w:widowControl w:val="0"/>
        <w:kinsoku/>
        <w:wordWrap/>
        <w:overflowPunct/>
        <w:topLinePunct w:val="0"/>
        <w:autoSpaceDE/>
        <w:autoSpaceDN/>
        <w:bidi w:val="0"/>
        <w:adjustRightInd/>
        <w:snapToGrid/>
        <w:spacing w:after="0" w:line="500" w:lineRule="exact"/>
        <w:ind w:left="0" w:leftChars="0" w:firstLine="640" w:firstLineChars="200"/>
        <w:textAlignment w:val="auto"/>
        <w:rPr>
          <w:rFonts w:hint="eastAsia" w:ascii="宋体" w:hAnsi="宋体" w:eastAsia="仿宋_GB2312" w:cs="仿宋_GB2312"/>
          <w:color w:val="auto"/>
          <w:sz w:val="32"/>
          <w:szCs w:val="30"/>
          <w:lang w:eastAsia="zh-CN"/>
        </w:rPr>
        <w:sectPr>
          <w:pgSz w:w="11906" w:h="16838"/>
          <w:pgMar w:top="2098" w:right="1531" w:bottom="1984" w:left="1531" w:header="851" w:footer="992" w:gutter="0"/>
          <w:pgNumType w:fmt="numberInDash"/>
          <w:cols w:space="425" w:num="1"/>
          <w:docGrid w:type="lines" w:linePitch="312" w:charSpace="0"/>
        </w:sectPr>
      </w:pPr>
      <w:r>
        <w:rPr>
          <w:rFonts w:hint="eastAsia" w:ascii="宋体" w:hAnsi="宋体" w:eastAsia="方正仿宋_GBK" w:cs="方正仿宋_GBK"/>
          <w:color w:val="auto"/>
          <w:sz w:val="32"/>
          <w:szCs w:val="30"/>
          <w:lang w:eastAsia="zh-CN"/>
        </w:rPr>
        <w:t>10</w:t>
      </w:r>
      <w:r>
        <w:rPr>
          <w:rFonts w:hint="eastAsia" w:ascii="宋体" w:hAnsi="宋体" w:eastAsia="方正仿宋_GBK" w:cs="方正仿宋_GBK"/>
          <w:color w:val="auto"/>
          <w:sz w:val="32"/>
          <w:szCs w:val="30"/>
          <w:lang w:val="en-US" w:eastAsia="zh-CN"/>
        </w:rPr>
        <w:t>.</w:t>
      </w:r>
      <w:r>
        <w:rPr>
          <w:rFonts w:hint="eastAsia" w:ascii="宋体" w:hAnsi="宋体" w:eastAsia="方正仿宋_GBK" w:cs="方正仿宋_GBK"/>
          <w:color w:val="auto"/>
          <w:sz w:val="32"/>
          <w:szCs w:val="30"/>
          <w:lang w:eastAsia="zh-CN"/>
        </w:rPr>
        <w:t>提高职工健康素养，提高职业防护知识和技能，吸烟率有所下降。</w:t>
      </w:r>
    </w:p>
    <w:tbl>
      <w:tblPr>
        <w:tblStyle w:val="10"/>
        <w:tblW w:w="157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467"/>
        <w:gridCol w:w="1074"/>
        <w:gridCol w:w="4875"/>
        <w:gridCol w:w="5625"/>
        <w:gridCol w:w="1005"/>
        <w:gridCol w:w="913"/>
        <w:gridCol w:w="801"/>
      </w:tblGrid>
      <w:tr w14:paraId="3AC80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1" w:hRule="atLeast"/>
        </w:trPr>
        <w:tc>
          <w:tcPr>
            <w:tcW w:w="15760" w:type="dxa"/>
            <w:gridSpan w:val="7"/>
            <w:tcBorders>
              <w:top w:val="nil"/>
              <w:left w:val="nil"/>
              <w:bottom w:val="nil"/>
              <w:right w:val="nil"/>
            </w:tcBorders>
            <w:shd w:val="clear" w:color="auto" w:fill="auto"/>
            <w:tcMar>
              <w:top w:w="15" w:type="dxa"/>
              <w:left w:w="15" w:type="dxa"/>
              <w:right w:w="15" w:type="dxa"/>
            </w:tcMar>
            <w:vAlign w:val="center"/>
          </w:tcPr>
          <w:p w14:paraId="7E22F448">
            <w:pPr>
              <w:keepNext w:val="0"/>
              <w:keepLines w:val="0"/>
              <w:widowControl/>
              <w:suppressLineNumbers w:val="0"/>
              <w:jc w:val="center"/>
              <w:textAlignment w:val="center"/>
              <w:rPr>
                <w:rFonts w:ascii="宋体" w:hAnsi="宋体" w:eastAsia="方正小标宋简体" w:cs="方正小标宋简体"/>
                <w:i w:val="0"/>
                <w:color w:val="auto"/>
                <w:sz w:val="36"/>
                <w:szCs w:val="36"/>
                <w:u w:val="none"/>
              </w:rPr>
            </w:pPr>
            <w:r>
              <w:rPr>
                <w:rFonts w:hint="eastAsia" w:ascii="宋体" w:hAnsi="宋体" w:eastAsia="方正小标宋简体" w:cs="方正小标宋简体"/>
                <w:i w:val="0"/>
                <w:color w:val="auto"/>
                <w:kern w:val="0"/>
                <w:sz w:val="36"/>
                <w:szCs w:val="36"/>
                <w:u w:val="none"/>
                <w:lang w:val="en-US" w:eastAsia="zh-CN" w:bidi="ar"/>
              </w:rPr>
              <w:t>健康促进企业现场评分表</w:t>
            </w:r>
          </w:p>
        </w:tc>
      </w:tr>
      <w:tr w14:paraId="20D15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6" w:hRule="atLeast"/>
        </w:trPr>
        <w:tc>
          <w:tcPr>
            <w:tcW w:w="15760" w:type="dxa"/>
            <w:gridSpan w:val="7"/>
            <w:tcBorders>
              <w:top w:val="nil"/>
              <w:left w:val="nil"/>
              <w:bottom w:val="nil"/>
              <w:right w:val="nil"/>
            </w:tcBorders>
            <w:shd w:val="clear" w:color="auto" w:fill="auto"/>
            <w:tcMar>
              <w:top w:w="15" w:type="dxa"/>
              <w:left w:w="15" w:type="dxa"/>
              <w:right w:w="15" w:type="dxa"/>
            </w:tcMar>
            <w:vAlign w:val="center"/>
          </w:tcPr>
          <w:p w14:paraId="54A882D3">
            <w:pPr>
              <w:keepNext w:val="0"/>
              <w:keepLines w:val="0"/>
              <w:widowControl/>
              <w:suppressLineNumbers w:val="0"/>
              <w:jc w:val="left"/>
              <w:textAlignment w:val="center"/>
              <w:rPr>
                <w:rFonts w:hint="eastAsia" w:ascii="宋体" w:hAnsi="宋体" w:eastAsia="黑体" w:cs="黑体"/>
                <w:b w:val="0"/>
                <w:bCs/>
                <w:i w:val="0"/>
                <w:color w:val="auto"/>
                <w:sz w:val="21"/>
                <w:szCs w:val="21"/>
                <w:u w:val="none"/>
              </w:rPr>
            </w:pPr>
            <w:r>
              <w:rPr>
                <w:rFonts w:hint="eastAsia" w:ascii="宋体" w:hAnsi="宋体" w:eastAsia="方正黑体_GBK" w:cs="方正黑体_GBK"/>
                <w:b w:val="0"/>
                <w:bCs/>
                <w:i w:val="0"/>
                <w:color w:val="auto"/>
                <w:kern w:val="0"/>
                <w:sz w:val="21"/>
                <w:szCs w:val="21"/>
                <w:u w:val="none"/>
                <w:lang w:val="en-US" w:eastAsia="zh-CN" w:bidi="ar"/>
              </w:rPr>
              <w:t>省份：                   县区：                       企业：                    时间：                     </w:t>
            </w:r>
          </w:p>
        </w:tc>
      </w:tr>
      <w:tr w14:paraId="2EF8F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6" w:hRule="atLeast"/>
        </w:trPr>
        <w:tc>
          <w:tcPr>
            <w:tcW w:w="14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3741A1">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黑体" w:cs="黑体"/>
                <w:b w:val="0"/>
                <w:bCs/>
                <w:i w:val="0"/>
                <w:color w:val="auto"/>
                <w:sz w:val="21"/>
                <w:szCs w:val="21"/>
                <w:u w:val="none"/>
              </w:rPr>
            </w:pPr>
            <w:r>
              <w:rPr>
                <w:rFonts w:hint="eastAsia" w:ascii="宋体" w:hAnsi="宋体" w:eastAsia="方正黑体_GBK" w:cs="方正黑体_GBK"/>
                <w:b w:val="0"/>
                <w:bCs/>
                <w:i w:val="0"/>
                <w:color w:val="auto"/>
                <w:kern w:val="0"/>
                <w:sz w:val="21"/>
                <w:szCs w:val="21"/>
                <w:u w:val="none"/>
                <w:lang w:val="en-US" w:eastAsia="zh-CN" w:bidi="ar"/>
              </w:rPr>
              <w:t>一级指标</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E5F421">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黑体" w:cs="黑体"/>
                <w:b w:val="0"/>
                <w:bCs/>
                <w:i w:val="0"/>
                <w:color w:val="auto"/>
                <w:sz w:val="21"/>
                <w:szCs w:val="21"/>
                <w:u w:val="none"/>
              </w:rPr>
            </w:pPr>
            <w:r>
              <w:rPr>
                <w:rFonts w:hint="eastAsia" w:ascii="宋体" w:hAnsi="宋体" w:eastAsia="方正黑体_GBK" w:cs="方正黑体_GBK"/>
                <w:b w:val="0"/>
                <w:bCs/>
                <w:i w:val="0"/>
                <w:color w:val="auto"/>
                <w:kern w:val="0"/>
                <w:sz w:val="21"/>
                <w:szCs w:val="21"/>
                <w:u w:val="none"/>
                <w:lang w:val="en-US" w:eastAsia="zh-CN" w:bidi="ar"/>
              </w:rPr>
              <w:t>二级指标</w:t>
            </w:r>
          </w:p>
        </w:tc>
        <w:tc>
          <w:tcPr>
            <w:tcW w:w="4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E0C973">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黑体" w:cs="黑体"/>
                <w:b w:val="0"/>
                <w:bCs/>
                <w:i w:val="0"/>
                <w:color w:val="auto"/>
                <w:sz w:val="21"/>
                <w:szCs w:val="21"/>
                <w:u w:val="none"/>
              </w:rPr>
            </w:pPr>
            <w:r>
              <w:rPr>
                <w:rFonts w:hint="eastAsia" w:ascii="宋体" w:hAnsi="宋体" w:eastAsia="方正黑体_GBK" w:cs="方正黑体_GBK"/>
                <w:b w:val="0"/>
                <w:bCs/>
                <w:i w:val="0"/>
                <w:color w:val="auto"/>
                <w:kern w:val="0"/>
                <w:sz w:val="21"/>
                <w:szCs w:val="21"/>
                <w:u w:val="none"/>
                <w:lang w:val="en-US" w:eastAsia="zh-CN" w:bidi="ar"/>
              </w:rPr>
              <w:t>指标内容</w:t>
            </w:r>
          </w:p>
        </w:tc>
        <w:tc>
          <w:tcPr>
            <w:tcW w:w="5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F55269">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黑体" w:cs="黑体"/>
                <w:b w:val="0"/>
                <w:bCs/>
                <w:i w:val="0"/>
                <w:color w:val="auto"/>
                <w:sz w:val="21"/>
                <w:szCs w:val="21"/>
                <w:u w:val="none"/>
              </w:rPr>
            </w:pPr>
            <w:r>
              <w:rPr>
                <w:rFonts w:hint="eastAsia" w:ascii="宋体" w:hAnsi="宋体" w:eastAsia="方正黑体_GBK" w:cs="方正黑体_GBK"/>
                <w:b w:val="0"/>
                <w:bCs/>
                <w:i w:val="0"/>
                <w:color w:val="auto"/>
                <w:kern w:val="0"/>
                <w:sz w:val="21"/>
                <w:szCs w:val="21"/>
                <w:u w:val="none"/>
                <w:lang w:val="en-US" w:eastAsia="zh-CN" w:bidi="ar"/>
              </w:rPr>
              <w:t>指标内容</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4CE2E5">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黑体" w:cs="黑体"/>
                <w:b w:val="0"/>
                <w:bCs/>
                <w:i w:val="0"/>
                <w:color w:val="auto"/>
                <w:sz w:val="21"/>
                <w:szCs w:val="21"/>
                <w:u w:val="none"/>
              </w:rPr>
            </w:pPr>
            <w:r>
              <w:rPr>
                <w:rFonts w:hint="eastAsia" w:ascii="宋体" w:hAnsi="宋体" w:eastAsia="方正黑体_GBK" w:cs="方正黑体_GBK"/>
                <w:b w:val="0"/>
                <w:bCs/>
                <w:i w:val="0"/>
                <w:color w:val="auto"/>
                <w:kern w:val="0"/>
                <w:sz w:val="21"/>
                <w:szCs w:val="21"/>
                <w:u w:val="none"/>
                <w:lang w:val="en-US" w:eastAsia="zh-CN" w:bidi="ar"/>
              </w:rPr>
              <w:t>分值</w:t>
            </w:r>
          </w:p>
        </w:tc>
        <w:tc>
          <w:tcPr>
            <w:tcW w:w="9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01053F">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黑体" w:cs="黑体"/>
                <w:b w:val="0"/>
                <w:bCs/>
                <w:i w:val="0"/>
                <w:color w:val="auto"/>
                <w:sz w:val="21"/>
                <w:szCs w:val="21"/>
                <w:u w:val="none"/>
              </w:rPr>
            </w:pPr>
            <w:r>
              <w:rPr>
                <w:rFonts w:hint="eastAsia" w:ascii="宋体" w:hAnsi="宋体" w:eastAsia="方正黑体_GBK" w:cs="方正黑体_GBK"/>
                <w:b w:val="0"/>
                <w:bCs/>
                <w:i w:val="0"/>
                <w:color w:val="auto"/>
                <w:kern w:val="0"/>
                <w:sz w:val="21"/>
                <w:szCs w:val="21"/>
                <w:u w:val="none"/>
                <w:lang w:val="en-US" w:eastAsia="zh-CN" w:bidi="ar"/>
              </w:rPr>
              <w:t>考核方法</w:t>
            </w:r>
          </w:p>
        </w:tc>
        <w:tc>
          <w:tcPr>
            <w:tcW w:w="8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6F2249">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黑体" w:cs="黑体"/>
                <w:b w:val="0"/>
                <w:bCs/>
                <w:i w:val="0"/>
                <w:color w:val="auto"/>
                <w:sz w:val="21"/>
                <w:szCs w:val="21"/>
                <w:u w:val="none"/>
              </w:rPr>
            </w:pPr>
            <w:r>
              <w:rPr>
                <w:rFonts w:hint="eastAsia" w:ascii="宋体" w:hAnsi="宋体" w:eastAsia="方正黑体_GBK" w:cs="方正黑体_GBK"/>
                <w:b w:val="0"/>
                <w:bCs/>
                <w:i w:val="0"/>
                <w:color w:val="auto"/>
                <w:kern w:val="0"/>
                <w:sz w:val="21"/>
                <w:szCs w:val="21"/>
                <w:u w:val="none"/>
                <w:lang w:val="en-US" w:eastAsia="zh-CN" w:bidi="ar"/>
              </w:rPr>
              <w:t>得分</w:t>
            </w:r>
          </w:p>
        </w:tc>
      </w:tr>
      <w:tr w14:paraId="509F2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3" w:hRule="atLeast"/>
        </w:trPr>
        <w:tc>
          <w:tcPr>
            <w:tcW w:w="146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88B2A1">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一、组织管理（20分）</w:t>
            </w:r>
          </w:p>
        </w:tc>
        <w:tc>
          <w:tcPr>
            <w:tcW w:w="107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93611E">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承诺倡导</w:t>
            </w:r>
          </w:p>
        </w:tc>
        <w:tc>
          <w:tcPr>
            <w:tcW w:w="4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4EE901">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企业书面承诺建设健康促进企业。</w:t>
            </w:r>
          </w:p>
        </w:tc>
        <w:tc>
          <w:tcPr>
            <w:tcW w:w="5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03E62E">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企业书面承诺建设健康促进企业，得3分。</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5C1874">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3</w:t>
            </w:r>
          </w:p>
        </w:tc>
        <w:tc>
          <w:tcPr>
            <w:tcW w:w="91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FBB33D">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听取汇报</w:t>
            </w:r>
            <w:r>
              <w:rPr>
                <w:rFonts w:hint="eastAsia" w:ascii="宋体" w:hAnsi="宋体" w:eastAsia="方正仿宋_GBK" w:cs="方正仿宋_GBK"/>
                <w:i w:val="0"/>
                <w:color w:val="auto"/>
                <w:kern w:val="0"/>
                <w:sz w:val="22"/>
                <w:szCs w:val="22"/>
                <w:u w:val="none"/>
                <w:lang w:val="en-US" w:eastAsia="zh-CN" w:bidi="ar"/>
              </w:rPr>
              <w:br w:type="textWrapping"/>
            </w:r>
            <w:r>
              <w:rPr>
                <w:rFonts w:hint="eastAsia" w:ascii="宋体" w:hAnsi="宋体" w:eastAsia="方正仿宋_GBK" w:cs="方正仿宋_GBK"/>
                <w:i w:val="0"/>
                <w:color w:val="auto"/>
                <w:kern w:val="0"/>
                <w:sz w:val="22"/>
                <w:szCs w:val="22"/>
                <w:u w:val="none"/>
                <w:lang w:val="en-US" w:eastAsia="zh-CN" w:bidi="ar"/>
              </w:rPr>
              <w:t>查阅档案</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AF81952">
            <w:pPr>
              <w:keepNext w:val="0"/>
              <w:keepLines w:val="0"/>
              <w:pageBreakBefore w:val="0"/>
              <w:widowControl/>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r>
      <w:tr w14:paraId="798CB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1" w:hRule="atLeast"/>
        </w:trPr>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093EC2">
            <w:pPr>
              <w:keepNext w:val="0"/>
              <w:keepLines w:val="0"/>
              <w:pageBreakBefore w:val="0"/>
              <w:widowControl/>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2FFD7A">
            <w:pPr>
              <w:keepNext w:val="0"/>
              <w:keepLines w:val="0"/>
              <w:pageBreakBefore w:val="0"/>
              <w:widowControl/>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4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7982A0">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召开全体职工大会，公开倡议全体职工积极参与健康促进企业建设。</w:t>
            </w:r>
          </w:p>
        </w:tc>
        <w:tc>
          <w:tcPr>
            <w:tcW w:w="5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47AC3A">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召开全体职工大会，公开倡议全体职工积极参与健康促进企业建设，得2分。</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07E111">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2</w:t>
            </w: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6ACC99">
            <w:pPr>
              <w:keepNext w:val="0"/>
              <w:keepLines w:val="0"/>
              <w:pageBreakBefore w:val="0"/>
              <w:widowControl/>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D62BE8D">
            <w:pPr>
              <w:keepNext w:val="0"/>
              <w:keepLines w:val="0"/>
              <w:pageBreakBefore w:val="0"/>
              <w:widowControl/>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r>
      <w:tr w14:paraId="33829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1" w:hRule="atLeast"/>
        </w:trPr>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F689A9">
            <w:pPr>
              <w:keepNext w:val="0"/>
              <w:keepLines w:val="0"/>
              <w:pageBreakBefore w:val="0"/>
              <w:widowControl/>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107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39F56E">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协调机制</w:t>
            </w:r>
          </w:p>
        </w:tc>
        <w:tc>
          <w:tcPr>
            <w:tcW w:w="4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1C8576">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成立企业主要负责同志参加的健康促进企业领导小组，明确职责分工。</w:t>
            </w:r>
          </w:p>
        </w:tc>
        <w:tc>
          <w:tcPr>
            <w:tcW w:w="5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136E90">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成立企业主要负责同志参加的健康促进企业领导小组，明确职责分工，得3分。</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4F1E5C">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3</w:t>
            </w: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C20186">
            <w:pPr>
              <w:keepNext w:val="0"/>
              <w:keepLines w:val="0"/>
              <w:pageBreakBefore w:val="0"/>
              <w:widowControl/>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33748F7">
            <w:pPr>
              <w:keepNext w:val="0"/>
              <w:keepLines w:val="0"/>
              <w:pageBreakBefore w:val="0"/>
              <w:widowControl/>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r>
      <w:tr w14:paraId="076A6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1" w:hRule="atLeast"/>
        </w:trPr>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5EDAC5">
            <w:pPr>
              <w:keepNext w:val="0"/>
              <w:keepLines w:val="0"/>
              <w:pageBreakBefore w:val="0"/>
              <w:widowControl/>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63A714">
            <w:pPr>
              <w:keepNext w:val="0"/>
              <w:keepLines w:val="0"/>
              <w:pageBreakBefore w:val="0"/>
              <w:widowControl/>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4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106ED7">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每季度召开工作例会，讨论企业主要健康问题并提出具体应对措施。</w:t>
            </w:r>
          </w:p>
        </w:tc>
        <w:tc>
          <w:tcPr>
            <w:tcW w:w="5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854CAD">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每季度召开工作例会，讨论企业主要健康问题并提出具体应对措施，得2分。</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1FE88E">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2</w:t>
            </w: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1B9DB4">
            <w:pPr>
              <w:keepNext w:val="0"/>
              <w:keepLines w:val="0"/>
              <w:pageBreakBefore w:val="0"/>
              <w:widowControl/>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4B35949">
            <w:pPr>
              <w:keepNext w:val="0"/>
              <w:keepLines w:val="0"/>
              <w:pageBreakBefore w:val="0"/>
              <w:widowControl/>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r>
      <w:tr w14:paraId="5A426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3" w:hRule="atLeast"/>
        </w:trPr>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4F8703">
            <w:pPr>
              <w:keepNext w:val="0"/>
              <w:keepLines w:val="0"/>
              <w:pageBreakBefore w:val="0"/>
              <w:widowControl/>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107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089374">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规章制度</w:t>
            </w:r>
          </w:p>
        </w:tc>
        <w:tc>
          <w:tcPr>
            <w:tcW w:w="4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13DABE">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将健康促进企业建设纳入企业年度工作计划。</w:t>
            </w:r>
          </w:p>
        </w:tc>
        <w:tc>
          <w:tcPr>
            <w:tcW w:w="5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CAAE24">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将健康促进企业建设纳入企业年度工作计划，得2分。</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4F10E2">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2</w:t>
            </w: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89302F">
            <w:pPr>
              <w:keepNext w:val="0"/>
              <w:keepLines w:val="0"/>
              <w:pageBreakBefore w:val="0"/>
              <w:widowControl/>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5F1FCFA">
            <w:pPr>
              <w:keepNext w:val="0"/>
              <w:keepLines w:val="0"/>
              <w:pageBreakBefore w:val="0"/>
              <w:widowControl/>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r>
      <w:tr w14:paraId="21F7D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97" w:hRule="atLeast"/>
        </w:trPr>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188202">
            <w:pPr>
              <w:keepNext w:val="0"/>
              <w:keepLines w:val="0"/>
              <w:pageBreakBefore w:val="0"/>
              <w:widowControl/>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854E7A">
            <w:pPr>
              <w:keepNext w:val="0"/>
              <w:keepLines w:val="0"/>
              <w:pageBreakBefore w:val="0"/>
              <w:widowControl/>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4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C46984">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制定促进职工健康的规章制度和相关措施。如职业防护、职业病防治、改善环境卫生、落实公共场所无烟、促进职工采取健康生活方式、预防控制重大疾病和突发公共卫生事件等。</w:t>
            </w:r>
          </w:p>
        </w:tc>
        <w:tc>
          <w:tcPr>
            <w:tcW w:w="5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6790E7">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制定促进职工健康的规章制度和相关措施。每制定一条得1分，累计不超过3分。</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A9CFC7">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3</w:t>
            </w: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745F78">
            <w:pPr>
              <w:keepNext w:val="0"/>
              <w:keepLines w:val="0"/>
              <w:pageBreakBefore w:val="0"/>
              <w:widowControl/>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68ADC48">
            <w:pPr>
              <w:keepNext w:val="0"/>
              <w:keepLines w:val="0"/>
              <w:pageBreakBefore w:val="0"/>
              <w:widowControl/>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r>
      <w:tr w14:paraId="04295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3" w:hRule="atLeast"/>
        </w:trPr>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4141E6">
            <w:pPr>
              <w:keepNext w:val="0"/>
              <w:keepLines w:val="0"/>
              <w:pageBreakBefore w:val="0"/>
              <w:widowControl/>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107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A5BDA7">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组织实施</w:t>
            </w:r>
          </w:p>
        </w:tc>
        <w:tc>
          <w:tcPr>
            <w:tcW w:w="4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72B7B0">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专人负责机构内健康相关工作，每年接受一次专业培训。</w:t>
            </w:r>
          </w:p>
        </w:tc>
        <w:tc>
          <w:tcPr>
            <w:tcW w:w="5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263069">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专人负责健康促进企业工作，得1分。每年接受1次健康促进培训，得1分。</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3BE14A">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2</w:t>
            </w: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2E6807">
            <w:pPr>
              <w:keepNext w:val="0"/>
              <w:keepLines w:val="0"/>
              <w:pageBreakBefore w:val="0"/>
              <w:widowControl/>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9D45FF3">
            <w:pPr>
              <w:keepNext w:val="0"/>
              <w:keepLines w:val="0"/>
              <w:pageBreakBefore w:val="0"/>
              <w:widowControl/>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r>
      <w:tr w14:paraId="645B8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1" w:hRule="atLeast"/>
        </w:trPr>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E75FF5">
            <w:pPr>
              <w:keepNext w:val="0"/>
              <w:keepLines w:val="0"/>
              <w:pageBreakBefore w:val="0"/>
              <w:widowControl/>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F22612">
            <w:pPr>
              <w:keepNext w:val="0"/>
              <w:keepLines w:val="0"/>
              <w:pageBreakBefore w:val="0"/>
              <w:widowControl/>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4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325C22">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制定健康促进企业工作计划，定期总结，健康相关档案资料齐全。</w:t>
            </w:r>
          </w:p>
        </w:tc>
        <w:tc>
          <w:tcPr>
            <w:tcW w:w="5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DE53A0">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有健康促进企业工作方案或计划，内容明确、措施具体、责任分工合理得1分。文字、图片、实物等过程资料齐全、整理规范得1分。工作总结结构合理、内容详实，得1分。</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A9E13B">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3</w:t>
            </w: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289A6B">
            <w:pPr>
              <w:keepNext w:val="0"/>
              <w:keepLines w:val="0"/>
              <w:pageBreakBefore w:val="0"/>
              <w:widowControl/>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2EC250A">
            <w:pPr>
              <w:keepNext w:val="0"/>
              <w:keepLines w:val="0"/>
              <w:pageBreakBefore w:val="0"/>
              <w:widowControl/>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r>
      <w:tr w14:paraId="2D40D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5" w:hRule="atLeast"/>
        </w:trPr>
        <w:tc>
          <w:tcPr>
            <w:tcW w:w="146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88B8FE">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二、健康环境（20分）</w:t>
            </w:r>
          </w:p>
        </w:tc>
        <w:tc>
          <w:tcPr>
            <w:tcW w:w="107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455F8D">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无烟环境</w:t>
            </w:r>
          </w:p>
        </w:tc>
        <w:tc>
          <w:tcPr>
            <w:tcW w:w="4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6C6D23">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企业所有室内公共场所、工作场所禁止吸烟。</w:t>
            </w:r>
          </w:p>
        </w:tc>
        <w:tc>
          <w:tcPr>
            <w:tcW w:w="5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A538F8">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企业的办公室、卫生室、所属室外环境没有发现烟头或者吸烟现象，得3分。</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5F37EB">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3</w:t>
            </w:r>
          </w:p>
        </w:tc>
        <w:tc>
          <w:tcPr>
            <w:tcW w:w="91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32DBDB">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听取汇报</w:t>
            </w:r>
            <w:r>
              <w:rPr>
                <w:rFonts w:hint="eastAsia" w:ascii="宋体" w:hAnsi="宋体" w:eastAsia="方正仿宋_GBK" w:cs="方正仿宋_GBK"/>
                <w:i w:val="0"/>
                <w:color w:val="auto"/>
                <w:kern w:val="0"/>
                <w:sz w:val="22"/>
                <w:szCs w:val="22"/>
                <w:u w:val="none"/>
                <w:lang w:val="en-US" w:eastAsia="zh-CN" w:bidi="ar"/>
              </w:rPr>
              <w:br w:type="textWrapping"/>
            </w:r>
            <w:r>
              <w:rPr>
                <w:rFonts w:hint="eastAsia" w:ascii="宋体" w:hAnsi="宋体" w:eastAsia="方正仿宋_GBK" w:cs="方正仿宋_GBK"/>
                <w:i w:val="0"/>
                <w:color w:val="auto"/>
                <w:kern w:val="0"/>
                <w:sz w:val="22"/>
                <w:szCs w:val="22"/>
                <w:u w:val="none"/>
                <w:lang w:val="en-US" w:eastAsia="zh-CN" w:bidi="ar"/>
              </w:rPr>
              <w:t>查阅档案</w:t>
            </w:r>
            <w:r>
              <w:rPr>
                <w:rFonts w:hint="eastAsia" w:ascii="宋体" w:hAnsi="宋体" w:eastAsia="方正仿宋_GBK" w:cs="方正仿宋_GBK"/>
                <w:i w:val="0"/>
                <w:color w:val="auto"/>
                <w:kern w:val="0"/>
                <w:sz w:val="22"/>
                <w:szCs w:val="22"/>
                <w:u w:val="none"/>
                <w:lang w:val="en-US" w:eastAsia="zh-CN" w:bidi="ar"/>
              </w:rPr>
              <w:br w:type="textWrapping"/>
            </w:r>
            <w:r>
              <w:rPr>
                <w:rFonts w:hint="eastAsia" w:ascii="宋体" w:hAnsi="宋体" w:eastAsia="方正仿宋_GBK" w:cs="方正仿宋_GBK"/>
                <w:i w:val="0"/>
                <w:color w:val="auto"/>
                <w:kern w:val="0"/>
                <w:sz w:val="22"/>
                <w:szCs w:val="22"/>
                <w:u w:val="none"/>
                <w:lang w:val="en-US" w:eastAsia="zh-CN" w:bidi="ar"/>
              </w:rPr>
              <w:t>现场查看</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9A85F92">
            <w:pPr>
              <w:keepNext w:val="0"/>
              <w:keepLines w:val="0"/>
              <w:pageBreakBefore w:val="0"/>
              <w:widowControl/>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r>
      <w:tr w14:paraId="2F2B1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1" w:hRule="atLeast"/>
        </w:trPr>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B82009">
            <w:pPr>
              <w:keepNext w:val="0"/>
              <w:keepLines w:val="0"/>
              <w:pageBreakBefore w:val="0"/>
              <w:widowControl/>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B54D3D">
            <w:pPr>
              <w:keepNext w:val="0"/>
              <w:keepLines w:val="0"/>
              <w:pageBreakBefore w:val="0"/>
              <w:widowControl/>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4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600055">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企业主要建筑物入口处、电梯、公共厕所、会议室等区域有明显的无烟标识。</w:t>
            </w:r>
          </w:p>
        </w:tc>
        <w:tc>
          <w:tcPr>
            <w:tcW w:w="5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722ECA">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企业主要建筑物入口处、电梯、公共厕所、会议室有禁烟标识和健康提示，得3分。</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78D54D">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3</w:t>
            </w: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766F50">
            <w:pPr>
              <w:keepNext w:val="0"/>
              <w:keepLines w:val="0"/>
              <w:pageBreakBefore w:val="0"/>
              <w:widowControl/>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4B5E2BD">
            <w:pPr>
              <w:keepNext w:val="0"/>
              <w:keepLines w:val="0"/>
              <w:pageBreakBefore w:val="0"/>
              <w:widowControl/>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r>
      <w:tr w14:paraId="56E76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3" w:hRule="atLeast"/>
        </w:trPr>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7C8950">
            <w:pPr>
              <w:keepNext w:val="0"/>
              <w:keepLines w:val="0"/>
              <w:pageBreakBefore w:val="0"/>
              <w:widowControl/>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12D56F">
            <w:pPr>
              <w:keepNext w:val="0"/>
              <w:keepLines w:val="0"/>
              <w:pageBreakBefore w:val="0"/>
              <w:widowControl/>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4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D37C60">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企业内无烟草广告和促销。</w:t>
            </w:r>
          </w:p>
        </w:tc>
        <w:tc>
          <w:tcPr>
            <w:tcW w:w="5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EA9716">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企业内无烟草广告和促销，得2分。</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2C2C38">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2</w:t>
            </w: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541E5D">
            <w:pPr>
              <w:keepNext w:val="0"/>
              <w:keepLines w:val="0"/>
              <w:pageBreakBefore w:val="0"/>
              <w:widowControl/>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FD45CB4">
            <w:pPr>
              <w:keepNext w:val="0"/>
              <w:keepLines w:val="0"/>
              <w:pageBreakBefore w:val="0"/>
              <w:widowControl/>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r>
      <w:tr w14:paraId="7F2AB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3" w:hRule="atLeast"/>
        </w:trPr>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DBFE4C">
            <w:pPr>
              <w:keepNext w:val="0"/>
              <w:keepLines w:val="0"/>
              <w:pageBreakBefore w:val="0"/>
              <w:widowControl/>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107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1EF5FF">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自然环境</w:t>
            </w:r>
          </w:p>
        </w:tc>
        <w:tc>
          <w:tcPr>
            <w:tcW w:w="4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C88203">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环境整洁舒适，垃圾日产日清。</w:t>
            </w:r>
          </w:p>
        </w:tc>
        <w:tc>
          <w:tcPr>
            <w:tcW w:w="5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F4F3C7">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环境整洁舒适，垃圾日产日清，得2分。</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ABB24A">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2</w:t>
            </w: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FE3450">
            <w:pPr>
              <w:keepNext w:val="0"/>
              <w:keepLines w:val="0"/>
              <w:pageBreakBefore w:val="0"/>
              <w:widowControl/>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29ECF0C">
            <w:pPr>
              <w:keepNext w:val="0"/>
              <w:keepLines w:val="0"/>
              <w:pageBreakBefore w:val="0"/>
              <w:widowControl/>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r>
      <w:tr w14:paraId="4A0F0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3" w:hRule="atLeast"/>
        </w:trPr>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B52C88">
            <w:pPr>
              <w:keepNext w:val="0"/>
              <w:keepLines w:val="0"/>
              <w:pageBreakBefore w:val="0"/>
              <w:widowControl/>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012479">
            <w:pPr>
              <w:keepNext w:val="0"/>
              <w:keepLines w:val="0"/>
              <w:pageBreakBefore w:val="0"/>
              <w:widowControl/>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4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ACAF9C">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厕所清洁卫生，数量满足需要，有洗手设施。</w:t>
            </w:r>
          </w:p>
        </w:tc>
        <w:tc>
          <w:tcPr>
            <w:tcW w:w="5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6A1BC9">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厕所清洁卫生，数量满足需要，有洗手设施，得2分。</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2B96DF">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2</w:t>
            </w: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F135F8">
            <w:pPr>
              <w:keepNext w:val="0"/>
              <w:keepLines w:val="0"/>
              <w:pageBreakBefore w:val="0"/>
              <w:widowControl/>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D947E62">
            <w:pPr>
              <w:keepNext w:val="0"/>
              <w:keepLines w:val="0"/>
              <w:pageBreakBefore w:val="0"/>
              <w:widowControl/>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r>
      <w:tr w14:paraId="73E18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3" w:hRule="atLeast"/>
        </w:trPr>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F7E01D">
            <w:pPr>
              <w:keepNext w:val="0"/>
              <w:keepLines w:val="0"/>
              <w:pageBreakBefore w:val="0"/>
              <w:widowControl/>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FC6852">
            <w:pPr>
              <w:keepNext w:val="0"/>
              <w:keepLines w:val="0"/>
              <w:pageBreakBefore w:val="0"/>
              <w:widowControl/>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4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F7226A">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职工食堂应符合卫生要求，膳食结构合理。</w:t>
            </w:r>
          </w:p>
        </w:tc>
        <w:tc>
          <w:tcPr>
            <w:tcW w:w="5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F3A263">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职工食堂符合卫生要求，膳食结构合理，得2分。</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214B99">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2</w:t>
            </w: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427886">
            <w:pPr>
              <w:keepNext w:val="0"/>
              <w:keepLines w:val="0"/>
              <w:pageBreakBefore w:val="0"/>
              <w:widowControl/>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6657E58">
            <w:pPr>
              <w:keepNext w:val="0"/>
              <w:keepLines w:val="0"/>
              <w:pageBreakBefore w:val="0"/>
              <w:widowControl/>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r>
      <w:tr w14:paraId="60060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5" w:hRule="atLeast"/>
        </w:trPr>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A57B4E">
            <w:pPr>
              <w:keepNext w:val="0"/>
              <w:keepLines w:val="0"/>
              <w:pageBreakBefore w:val="0"/>
              <w:widowControl/>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DED9D1">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人文环境</w:t>
            </w:r>
          </w:p>
        </w:tc>
        <w:tc>
          <w:tcPr>
            <w:tcW w:w="4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BF1562">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给职工提供锻炼和阅读环境，对弱势群体有健康帮扶措施。</w:t>
            </w:r>
          </w:p>
        </w:tc>
        <w:tc>
          <w:tcPr>
            <w:tcW w:w="5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72C8EE">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给职工提供锻炼环境，得2分。提供阅读环境，得2分。对弱势群体有健康帮扶措施，得2分。</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6E4E7E">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6</w:t>
            </w: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941DB7">
            <w:pPr>
              <w:keepNext w:val="0"/>
              <w:keepLines w:val="0"/>
              <w:pageBreakBefore w:val="0"/>
              <w:widowControl/>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2A4B192">
            <w:pPr>
              <w:keepNext w:val="0"/>
              <w:keepLines w:val="0"/>
              <w:pageBreakBefore w:val="0"/>
              <w:widowControl/>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r>
      <w:tr w14:paraId="4673F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1" w:hRule="atLeast"/>
        </w:trPr>
        <w:tc>
          <w:tcPr>
            <w:tcW w:w="146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B6E67E">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三、健康活动（50分）</w:t>
            </w:r>
          </w:p>
        </w:tc>
        <w:tc>
          <w:tcPr>
            <w:tcW w:w="107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E6B164">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健康服务</w:t>
            </w:r>
          </w:p>
        </w:tc>
        <w:tc>
          <w:tcPr>
            <w:tcW w:w="4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5EDFDA">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结合单位特点设置卫生室，配备专/兼职的卫生技术人员及必需的医疗用品和急救药物。</w:t>
            </w:r>
          </w:p>
        </w:tc>
        <w:tc>
          <w:tcPr>
            <w:tcW w:w="5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9597EB">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设置卫生室或医务室，有专/兼职的卫生技术人员，有必需的医疗用品和急救药物，得8分。没有卫生室或医务室的机构，有专人接受急救和疾病预防知识培训，得8分。</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E61E82">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8</w:t>
            </w:r>
          </w:p>
        </w:tc>
        <w:tc>
          <w:tcPr>
            <w:tcW w:w="91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0E8C4F">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听取汇报</w:t>
            </w:r>
            <w:r>
              <w:rPr>
                <w:rFonts w:hint="eastAsia" w:ascii="宋体" w:hAnsi="宋体" w:eastAsia="方正仿宋_GBK" w:cs="方正仿宋_GBK"/>
                <w:i w:val="0"/>
                <w:color w:val="auto"/>
                <w:kern w:val="0"/>
                <w:sz w:val="22"/>
                <w:szCs w:val="22"/>
                <w:u w:val="none"/>
                <w:lang w:val="en-US" w:eastAsia="zh-CN" w:bidi="ar"/>
              </w:rPr>
              <w:br w:type="textWrapping"/>
            </w:r>
            <w:r>
              <w:rPr>
                <w:rFonts w:hint="eastAsia" w:ascii="宋体" w:hAnsi="宋体" w:eastAsia="方正仿宋_GBK" w:cs="方正仿宋_GBK"/>
                <w:i w:val="0"/>
                <w:color w:val="auto"/>
                <w:kern w:val="0"/>
                <w:sz w:val="22"/>
                <w:szCs w:val="22"/>
                <w:u w:val="none"/>
                <w:lang w:val="en-US" w:eastAsia="zh-CN" w:bidi="ar"/>
              </w:rPr>
              <w:t>查阅档案</w:t>
            </w:r>
            <w:r>
              <w:rPr>
                <w:rFonts w:hint="eastAsia" w:ascii="宋体" w:hAnsi="宋体" w:eastAsia="方正仿宋_GBK" w:cs="方正仿宋_GBK"/>
                <w:i w:val="0"/>
                <w:color w:val="auto"/>
                <w:kern w:val="0"/>
                <w:sz w:val="22"/>
                <w:szCs w:val="22"/>
                <w:u w:val="none"/>
                <w:lang w:val="en-US" w:eastAsia="zh-CN" w:bidi="ar"/>
              </w:rPr>
              <w:br w:type="textWrapping"/>
            </w:r>
            <w:r>
              <w:rPr>
                <w:rFonts w:hint="eastAsia" w:ascii="宋体" w:hAnsi="宋体" w:eastAsia="方正仿宋_GBK" w:cs="方正仿宋_GBK"/>
                <w:i w:val="0"/>
                <w:color w:val="auto"/>
                <w:kern w:val="0"/>
                <w:sz w:val="22"/>
                <w:szCs w:val="22"/>
                <w:u w:val="none"/>
                <w:lang w:val="en-US" w:eastAsia="zh-CN" w:bidi="ar"/>
              </w:rPr>
              <w:t>现场查看</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FCE9BFA">
            <w:pPr>
              <w:keepNext w:val="0"/>
              <w:keepLines w:val="0"/>
              <w:pageBreakBefore w:val="0"/>
              <w:widowControl/>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r>
      <w:tr w14:paraId="42312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1" w:hRule="atLeast"/>
        </w:trPr>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A82ED9">
            <w:pPr>
              <w:keepNext w:val="0"/>
              <w:keepLines w:val="0"/>
              <w:pageBreakBefore w:val="0"/>
              <w:widowControl/>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9399F7">
            <w:pPr>
              <w:keepNext w:val="0"/>
              <w:keepLines w:val="0"/>
              <w:pageBreakBefore w:val="0"/>
              <w:widowControl/>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4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849022">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定期组织职工体检。</w:t>
            </w:r>
          </w:p>
        </w:tc>
        <w:tc>
          <w:tcPr>
            <w:tcW w:w="5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4689D1">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每年组织一次健康体检，得4分，每两年组织一次健康体检，得3分。根据体检结果，制定有针对性的健康管理计划或措施，得4分。</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2449E4">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8</w:t>
            </w: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F01D30">
            <w:pPr>
              <w:keepNext w:val="0"/>
              <w:keepLines w:val="0"/>
              <w:pageBreakBefore w:val="0"/>
              <w:widowControl/>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3AE5ED6">
            <w:pPr>
              <w:keepNext w:val="0"/>
              <w:keepLines w:val="0"/>
              <w:pageBreakBefore w:val="0"/>
              <w:widowControl/>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r>
      <w:tr w14:paraId="0B637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1" w:hRule="atLeast"/>
        </w:trPr>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55BD79">
            <w:pPr>
              <w:keepNext w:val="0"/>
              <w:keepLines w:val="0"/>
              <w:pageBreakBefore w:val="0"/>
              <w:widowControl/>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107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DDB1D8">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职业安全</w:t>
            </w:r>
          </w:p>
        </w:tc>
        <w:tc>
          <w:tcPr>
            <w:tcW w:w="4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BF199F">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每年开展4次以上以职业安全和职业防护为主题的专题讲座。</w:t>
            </w:r>
          </w:p>
        </w:tc>
        <w:tc>
          <w:tcPr>
            <w:tcW w:w="5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BCF261">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每开展1次得2.5分，最高10分。</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2B7498">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10</w:t>
            </w: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D30FD0">
            <w:pPr>
              <w:keepNext w:val="0"/>
              <w:keepLines w:val="0"/>
              <w:pageBreakBefore w:val="0"/>
              <w:widowControl/>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734D4F2">
            <w:pPr>
              <w:keepNext w:val="0"/>
              <w:keepLines w:val="0"/>
              <w:pageBreakBefore w:val="0"/>
              <w:widowControl/>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r>
      <w:tr w14:paraId="57009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1" w:hRule="atLeast"/>
        </w:trPr>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B4A23D">
            <w:pPr>
              <w:keepNext w:val="0"/>
              <w:keepLines w:val="0"/>
              <w:pageBreakBefore w:val="0"/>
              <w:widowControl/>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AA967C">
            <w:pPr>
              <w:keepNext w:val="0"/>
              <w:keepLines w:val="0"/>
              <w:pageBreakBefore w:val="0"/>
              <w:widowControl/>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4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AC4F7B">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每年举办2次以职业防护为主题的集体活动，如职业防护技能比赛、急救自救演示等。</w:t>
            </w:r>
          </w:p>
        </w:tc>
        <w:tc>
          <w:tcPr>
            <w:tcW w:w="5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C9E956">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每举办一次以职业防护为主题的集体活动，得4分，最高8分。</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7FC85B">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8</w:t>
            </w: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D9359D">
            <w:pPr>
              <w:keepNext w:val="0"/>
              <w:keepLines w:val="0"/>
              <w:pageBreakBefore w:val="0"/>
              <w:widowControl/>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E326F81">
            <w:pPr>
              <w:keepNext w:val="0"/>
              <w:keepLines w:val="0"/>
              <w:pageBreakBefore w:val="0"/>
              <w:widowControl/>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r>
      <w:tr w14:paraId="62965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9" w:hRule="atLeast"/>
        </w:trPr>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03E48D">
            <w:pPr>
              <w:keepNext w:val="0"/>
              <w:keepLines w:val="0"/>
              <w:pageBreakBefore w:val="0"/>
              <w:widowControl/>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107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82F075">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主题活动</w:t>
            </w:r>
          </w:p>
        </w:tc>
        <w:tc>
          <w:tcPr>
            <w:tcW w:w="4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8686B7">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每年开展4次以上健康讲座，可包括：科学就医、合理用药、传染病预防，合理膳食、戒烟限酒、心理平衡、母婴保健等。</w:t>
            </w:r>
          </w:p>
        </w:tc>
        <w:tc>
          <w:tcPr>
            <w:tcW w:w="5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8BB480">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每开展一次职业安全以外的健康讲座得2.5分，最高8分。</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E94974">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8</w:t>
            </w: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A9F5D4">
            <w:pPr>
              <w:keepNext w:val="0"/>
              <w:keepLines w:val="0"/>
              <w:pageBreakBefore w:val="0"/>
              <w:widowControl/>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D295C08">
            <w:pPr>
              <w:keepNext w:val="0"/>
              <w:keepLines w:val="0"/>
              <w:pageBreakBefore w:val="0"/>
              <w:widowControl/>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r>
      <w:tr w14:paraId="6D5F9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1" w:hRule="atLeast"/>
        </w:trPr>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25953C">
            <w:pPr>
              <w:keepNext w:val="0"/>
              <w:keepLines w:val="0"/>
              <w:pageBreakBefore w:val="0"/>
              <w:widowControl/>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048662">
            <w:pPr>
              <w:keepNext w:val="0"/>
              <w:keepLines w:val="0"/>
              <w:pageBreakBefore w:val="0"/>
              <w:widowControl/>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4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72EB0F">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定期组织职工开展球类、游泳、棋类等文体活动，促进职工身心愉悦。</w:t>
            </w:r>
          </w:p>
        </w:tc>
        <w:tc>
          <w:tcPr>
            <w:tcW w:w="5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80118E">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每开展一项集体文体活动，得4分，最高8分。</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08C5B4">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8</w:t>
            </w: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1300AF">
            <w:pPr>
              <w:keepNext w:val="0"/>
              <w:keepLines w:val="0"/>
              <w:pageBreakBefore w:val="0"/>
              <w:widowControl/>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0C5ACCE">
            <w:pPr>
              <w:keepNext w:val="0"/>
              <w:keepLines w:val="0"/>
              <w:pageBreakBefore w:val="0"/>
              <w:widowControl/>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r>
      <w:tr w14:paraId="5F99F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1" w:hRule="atLeast"/>
        </w:trPr>
        <w:tc>
          <w:tcPr>
            <w:tcW w:w="14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3026F3">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四、建设效果（10分）</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0019C4">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目标人群评价</w:t>
            </w:r>
          </w:p>
        </w:tc>
        <w:tc>
          <w:tcPr>
            <w:tcW w:w="4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D9520F">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目标人群对健康促进工作支持、理解、满意</w:t>
            </w:r>
          </w:p>
        </w:tc>
        <w:tc>
          <w:tcPr>
            <w:tcW w:w="5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F164A5">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详见目标人群测评方案。</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ADBC32">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10</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5F39CD5">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快速调查</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2DF46BC">
            <w:pPr>
              <w:keepNext w:val="0"/>
              <w:keepLines w:val="0"/>
              <w:pageBreakBefore w:val="0"/>
              <w:widowControl/>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r>
      <w:tr w14:paraId="1C8FB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3" w:hRule="atLeast"/>
        </w:trPr>
        <w:tc>
          <w:tcPr>
            <w:tcW w:w="14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C5EC00A">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合计</w:t>
            </w:r>
          </w:p>
        </w:tc>
        <w:tc>
          <w:tcPr>
            <w:tcW w:w="10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C92BD76">
            <w:pPr>
              <w:keepNext w:val="0"/>
              <w:keepLines w:val="0"/>
              <w:pageBreakBefore w:val="0"/>
              <w:widowControl/>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48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8F88989">
            <w:pPr>
              <w:keepNext w:val="0"/>
              <w:keepLines w:val="0"/>
              <w:pageBreakBefore w:val="0"/>
              <w:widowControl/>
              <w:kinsoku/>
              <w:wordWrap/>
              <w:overflowPunct/>
              <w:topLinePunct w:val="0"/>
              <w:autoSpaceDE/>
              <w:autoSpaceDN/>
              <w:bidi w:val="0"/>
              <w:adjustRightInd w:val="0"/>
              <w:snapToGrid w:val="0"/>
              <w:spacing w:line="360" w:lineRule="exact"/>
              <w:jc w:val="both"/>
              <w:rPr>
                <w:rFonts w:hint="eastAsia" w:ascii="宋体" w:hAnsi="宋体" w:eastAsia="仿宋_GB2312" w:cs="仿宋_GB2312"/>
                <w:i w:val="0"/>
                <w:color w:val="auto"/>
                <w:sz w:val="22"/>
                <w:szCs w:val="22"/>
                <w:u w:val="none"/>
              </w:rPr>
            </w:pPr>
          </w:p>
        </w:tc>
        <w:tc>
          <w:tcPr>
            <w:tcW w:w="56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05B8E8B">
            <w:pPr>
              <w:keepNext w:val="0"/>
              <w:keepLines w:val="0"/>
              <w:pageBreakBefore w:val="0"/>
              <w:widowControl/>
              <w:kinsoku/>
              <w:wordWrap/>
              <w:overflowPunct/>
              <w:topLinePunct w:val="0"/>
              <w:autoSpaceDE/>
              <w:autoSpaceDN/>
              <w:bidi w:val="0"/>
              <w:adjustRightInd w:val="0"/>
              <w:snapToGrid w:val="0"/>
              <w:spacing w:line="360" w:lineRule="exact"/>
              <w:jc w:val="both"/>
              <w:rPr>
                <w:rFonts w:hint="eastAsia" w:ascii="宋体" w:hAnsi="宋体" w:eastAsia="仿宋_GB2312" w:cs="仿宋_GB2312"/>
                <w:i w:val="0"/>
                <w:color w:val="auto"/>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08F5836">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100</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3E73524">
            <w:pPr>
              <w:keepNext w:val="0"/>
              <w:keepLines w:val="0"/>
              <w:pageBreakBefore w:val="0"/>
              <w:widowControl/>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9EBE106">
            <w:pPr>
              <w:keepNext w:val="0"/>
              <w:keepLines w:val="0"/>
              <w:pageBreakBefore w:val="0"/>
              <w:widowControl/>
              <w:kinsoku/>
              <w:wordWrap/>
              <w:overflowPunct/>
              <w:topLinePunct w:val="0"/>
              <w:autoSpaceDE/>
              <w:autoSpaceDN/>
              <w:bidi w:val="0"/>
              <w:adjustRightInd w:val="0"/>
              <w:snapToGrid w:val="0"/>
              <w:spacing w:line="360" w:lineRule="exact"/>
              <w:jc w:val="center"/>
              <w:rPr>
                <w:rFonts w:hint="eastAsia" w:ascii="宋体" w:hAnsi="宋体" w:eastAsia="仿宋_GB2312" w:cs="仿宋_GB2312"/>
                <w:i w:val="0"/>
                <w:color w:val="auto"/>
                <w:sz w:val="22"/>
                <w:szCs w:val="22"/>
                <w:u w:val="none"/>
              </w:rPr>
            </w:pPr>
          </w:p>
        </w:tc>
      </w:tr>
      <w:tr w14:paraId="6B21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2" w:hRule="atLeast"/>
        </w:trPr>
        <w:tc>
          <w:tcPr>
            <w:tcW w:w="15760" w:type="dxa"/>
            <w:gridSpan w:val="7"/>
            <w:tcBorders>
              <w:top w:val="nil"/>
              <w:left w:val="nil"/>
              <w:bottom w:val="nil"/>
              <w:right w:val="nil"/>
            </w:tcBorders>
            <w:shd w:val="clear" w:color="auto" w:fill="auto"/>
            <w:tcMar>
              <w:top w:w="15" w:type="dxa"/>
              <w:left w:w="15" w:type="dxa"/>
              <w:right w:w="15" w:type="dxa"/>
            </w:tcMar>
            <w:vAlign w:val="center"/>
          </w:tcPr>
          <w:p w14:paraId="417B285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仿宋_GB2312" w:cs="仿宋_GB2312"/>
                <w:i w:val="0"/>
                <w:color w:val="auto"/>
                <w:sz w:val="21"/>
                <w:szCs w:val="21"/>
                <w:u w:val="none"/>
              </w:rPr>
            </w:pPr>
            <w:r>
              <w:rPr>
                <w:rFonts w:hint="eastAsia" w:ascii="宋体" w:hAnsi="宋体" w:eastAsia="方正仿宋_GBK" w:cs="方正仿宋_GBK"/>
                <w:i w:val="0"/>
                <w:color w:val="auto"/>
                <w:kern w:val="0"/>
                <w:sz w:val="22"/>
                <w:szCs w:val="22"/>
                <w:u w:val="none"/>
                <w:lang w:val="en-US" w:eastAsia="zh-CN" w:bidi="ar"/>
              </w:rPr>
              <w:t>说明：健康促进企业现场评估表采取百分制，现场评估达到70分及以上，认为达到健康促进企业标准。健康促进企业转化得分=15×（现场评估得分/100），纳入健康促进县（区）总评分表</w:t>
            </w:r>
          </w:p>
        </w:tc>
      </w:tr>
    </w:tbl>
    <w:p w14:paraId="3E25E112">
      <w:pPr>
        <w:pStyle w:val="9"/>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eastAsia" w:ascii="宋体" w:hAnsi="宋体" w:eastAsia="方正仿宋_GBK" w:cs="方正仿宋_GBK"/>
          <w:color w:val="auto"/>
          <w:sz w:val="32"/>
          <w:szCs w:val="32"/>
          <w:lang w:eastAsia="zh-CN"/>
        </w:rPr>
        <w:sectPr>
          <w:pgSz w:w="16838" w:h="11906" w:orient="landscape"/>
          <w:pgMar w:top="567" w:right="283" w:bottom="283" w:left="283" w:header="851" w:footer="992" w:gutter="0"/>
          <w:pgNumType w:fmt="numberInDash"/>
          <w:cols w:space="425" w:num="1"/>
          <w:docGrid w:type="lines" w:linePitch="312" w:charSpace="0"/>
        </w:sectPr>
      </w:pPr>
    </w:p>
    <w:p w14:paraId="1D5C875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楷体_GBK" w:cs="方正楷体_GBK"/>
          <w:color w:val="auto"/>
          <w:sz w:val="32"/>
          <w:szCs w:val="30"/>
          <w:lang w:val="en-US" w:eastAsia="zh-CN"/>
        </w:rPr>
      </w:pPr>
      <w:r>
        <w:rPr>
          <w:rFonts w:hint="eastAsia" w:ascii="宋体" w:hAnsi="宋体" w:eastAsia="方正楷体_GBK" w:cs="方正楷体_GBK"/>
          <w:color w:val="auto"/>
          <w:sz w:val="32"/>
          <w:szCs w:val="30"/>
          <w:lang w:eastAsia="zh-CN"/>
        </w:rPr>
        <w:t>附件</w:t>
      </w:r>
      <w:r>
        <w:rPr>
          <w:rFonts w:hint="eastAsia" w:ascii="宋体" w:hAnsi="宋体" w:eastAsia="方正楷体_GBK" w:cs="方正楷体_GBK"/>
          <w:color w:val="auto"/>
          <w:sz w:val="32"/>
          <w:szCs w:val="30"/>
          <w:lang w:val="en-US" w:eastAsia="zh-CN"/>
        </w:rPr>
        <w:t>9</w:t>
      </w:r>
    </w:p>
    <w:tbl>
      <w:tblPr>
        <w:tblStyle w:val="10"/>
        <w:tblW w:w="159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331"/>
        <w:gridCol w:w="1430"/>
        <w:gridCol w:w="3635"/>
        <w:gridCol w:w="3608"/>
        <w:gridCol w:w="920"/>
        <w:gridCol w:w="1023"/>
        <w:gridCol w:w="1343"/>
        <w:gridCol w:w="2610"/>
      </w:tblGrid>
      <w:tr w14:paraId="3F177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8" w:hRule="atLeast"/>
          <w:jc w:val="center"/>
        </w:trPr>
        <w:tc>
          <w:tcPr>
            <w:tcW w:w="15900" w:type="dxa"/>
            <w:gridSpan w:val="8"/>
            <w:tcBorders>
              <w:top w:val="nil"/>
              <w:left w:val="nil"/>
              <w:bottom w:val="nil"/>
              <w:right w:val="nil"/>
            </w:tcBorders>
            <w:shd w:val="clear" w:color="auto" w:fill="auto"/>
            <w:noWrap/>
            <w:tcMar>
              <w:top w:w="15" w:type="dxa"/>
              <w:left w:w="15" w:type="dxa"/>
              <w:right w:w="15" w:type="dxa"/>
            </w:tcMar>
            <w:vAlign w:val="center"/>
          </w:tcPr>
          <w:p w14:paraId="1E64596C">
            <w:pPr>
              <w:keepNext w:val="0"/>
              <w:keepLines w:val="0"/>
              <w:widowControl/>
              <w:suppressLineNumbers w:val="0"/>
              <w:jc w:val="center"/>
              <w:textAlignment w:val="center"/>
              <w:rPr>
                <w:rFonts w:hint="eastAsia" w:ascii="宋体" w:hAnsi="宋体" w:eastAsia="宋体" w:cs="宋体"/>
                <w:b/>
                <w:i w:val="0"/>
                <w:color w:val="auto"/>
                <w:sz w:val="40"/>
                <w:szCs w:val="40"/>
                <w:u w:val="none"/>
              </w:rPr>
            </w:pPr>
            <w:r>
              <w:rPr>
                <w:rFonts w:hint="eastAsia" w:ascii="宋体" w:hAnsi="宋体" w:eastAsia="方正小标宋简体" w:cs="方正小标宋简体"/>
                <w:b w:val="0"/>
                <w:bCs/>
                <w:i w:val="0"/>
                <w:color w:val="auto"/>
                <w:kern w:val="0"/>
                <w:sz w:val="36"/>
                <w:szCs w:val="36"/>
                <w:u w:val="none"/>
                <w:lang w:val="en-US" w:eastAsia="zh-CN" w:bidi="ar"/>
              </w:rPr>
              <w:t>洛浦县创建自治区级健康促进县建设工作责任清单</w:t>
            </w:r>
          </w:p>
        </w:tc>
      </w:tr>
      <w:tr w14:paraId="41A7E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8" w:hRule="atLeast"/>
          <w:jc w:val="center"/>
        </w:trPr>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7AE7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黑体" w:cs="黑体"/>
                <w:b w:val="0"/>
                <w:bCs/>
                <w:i w:val="0"/>
                <w:color w:val="auto"/>
                <w:sz w:val="24"/>
                <w:szCs w:val="24"/>
                <w:u w:val="none"/>
              </w:rPr>
            </w:pPr>
            <w:r>
              <w:rPr>
                <w:rFonts w:hint="eastAsia" w:ascii="宋体" w:hAnsi="宋体" w:eastAsia="方正黑体_GBK" w:cs="方正黑体_GBK"/>
                <w:b w:val="0"/>
                <w:bCs/>
                <w:i w:val="0"/>
                <w:color w:val="auto"/>
                <w:kern w:val="0"/>
                <w:sz w:val="24"/>
                <w:szCs w:val="24"/>
                <w:u w:val="none"/>
                <w:lang w:val="en-US" w:eastAsia="zh-CN" w:bidi="ar"/>
              </w:rPr>
              <w:t>一级指标</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BE9E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黑体" w:cs="黑体"/>
                <w:b w:val="0"/>
                <w:bCs/>
                <w:i w:val="0"/>
                <w:color w:val="auto"/>
                <w:sz w:val="24"/>
                <w:szCs w:val="24"/>
                <w:u w:val="none"/>
              </w:rPr>
            </w:pPr>
            <w:r>
              <w:rPr>
                <w:rFonts w:hint="eastAsia" w:ascii="宋体" w:hAnsi="宋体" w:eastAsia="方正黑体_GBK" w:cs="方正黑体_GBK"/>
                <w:b w:val="0"/>
                <w:bCs/>
                <w:i w:val="0"/>
                <w:color w:val="auto"/>
                <w:kern w:val="0"/>
                <w:sz w:val="24"/>
                <w:szCs w:val="24"/>
                <w:u w:val="none"/>
                <w:lang w:val="en-US" w:eastAsia="zh-CN" w:bidi="ar"/>
              </w:rPr>
              <w:t>二级指标</w:t>
            </w:r>
          </w:p>
        </w:tc>
        <w:tc>
          <w:tcPr>
            <w:tcW w:w="3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B761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黑体" w:cs="黑体"/>
                <w:b w:val="0"/>
                <w:bCs/>
                <w:i w:val="0"/>
                <w:color w:val="auto"/>
                <w:sz w:val="24"/>
                <w:szCs w:val="24"/>
                <w:u w:val="none"/>
              </w:rPr>
            </w:pPr>
            <w:r>
              <w:rPr>
                <w:rFonts w:hint="eastAsia" w:ascii="宋体" w:hAnsi="宋体" w:eastAsia="方正黑体_GBK" w:cs="方正黑体_GBK"/>
                <w:b w:val="0"/>
                <w:bCs/>
                <w:i w:val="0"/>
                <w:color w:val="auto"/>
                <w:kern w:val="0"/>
                <w:sz w:val="24"/>
                <w:szCs w:val="24"/>
                <w:u w:val="none"/>
                <w:lang w:val="en-US" w:eastAsia="zh-CN" w:bidi="ar"/>
              </w:rPr>
              <w:t>指标解释</w:t>
            </w:r>
          </w:p>
        </w:tc>
        <w:tc>
          <w:tcPr>
            <w:tcW w:w="3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6A33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黑体" w:cs="黑体"/>
                <w:b w:val="0"/>
                <w:bCs/>
                <w:i w:val="0"/>
                <w:color w:val="auto"/>
                <w:sz w:val="24"/>
                <w:szCs w:val="24"/>
                <w:u w:val="none"/>
              </w:rPr>
            </w:pPr>
            <w:r>
              <w:rPr>
                <w:rFonts w:hint="eastAsia" w:ascii="宋体" w:hAnsi="宋体" w:eastAsia="方正黑体_GBK" w:cs="方正黑体_GBK"/>
                <w:b w:val="0"/>
                <w:bCs/>
                <w:i w:val="0"/>
                <w:color w:val="auto"/>
                <w:kern w:val="0"/>
                <w:sz w:val="24"/>
                <w:szCs w:val="24"/>
                <w:u w:val="none"/>
                <w:lang w:val="en-US" w:eastAsia="zh-CN" w:bidi="ar"/>
              </w:rPr>
              <w:t>评分标准</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F9CE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黑体" w:cs="黑体"/>
                <w:b w:val="0"/>
                <w:bCs/>
                <w:i w:val="0"/>
                <w:color w:val="auto"/>
                <w:sz w:val="24"/>
                <w:szCs w:val="24"/>
                <w:u w:val="none"/>
              </w:rPr>
            </w:pPr>
            <w:r>
              <w:rPr>
                <w:rFonts w:hint="eastAsia" w:ascii="宋体" w:hAnsi="宋体" w:eastAsia="方正黑体_GBK" w:cs="方正黑体_GBK"/>
                <w:b w:val="0"/>
                <w:bCs/>
                <w:i w:val="0"/>
                <w:color w:val="auto"/>
                <w:kern w:val="0"/>
                <w:sz w:val="24"/>
                <w:szCs w:val="24"/>
                <w:u w:val="none"/>
                <w:lang w:val="en-US" w:eastAsia="zh-CN" w:bidi="ar"/>
              </w:rPr>
              <w:t>权重(</w:t>
            </w:r>
            <w:r>
              <w:rPr>
                <w:rStyle w:val="17"/>
                <w:rFonts w:hint="eastAsia" w:ascii="宋体" w:hAnsi="宋体" w:eastAsia="方正黑体_GBK" w:cs="方正黑体_GBK"/>
                <w:b w:val="0"/>
                <w:bCs/>
                <w:color w:val="auto"/>
                <w:lang w:val="en-US" w:eastAsia="zh-CN" w:bidi="ar"/>
              </w:rPr>
              <w:t>分</w:t>
            </w:r>
            <w:r>
              <w:rPr>
                <w:rFonts w:hint="eastAsia" w:ascii="宋体" w:hAnsi="宋体" w:eastAsia="方正黑体_GBK" w:cs="方正黑体_GBK"/>
                <w:b w:val="0"/>
                <w:bCs/>
                <w:i w:val="0"/>
                <w:color w:val="auto"/>
                <w:kern w:val="0"/>
                <w:sz w:val="24"/>
                <w:szCs w:val="24"/>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7CAE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黑体" w:cs="黑体"/>
                <w:b w:val="0"/>
                <w:bCs/>
                <w:i w:val="0"/>
                <w:color w:val="auto"/>
                <w:sz w:val="24"/>
                <w:szCs w:val="24"/>
                <w:u w:val="none"/>
              </w:rPr>
            </w:pPr>
            <w:r>
              <w:rPr>
                <w:rFonts w:hint="eastAsia" w:ascii="宋体" w:hAnsi="宋体" w:eastAsia="方正黑体_GBK" w:cs="方正黑体_GBK"/>
                <w:b w:val="0"/>
                <w:bCs/>
                <w:i w:val="0"/>
                <w:color w:val="auto"/>
                <w:kern w:val="0"/>
                <w:sz w:val="24"/>
                <w:szCs w:val="24"/>
                <w:u w:val="none"/>
                <w:lang w:val="en-US" w:eastAsia="zh-CN" w:bidi="ar"/>
              </w:rPr>
              <w:t>评估办法</w:t>
            </w: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1DAA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黑体" w:cs="黑体"/>
                <w:b w:val="0"/>
                <w:bCs/>
                <w:i w:val="0"/>
                <w:color w:val="auto"/>
                <w:sz w:val="24"/>
                <w:szCs w:val="24"/>
                <w:u w:val="none"/>
              </w:rPr>
            </w:pPr>
            <w:r>
              <w:rPr>
                <w:rFonts w:hint="eastAsia" w:ascii="宋体" w:hAnsi="宋体" w:eastAsia="方正黑体_GBK" w:cs="方正黑体_GBK"/>
                <w:b w:val="0"/>
                <w:bCs/>
                <w:i w:val="0"/>
                <w:color w:val="auto"/>
                <w:kern w:val="0"/>
                <w:sz w:val="24"/>
                <w:szCs w:val="24"/>
                <w:u w:val="none"/>
                <w:lang w:val="en-US" w:eastAsia="zh-CN" w:bidi="ar"/>
              </w:rPr>
              <w:t>牵头单位</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9219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黑体" w:cs="黑体"/>
                <w:b w:val="0"/>
                <w:bCs/>
                <w:i w:val="0"/>
                <w:color w:val="auto"/>
                <w:sz w:val="24"/>
                <w:szCs w:val="24"/>
                <w:u w:val="none"/>
              </w:rPr>
            </w:pPr>
            <w:r>
              <w:rPr>
                <w:rFonts w:hint="eastAsia" w:ascii="宋体" w:hAnsi="宋体" w:eastAsia="方正黑体_GBK" w:cs="方正黑体_GBK"/>
                <w:b w:val="0"/>
                <w:bCs/>
                <w:i w:val="0"/>
                <w:color w:val="auto"/>
                <w:kern w:val="0"/>
                <w:sz w:val="24"/>
                <w:szCs w:val="24"/>
                <w:u w:val="none"/>
                <w:lang w:val="en-US" w:eastAsia="zh-CN" w:bidi="ar"/>
              </w:rPr>
              <w:t>责任单位</w:t>
            </w:r>
          </w:p>
        </w:tc>
      </w:tr>
      <w:tr w14:paraId="3C09F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99" w:hRule="atLeast"/>
          <w:jc w:val="center"/>
        </w:trPr>
        <w:tc>
          <w:tcPr>
            <w:tcW w:w="13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9042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一、组织管理</w:t>
            </w:r>
            <w:r>
              <w:rPr>
                <w:rFonts w:hint="eastAsia" w:ascii="宋体" w:hAnsi="宋体" w:eastAsia="方正仿宋_GBK" w:cs="方正仿宋_GBK"/>
                <w:i w:val="0"/>
                <w:color w:val="auto"/>
                <w:kern w:val="0"/>
                <w:sz w:val="22"/>
                <w:szCs w:val="22"/>
                <w:u w:val="none"/>
                <w:lang w:val="en-US" w:eastAsia="zh-CN" w:bidi="ar"/>
              </w:rPr>
              <w:br w:type="textWrapping"/>
            </w:r>
            <w:r>
              <w:rPr>
                <w:rFonts w:hint="eastAsia" w:ascii="宋体" w:hAnsi="宋体" w:eastAsia="方正仿宋_GBK" w:cs="方正仿宋_GBK"/>
                <w:i w:val="0"/>
                <w:color w:val="auto"/>
                <w:kern w:val="0"/>
                <w:sz w:val="22"/>
                <w:szCs w:val="22"/>
                <w:u w:val="none"/>
                <w:lang w:val="en-US" w:eastAsia="zh-CN" w:bidi="ar"/>
              </w:rPr>
              <w:t>（160分）</w:t>
            </w:r>
          </w:p>
        </w:tc>
        <w:tc>
          <w:tcPr>
            <w:tcW w:w="14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A3EA4">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1.</w:t>
            </w:r>
            <w:r>
              <w:rPr>
                <w:rStyle w:val="18"/>
                <w:rFonts w:hint="eastAsia" w:ascii="宋体" w:hAnsi="宋体" w:eastAsia="方正仿宋_GBK" w:cs="方正仿宋_GBK"/>
                <w:color w:val="auto"/>
                <w:lang w:val="en-US" w:eastAsia="zh-CN" w:bidi="ar"/>
              </w:rPr>
              <w:t>工作网络</w:t>
            </w:r>
          </w:p>
        </w:tc>
        <w:tc>
          <w:tcPr>
            <w:tcW w:w="3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91E53">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建立覆盖政府有关组成部门、乡镇</w:t>
            </w:r>
            <w:r>
              <w:rPr>
                <w:rStyle w:val="19"/>
                <w:rFonts w:hint="eastAsia" w:ascii="宋体" w:hAnsi="宋体" w:eastAsia="方正仿宋_GBK" w:cs="方正仿宋_GBK"/>
                <w:color w:val="auto"/>
                <w:lang w:val="en-US" w:eastAsia="zh-CN" w:bidi="ar"/>
              </w:rPr>
              <w:t>/</w:t>
            </w:r>
            <w:r>
              <w:rPr>
                <w:rStyle w:val="18"/>
                <w:rFonts w:hint="eastAsia" w:ascii="宋体" w:hAnsi="宋体" w:eastAsia="方正仿宋_GBK" w:cs="方正仿宋_GBK"/>
                <w:color w:val="auto"/>
                <w:lang w:val="en-US" w:eastAsia="zh-CN" w:bidi="ar"/>
              </w:rPr>
              <w:t>街道、学校、机关、企业的健康促进工作网络。每单位专（兼）职人员承担健康促进与健康教育工作。培训覆盖率达</w:t>
            </w:r>
            <w:r>
              <w:rPr>
                <w:rStyle w:val="19"/>
                <w:rFonts w:hint="eastAsia" w:ascii="宋体" w:hAnsi="宋体" w:eastAsia="方正仿宋_GBK" w:cs="方正仿宋_GBK"/>
                <w:color w:val="auto"/>
                <w:lang w:val="en-US" w:eastAsia="zh-CN" w:bidi="ar"/>
              </w:rPr>
              <w:t>100%</w:t>
            </w:r>
            <w:r>
              <w:rPr>
                <w:rStyle w:val="18"/>
                <w:rFonts w:hint="eastAsia" w:ascii="宋体" w:hAnsi="宋体" w:eastAsia="方正仿宋_GBK" w:cs="方正仿宋_GBK"/>
                <w:color w:val="auto"/>
                <w:lang w:val="en-US" w:eastAsia="zh-CN" w:bidi="ar"/>
              </w:rPr>
              <w:t>。</w:t>
            </w:r>
          </w:p>
        </w:tc>
        <w:tc>
          <w:tcPr>
            <w:tcW w:w="3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D87E8">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w:t>
            </w:r>
            <w:r>
              <w:rPr>
                <w:rStyle w:val="19"/>
                <w:rFonts w:hint="eastAsia" w:ascii="宋体" w:hAnsi="宋体" w:eastAsia="方正仿宋_GBK" w:cs="方正仿宋_GBK"/>
                <w:color w:val="auto"/>
                <w:lang w:val="en-US" w:eastAsia="zh-CN" w:bidi="ar"/>
              </w:rPr>
              <w:t>1</w:t>
            </w:r>
            <w:r>
              <w:rPr>
                <w:rStyle w:val="18"/>
                <w:rFonts w:hint="eastAsia" w:ascii="宋体" w:hAnsi="宋体" w:eastAsia="方正仿宋_GBK" w:cs="方正仿宋_GBK"/>
                <w:color w:val="auto"/>
                <w:lang w:val="en-US" w:eastAsia="zh-CN" w:bidi="ar"/>
              </w:rPr>
              <w:t>）查阅机构数量和工作网络人员名单。网络覆盖率</w:t>
            </w:r>
            <w:r>
              <w:rPr>
                <w:rStyle w:val="19"/>
                <w:rFonts w:hint="eastAsia" w:ascii="宋体" w:hAnsi="宋体" w:eastAsia="方正仿宋_GBK" w:cs="方正仿宋_GBK"/>
                <w:color w:val="auto"/>
                <w:lang w:val="en-US" w:eastAsia="zh-CN" w:bidi="ar"/>
              </w:rPr>
              <w:t>100%</w:t>
            </w:r>
            <w:r>
              <w:rPr>
                <w:rStyle w:val="18"/>
                <w:rFonts w:hint="eastAsia" w:ascii="宋体" w:hAnsi="宋体" w:eastAsia="方正仿宋_GBK" w:cs="方正仿宋_GBK"/>
                <w:color w:val="auto"/>
                <w:lang w:val="en-US" w:eastAsia="zh-CN" w:bidi="ar"/>
              </w:rPr>
              <w:t>得</w:t>
            </w:r>
            <w:r>
              <w:rPr>
                <w:rStyle w:val="19"/>
                <w:rFonts w:hint="eastAsia" w:ascii="宋体" w:hAnsi="宋体" w:eastAsia="方正仿宋_GBK" w:cs="方正仿宋_GBK"/>
                <w:color w:val="auto"/>
                <w:lang w:val="en-US" w:eastAsia="zh-CN" w:bidi="ar"/>
              </w:rPr>
              <w:t>10</w:t>
            </w:r>
            <w:r>
              <w:rPr>
                <w:rStyle w:val="18"/>
                <w:rFonts w:hint="eastAsia" w:ascii="宋体" w:hAnsi="宋体" w:eastAsia="方正仿宋_GBK" w:cs="方正仿宋_GBK"/>
                <w:color w:val="auto"/>
                <w:lang w:val="en-US" w:eastAsia="zh-CN" w:bidi="ar"/>
              </w:rPr>
              <w:t>分、达</w:t>
            </w:r>
            <w:r>
              <w:rPr>
                <w:rStyle w:val="19"/>
                <w:rFonts w:hint="eastAsia" w:ascii="宋体" w:hAnsi="宋体" w:eastAsia="方正仿宋_GBK" w:cs="方正仿宋_GBK"/>
                <w:color w:val="auto"/>
                <w:lang w:val="en-US" w:eastAsia="zh-CN" w:bidi="ar"/>
              </w:rPr>
              <w:t>50%</w:t>
            </w:r>
            <w:r>
              <w:rPr>
                <w:rStyle w:val="18"/>
                <w:rFonts w:hint="eastAsia" w:ascii="宋体" w:hAnsi="宋体" w:eastAsia="方正仿宋_GBK" w:cs="方正仿宋_GBK"/>
                <w:color w:val="auto"/>
                <w:lang w:val="en-US" w:eastAsia="zh-CN" w:bidi="ar"/>
              </w:rPr>
              <w:t>得</w:t>
            </w:r>
            <w:r>
              <w:rPr>
                <w:rStyle w:val="19"/>
                <w:rFonts w:hint="eastAsia" w:ascii="宋体" w:hAnsi="宋体" w:eastAsia="方正仿宋_GBK" w:cs="方正仿宋_GBK"/>
                <w:color w:val="auto"/>
                <w:lang w:val="en-US" w:eastAsia="zh-CN" w:bidi="ar"/>
              </w:rPr>
              <w:t>5</w:t>
            </w:r>
            <w:r>
              <w:rPr>
                <w:rStyle w:val="18"/>
                <w:rFonts w:hint="eastAsia" w:ascii="宋体" w:hAnsi="宋体" w:eastAsia="方正仿宋_GBK" w:cs="方正仿宋_GBK"/>
                <w:color w:val="auto"/>
                <w:lang w:val="en-US" w:eastAsia="zh-CN" w:bidi="ar"/>
              </w:rPr>
              <w:t>分。</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842A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10</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E02EF">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听取汇报查阅资料</w:t>
            </w: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8E89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卫健委</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26F32">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各机关、乡镇/街道、学校、机关、企业</w:t>
            </w:r>
          </w:p>
        </w:tc>
      </w:tr>
      <w:tr w14:paraId="0B953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8"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1972D">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55A46">
            <w:pPr>
              <w:keepNext w:val="0"/>
              <w:keepLines w:val="0"/>
              <w:pageBreakBefore w:val="0"/>
              <w:kinsoku/>
              <w:wordWrap/>
              <w:overflowPunct/>
              <w:topLinePunct w:val="0"/>
              <w:autoSpaceDE/>
              <w:autoSpaceDN/>
              <w:bidi w:val="0"/>
              <w:adjustRightInd/>
              <w:snapToGrid/>
              <w:spacing w:line="340" w:lineRule="exact"/>
              <w:jc w:val="left"/>
              <w:rPr>
                <w:rFonts w:hint="eastAsia" w:ascii="宋体" w:hAnsi="宋体" w:eastAsia="仿宋_GB2312" w:cs="仿宋_GB2312"/>
                <w:i w:val="0"/>
                <w:color w:val="auto"/>
                <w:sz w:val="22"/>
                <w:szCs w:val="22"/>
                <w:u w:val="none"/>
              </w:rPr>
            </w:pPr>
          </w:p>
        </w:tc>
        <w:tc>
          <w:tcPr>
            <w:tcW w:w="3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22313">
            <w:pPr>
              <w:keepNext w:val="0"/>
              <w:keepLines w:val="0"/>
              <w:pageBreakBefore w:val="0"/>
              <w:kinsoku/>
              <w:wordWrap/>
              <w:overflowPunct/>
              <w:topLinePunct w:val="0"/>
              <w:autoSpaceDE/>
              <w:autoSpaceDN/>
              <w:bidi w:val="0"/>
              <w:adjustRightInd/>
              <w:snapToGrid/>
              <w:spacing w:line="340" w:lineRule="exact"/>
              <w:jc w:val="left"/>
              <w:rPr>
                <w:rFonts w:hint="eastAsia" w:ascii="宋体" w:hAnsi="宋体" w:eastAsia="仿宋_GB2312" w:cs="仿宋_GB2312"/>
                <w:i w:val="0"/>
                <w:color w:val="auto"/>
                <w:sz w:val="22"/>
                <w:szCs w:val="22"/>
                <w:u w:val="none"/>
              </w:rPr>
            </w:pPr>
          </w:p>
        </w:tc>
        <w:tc>
          <w:tcPr>
            <w:tcW w:w="3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E4C3D">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w:t>
            </w:r>
            <w:r>
              <w:rPr>
                <w:rStyle w:val="19"/>
                <w:rFonts w:hint="eastAsia" w:ascii="宋体" w:hAnsi="宋体" w:eastAsia="方正仿宋_GBK" w:cs="方正仿宋_GBK"/>
                <w:color w:val="auto"/>
                <w:lang w:val="en-US" w:eastAsia="zh-CN" w:bidi="ar"/>
              </w:rPr>
              <w:t>2</w:t>
            </w:r>
            <w:r>
              <w:rPr>
                <w:rStyle w:val="18"/>
                <w:rFonts w:hint="eastAsia" w:ascii="宋体" w:hAnsi="宋体" w:eastAsia="方正仿宋_GBK" w:cs="方正仿宋_GBK"/>
                <w:color w:val="auto"/>
                <w:lang w:val="en-US" w:eastAsia="zh-CN" w:bidi="ar"/>
              </w:rPr>
              <w:t>）查阅培训记录，培训覆盖率</w:t>
            </w:r>
            <w:r>
              <w:rPr>
                <w:rStyle w:val="19"/>
                <w:rFonts w:hint="eastAsia" w:ascii="宋体" w:hAnsi="宋体" w:eastAsia="方正仿宋_GBK" w:cs="方正仿宋_GBK"/>
                <w:color w:val="auto"/>
                <w:lang w:val="en-US" w:eastAsia="zh-CN" w:bidi="ar"/>
              </w:rPr>
              <w:t>100%</w:t>
            </w:r>
            <w:r>
              <w:rPr>
                <w:rStyle w:val="18"/>
                <w:rFonts w:hint="eastAsia" w:ascii="宋体" w:hAnsi="宋体" w:eastAsia="方正仿宋_GBK" w:cs="方正仿宋_GBK"/>
                <w:color w:val="auto"/>
                <w:lang w:val="en-US" w:eastAsia="zh-CN" w:bidi="ar"/>
              </w:rPr>
              <w:t>得</w:t>
            </w:r>
            <w:r>
              <w:rPr>
                <w:rStyle w:val="19"/>
                <w:rFonts w:hint="eastAsia" w:ascii="宋体" w:hAnsi="宋体" w:eastAsia="方正仿宋_GBK" w:cs="方正仿宋_GBK"/>
                <w:color w:val="auto"/>
                <w:lang w:val="en-US" w:eastAsia="zh-CN" w:bidi="ar"/>
              </w:rPr>
              <w:t>5</w:t>
            </w:r>
            <w:r>
              <w:rPr>
                <w:rStyle w:val="18"/>
                <w:rFonts w:hint="eastAsia" w:ascii="宋体" w:hAnsi="宋体" w:eastAsia="方正仿宋_GBK" w:cs="方正仿宋_GBK"/>
                <w:color w:val="auto"/>
                <w:lang w:val="en-US" w:eastAsia="zh-CN" w:bidi="ar"/>
              </w:rPr>
              <w:t>分、达</w:t>
            </w:r>
            <w:r>
              <w:rPr>
                <w:rStyle w:val="19"/>
                <w:rFonts w:hint="eastAsia" w:ascii="宋体" w:hAnsi="宋体" w:eastAsia="方正仿宋_GBK" w:cs="方正仿宋_GBK"/>
                <w:color w:val="auto"/>
                <w:lang w:val="en-US" w:eastAsia="zh-CN" w:bidi="ar"/>
              </w:rPr>
              <w:t>50%</w:t>
            </w:r>
            <w:r>
              <w:rPr>
                <w:rStyle w:val="18"/>
                <w:rFonts w:hint="eastAsia" w:ascii="宋体" w:hAnsi="宋体" w:eastAsia="方正仿宋_GBK" w:cs="方正仿宋_GBK"/>
                <w:color w:val="auto"/>
                <w:lang w:val="en-US" w:eastAsia="zh-CN" w:bidi="ar"/>
              </w:rPr>
              <w:t>得</w:t>
            </w:r>
            <w:r>
              <w:rPr>
                <w:rStyle w:val="19"/>
                <w:rFonts w:hint="eastAsia" w:ascii="宋体" w:hAnsi="宋体" w:eastAsia="方正仿宋_GBK" w:cs="方正仿宋_GBK"/>
                <w:color w:val="auto"/>
                <w:lang w:val="en-US" w:eastAsia="zh-CN" w:bidi="ar"/>
              </w:rPr>
              <w:t>3</w:t>
            </w:r>
            <w:r>
              <w:rPr>
                <w:rStyle w:val="18"/>
                <w:rFonts w:hint="eastAsia" w:ascii="宋体" w:hAnsi="宋体" w:eastAsia="方正仿宋_GBK" w:cs="方正仿宋_GBK"/>
                <w:color w:val="auto"/>
                <w:lang w:val="en-US" w:eastAsia="zh-CN" w:bidi="ar"/>
              </w:rPr>
              <w:t>分。</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AEE9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5</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A60B1">
            <w:pPr>
              <w:keepNext w:val="0"/>
              <w:keepLines w:val="0"/>
              <w:pageBreakBefore w:val="0"/>
              <w:kinsoku/>
              <w:wordWrap/>
              <w:overflowPunct/>
              <w:topLinePunct w:val="0"/>
              <w:autoSpaceDE/>
              <w:autoSpaceDN/>
              <w:bidi w:val="0"/>
              <w:adjustRightInd/>
              <w:snapToGrid/>
              <w:spacing w:line="340" w:lineRule="exact"/>
              <w:jc w:val="left"/>
              <w:rPr>
                <w:rFonts w:hint="eastAsia" w:ascii="宋体" w:hAnsi="宋体" w:eastAsia="仿宋_GB2312" w:cs="仿宋_GB2312"/>
                <w:i w:val="0"/>
                <w:color w:val="auto"/>
                <w:sz w:val="22"/>
                <w:szCs w:val="22"/>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EEA9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卫健委</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38378">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各机关、乡镇/街道、学校、机关、企业</w:t>
            </w:r>
          </w:p>
        </w:tc>
      </w:tr>
      <w:tr w14:paraId="045B5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99"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9CD98">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4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505DC">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2.</w:t>
            </w:r>
            <w:r>
              <w:rPr>
                <w:rStyle w:val="18"/>
                <w:rFonts w:hint="eastAsia" w:ascii="宋体" w:hAnsi="宋体" w:eastAsia="方正仿宋_GBK" w:cs="方正仿宋_GBK"/>
                <w:color w:val="auto"/>
                <w:lang w:val="en-US" w:eastAsia="zh-CN" w:bidi="ar"/>
              </w:rPr>
              <w:t>专业网络</w:t>
            </w:r>
          </w:p>
        </w:tc>
        <w:tc>
          <w:tcPr>
            <w:tcW w:w="3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3888F">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建立以健康教育专业机构为核心、覆盖辖区内所有医院、公共卫生机构、计划生育服务机构、基层医疗卫生机构的健康促进专业网络。每单位有专职人员承担健康促进与健康教育工作。培训覆盖率达</w:t>
            </w:r>
            <w:r>
              <w:rPr>
                <w:rStyle w:val="19"/>
                <w:rFonts w:hint="eastAsia" w:ascii="宋体" w:hAnsi="宋体" w:eastAsia="方正仿宋_GBK" w:cs="方正仿宋_GBK"/>
                <w:color w:val="auto"/>
                <w:lang w:val="en-US" w:eastAsia="zh-CN" w:bidi="ar"/>
              </w:rPr>
              <w:t>100%</w:t>
            </w:r>
            <w:r>
              <w:rPr>
                <w:rStyle w:val="18"/>
                <w:rFonts w:hint="eastAsia" w:ascii="宋体" w:hAnsi="宋体" w:eastAsia="方正仿宋_GBK" w:cs="方正仿宋_GBK"/>
                <w:color w:val="auto"/>
                <w:lang w:val="en-US" w:eastAsia="zh-CN" w:bidi="ar"/>
              </w:rPr>
              <w:t>。</w:t>
            </w:r>
          </w:p>
        </w:tc>
        <w:tc>
          <w:tcPr>
            <w:tcW w:w="3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C7E78">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w:t>
            </w:r>
            <w:r>
              <w:rPr>
                <w:rStyle w:val="19"/>
                <w:rFonts w:hint="eastAsia" w:ascii="宋体" w:hAnsi="宋体" w:eastAsia="方正仿宋_GBK" w:cs="方正仿宋_GBK"/>
                <w:color w:val="auto"/>
                <w:lang w:val="en-US" w:eastAsia="zh-CN" w:bidi="ar"/>
              </w:rPr>
              <w:t>1</w:t>
            </w:r>
            <w:r>
              <w:rPr>
                <w:rStyle w:val="18"/>
                <w:rFonts w:hint="eastAsia" w:ascii="宋体" w:hAnsi="宋体" w:eastAsia="方正仿宋_GBK" w:cs="方正仿宋_GBK"/>
                <w:color w:val="auto"/>
                <w:lang w:val="en-US" w:eastAsia="zh-CN" w:bidi="ar"/>
              </w:rPr>
              <w:t>）查阅机构数量和专业网络人员名单。专业网络覆盖率</w:t>
            </w:r>
            <w:r>
              <w:rPr>
                <w:rStyle w:val="19"/>
                <w:rFonts w:hint="eastAsia" w:ascii="宋体" w:hAnsi="宋体" w:eastAsia="方正仿宋_GBK" w:cs="方正仿宋_GBK"/>
                <w:color w:val="auto"/>
                <w:lang w:val="en-US" w:eastAsia="zh-CN" w:bidi="ar"/>
              </w:rPr>
              <w:t>100%</w:t>
            </w:r>
            <w:r>
              <w:rPr>
                <w:rStyle w:val="18"/>
                <w:rFonts w:hint="eastAsia" w:ascii="宋体" w:hAnsi="宋体" w:eastAsia="方正仿宋_GBK" w:cs="方正仿宋_GBK"/>
                <w:color w:val="auto"/>
                <w:lang w:val="en-US" w:eastAsia="zh-CN" w:bidi="ar"/>
              </w:rPr>
              <w:t>得</w:t>
            </w:r>
            <w:r>
              <w:rPr>
                <w:rStyle w:val="19"/>
                <w:rFonts w:hint="eastAsia" w:ascii="宋体" w:hAnsi="宋体" w:eastAsia="方正仿宋_GBK" w:cs="方正仿宋_GBK"/>
                <w:color w:val="auto"/>
                <w:lang w:val="en-US" w:eastAsia="zh-CN" w:bidi="ar"/>
              </w:rPr>
              <w:t>10</w:t>
            </w:r>
            <w:r>
              <w:rPr>
                <w:rStyle w:val="18"/>
                <w:rFonts w:hint="eastAsia" w:ascii="宋体" w:hAnsi="宋体" w:eastAsia="方正仿宋_GBK" w:cs="方正仿宋_GBK"/>
                <w:color w:val="auto"/>
                <w:lang w:val="en-US" w:eastAsia="zh-CN" w:bidi="ar"/>
              </w:rPr>
              <w:t>分、达</w:t>
            </w:r>
            <w:r>
              <w:rPr>
                <w:rStyle w:val="19"/>
                <w:rFonts w:hint="eastAsia" w:ascii="宋体" w:hAnsi="宋体" w:eastAsia="方正仿宋_GBK" w:cs="方正仿宋_GBK"/>
                <w:color w:val="auto"/>
                <w:lang w:val="en-US" w:eastAsia="zh-CN" w:bidi="ar"/>
              </w:rPr>
              <w:t>50%</w:t>
            </w:r>
            <w:r>
              <w:rPr>
                <w:rStyle w:val="18"/>
                <w:rFonts w:hint="eastAsia" w:ascii="宋体" w:hAnsi="宋体" w:eastAsia="方正仿宋_GBK" w:cs="方正仿宋_GBK"/>
                <w:color w:val="auto"/>
                <w:lang w:val="en-US" w:eastAsia="zh-CN" w:bidi="ar"/>
              </w:rPr>
              <w:t>得</w:t>
            </w:r>
            <w:r>
              <w:rPr>
                <w:rStyle w:val="19"/>
                <w:rFonts w:hint="eastAsia" w:ascii="宋体" w:hAnsi="宋体" w:eastAsia="方正仿宋_GBK" w:cs="方正仿宋_GBK"/>
                <w:color w:val="auto"/>
                <w:lang w:val="en-US" w:eastAsia="zh-CN" w:bidi="ar"/>
              </w:rPr>
              <w:t>5</w:t>
            </w:r>
            <w:r>
              <w:rPr>
                <w:rStyle w:val="18"/>
                <w:rFonts w:hint="eastAsia" w:ascii="宋体" w:hAnsi="宋体" w:eastAsia="方正仿宋_GBK" w:cs="方正仿宋_GBK"/>
                <w:color w:val="auto"/>
                <w:lang w:val="en-US" w:eastAsia="zh-CN" w:bidi="ar"/>
              </w:rPr>
              <w:t>分。</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FE3C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10</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DB390">
            <w:pPr>
              <w:keepNext w:val="0"/>
              <w:keepLines w:val="0"/>
              <w:pageBreakBefore w:val="0"/>
              <w:kinsoku/>
              <w:wordWrap/>
              <w:overflowPunct/>
              <w:topLinePunct w:val="0"/>
              <w:autoSpaceDE/>
              <w:autoSpaceDN/>
              <w:bidi w:val="0"/>
              <w:adjustRightInd/>
              <w:snapToGrid/>
              <w:spacing w:line="340" w:lineRule="exact"/>
              <w:jc w:val="left"/>
              <w:rPr>
                <w:rFonts w:hint="eastAsia" w:ascii="宋体" w:hAnsi="宋体" w:eastAsia="仿宋_GB2312" w:cs="仿宋_GB2312"/>
                <w:i w:val="0"/>
                <w:color w:val="auto"/>
                <w:sz w:val="22"/>
                <w:szCs w:val="22"/>
                <w:u w:val="none"/>
              </w:rPr>
            </w:pPr>
          </w:p>
        </w:tc>
        <w:tc>
          <w:tcPr>
            <w:tcW w:w="13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7FFA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卫健委</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636E3">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各级医疗卫生单位</w:t>
            </w:r>
          </w:p>
        </w:tc>
      </w:tr>
      <w:tr w14:paraId="5E737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6"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64CF1">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DD127">
            <w:pPr>
              <w:keepNext w:val="0"/>
              <w:keepLines w:val="0"/>
              <w:pageBreakBefore w:val="0"/>
              <w:kinsoku/>
              <w:wordWrap/>
              <w:overflowPunct/>
              <w:topLinePunct w:val="0"/>
              <w:autoSpaceDE/>
              <w:autoSpaceDN/>
              <w:bidi w:val="0"/>
              <w:adjustRightInd/>
              <w:snapToGrid/>
              <w:spacing w:line="340" w:lineRule="exact"/>
              <w:jc w:val="left"/>
              <w:rPr>
                <w:rFonts w:hint="eastAsia" w:ascii="宋体" w:hAnsi="宋体" w:eastAsia="仿宋_GB2312" w:cs="仿宋_GB2312"/>
                <w:i w:val="0"/>
                <w:color w:val="auto"/>
                <w:sz w:val="22"/>
                <w:szCs w:val="22"/>
                <w:u w:val="none"/>
              </w:rPr>
            </w:pPr>
          </w:p>
        </w:tc>
        <w:tc>
          <w:tcPr>
            <w:tcW w:w="3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3B9D4">
            <w:pPr>
              <w:keepNext w:val="0"/>
              <w:keepLines w:val="0"/>
              <w:pageBreakBefore w:val="0"/>
              <w:kinsoku/>
              <w:wordWrap/>
              <w:overflowPunct/>
              <w:topLinePunct w:val="0"/>
              <w:autoSpaceDE/>
              <w:autoSpaceDN/>
              <w:bidi w:val="0"/>
              <w:adjustRightInd/>
              <w:snapToGrid/>
              <w:spacing w:line="340" w:lineRule="exact"/>
              <w:jc w:val="left"/>
              <w:rPr>
                <w:rFonts w:hint="eastAsia" w:ascii="宋体" w:hAnsi="宋体" w:eastAsia="仿宋_GB2312" w:cs="仿宋_GB2312"/>
                <w:i w:val="0"/>
                <w:color w:val="auto"/>
                <w:sz w:val="22"/>
                <w:szCs w:val="22"/>
                <w:u w:val="none"/>
              </w:rPr>
            </w:pPr>
          </w:p>
        </w:tc>
        <w:tc>
          <w:tcPr>
            <w:tcW w:w="3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71E26">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w:t>
            </w:r>
            <w:r>
              <w:rPr>
                <w:rStyle w:val="19"/>
                <w:rFonts w:hint="eastAsia" w:ascii="宋体" w:hAnsi="宋体" w:eastAsia="方正仿宋_GBK" w:cs="方正仿宋_GBK"/>
                <w:color w:val="auto"/>
                <w:lang w:val="en-US" w:eastAsia="zh-CN" w:bidi="ar"/>
              </w:rPr>
              <w:t>2</w:t>
            </w:r>
            <w:r>
              <w:rPr>
                <w:rStyle w:val="18"/>
                <w:rFonts w:hint="eastAsia" w:ascii="宋体" w:hAnsi="宋体" w:eastAsia="方正仿宋_GBK" w:cs="方正仿宋_GBK"/>
                <w:color w:val="auto"/>
                <w:lang w:val="en-US" w:eastAsia="zh-CN" w:bidi="ar"/>
              </w:rPr>
              <w:t>）查阅培训记录，培训覆盖率</w:t>
            </w:r>
            <w:r>
              <w:rPr>
                <w:rStyle w:val="19"/>
                <w:rFonts w:hint="eastAsia" w:ascii="宋体" w:hAnsi="宋体" w:eastAsia="方正仿宋_GBK" w:cs="方正仿宋_GBK"/>
                <w:color w:val="auto"/>
                <w:lang w:val="en-US" w:eastAsia="zh-CN" w:bidi="ar"/>
              </w:rPr>
              <w:t>100%</w:t>
            </w:r>
            <w:r>
              <w:rPr>
                <w:rStyle w:val="18"/>
                <w:rFonts w:hint="eastAsia" w:ascii="宋体" w:hAnsi="宋体" w:eastAsia="方正仿宋_GBK" w:cs="方正仿宋_GBK"/>
                <w:color w:val="auto"/>
                <w:lang w:val="en-US" w:eastAsia="zh-CN" w:bidi="ar"/>
              </w:rPr>
              <w:t>得</w:t>
            </w:r>
            <w:r>
              <w:rPr>
                <w:rStyle w:val="19"/>
                <w:rFonts w:hint="eastAsia" w:ascii="宋体" w:hAnsi="宋体" w:eastAsia="方正仿宋_GBK" w:cs="方正仿宋_GBK"/>
                <w:color w:val="auto"/>
                <w:lang w:val="en-US" w:eastAsia="zh-CN" w:bidi="ar"/>
              </w:rPr>
              <w:t>5</w:t>
            </w:r>
            <w:r>
              <w:rPr>
                <w:rStyle w:val="18"/>
                <w:rFonts w:hint="eastAsia" w:ascii="宋体" w:hAnsi="宋体" w:eastAsia="方正仿宋_GBK" w:cs="方正仿宋_GBK"/>
                <w:color w:val="auto"/>
                <w:lang w:val="en-US" w:eastAsia="zh-CN" w:bidi="ar"/>
              </w:rPr>
              <w:t>分、达</w:t>
            </w:r>
            <w:r>
              <w:rPr>
                <w:rStyle w:val="19"/>
                <w:rFonts w:hint="eastAsia" w:ascii="宋体" w:hAnsi="宋体" w:eastAsia="方正仿宋_GBK" w:cs="方正仿宋_GBK"/>
                <w:color w:val="auto"/>
                <w:lang w:val="en-US" w:eastAsia="zh-CN" w:bidi="ar"/>
              </w:rPr>
              <w:t>50%</w:t>
            </w:r>
            <w:r>
              <w:rPr>
                <w:rStyle w:val="18"/>
                <w:rFonts w:hint="eastAsia" w:ascii="宋体" w:hAnsi="宋体" w:eastAsia="方正仿宋_GBK" w:cs="方正仿宋_GBK"/>
                <w:color w:val="auto"/>
                <w:lang w:val="en-US" w:eastAsia="zh-CN" w:bidi="ar"/>
              </w:rPr>
              <w:t>得</w:t>
            </w:r>
            <w:r>
              <w:rPr>
                <w:rStyle w:val="19"/>
                <w:rFonts w:hint="eastAsia" w:ascii="宋体" w:hAnsi="宋体" w:eastAsia="方正仿宋_GBK" w:cs="方正仿宋_GBK"/>
                <w:color w:val="auto"/>
                <w:lang w:val="en-US" w:eastAsia="zh-CN" w:bidi="ar"/>
              </w:rPr>
              <w:t>3</w:t>
            </w:r>
            <w:r>
              <w:rPr>
                <w:rStyle w:val="18"/>
                <w:rFonts w:hint="eastAsia" w:ascii="宋体" w:hAnsi="宋体" w:eastAsia="方正仿宋_GBK" w:cs="方正仿宋_GBK"/>
                <w:color w:val="auto"/>
                <w:lang w:val="en-US" w:eastAsia="zh-CN" w:bidi="ar"/>
              </w:rPr>
              <w:t>分。</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A771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5</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2E569">
            <w:pPr>
              <w:keepNext w:val="0"/>
              <w:keepLines w:val="0"/>
              <w:pageBreakBefore w:val="0"/>
              <w:kinsoku/>
              <w:wordWrap/>
              <w:overflowPunct/>
              <w:topLinePunct w:val="0"/>
              <w:autoSpaceDE/>
              <w:autoSpaceDN/>
              <w:bidi w:val="0"/>
              <w:adjustRightInd/>
              <w:snapToGrid/>
              <w:spacing w:line="340" w:lineRule="exact"/>
              <w:jc w:val="left"/>
              <w:rPr>
                <w:rFonts w:hint="eastAsia" w:ascii="宋体" w:hAnsi="宋体" w:eastAsia="仿宋_GB2312" w:cs="仿宋_GB2312"/>
                <w:i w:val="0"/>
                <w:color w:val="auto"/>
                <w:sz w:val="22"/>
                <w:szCs w:val="22"/>
                <w:u w:val="none"/>
              </w:rPr>
            </w:pPr>
          </w:p>
        </w:tc>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FCE89">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EAE66">
            <w:pPr>
              <w:keepNext w:val="0"/>
              <w:keepLines w:val="0"/>
              <w:pageBreakBefore w:val="0"/>
              <w:kinsoku/>
              <w:wordWrap/>
              <w:overflowPunct/>
              <w:topLinePunct w:val="0"/>
              <w:autoSpaceDE/>
              <w:autoSpaceDN/>
              <w:bidi w:val="0"/>
              <w:adjustRightInd/>
              <w:snapToGrid/>
              <w:spacing w:line="340" w:lineRule="exact"/>
              <w:jc w:val="left"/>
              <w:rPr>
                <w:rFonts w:hint="eastAsia" w:ascii="宋体" w:hAnsi="宋体" w:eastAsia="仿宋_GB2312" w:cs="仿宋_GB2312"/>
                <w:i w:val="0"/>
                <w:color w:val="auto"/>
                <w:sz w:val="22"/>
                <w:szCs w:val="22"/>
                <w:u w:val="none"/>
              </w:rPr>
            </w:pPr>
          </w:p>
        </w:tc>
      </w:tr>
      <w:tr w14:paraId="55B75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8"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F18BE">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4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95FF5">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3.</w:t>
            </w:r>
            <w:r>
              <w:rPr>
                <w:rStyle w:val="18"/>
                <w:rFonts w:hint="eastAsia" w:ascii="宋体" w:hAnsi="宋体" w:eastAsia="方正仿宋_GBK" w:cs="方正仿宋_GBK"/>
                <w:color w:val="auto"/>
                <w:lang w:val="en-US" w:eastAsia="zh-CN" w:bidi="ar"/>
              </w:rPr>
              <w:t>项目管理</w:t>
            </w:r>
          </w:p>
        </w:tc>
        <w:tc>
          <w:tcPr>
            <w:tcW w:w="3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FE294">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开展基线调查，具备数据分析能力，了解当地的主要健康问题，制定科学的干预策略和措施。</w:t>
            </w:r>
          </w:p>
        </w:tc>
        <w:tc>
          <w:tcPr>
            <w:tcW w:w="3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C8F10">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w:t>
            </w:r>
            <w:r>
              <w:rPr>
                <w:rStyle w:val="19"/>
                <w:rFonts w:hint="eastAsia" w:ascii="宋体" w:hAnsi="宋体" w:eastAsia="方正仿宋_GBK" w:cs="方正仿宋_GBK"/>
                <w:color w:val="auto"/>
                <w:lang w:val="en-US" w:eastAsia="zh-CN" w:bidi="ar"/>
              </w:rPr>
              <w:t>1</w:t>
            </w:r>
            <w:r>
              <w:rPr>
                <w:rStyle w:val="18"/>
                <w:rFonts w:hint="eastAsia" w:ascii="宋体" w:hAnsi="宋体" w:eastAsia="方正仿宋_GBK" w:cs="方正仿宋_GBK"/>
                <w:color w:val="auto"/>
                <w:lang w:val="en-US" w:eastAsia="zh-CN" w:bidi="ar"/>
              </w:rPr>
              <w:t>）开展基线调查（或社区诊断），得</w:t>
            </w:r>
            <w:r>
              <w:rPr>
                <w:rStyle w:val="19"/>
                <w:rFonts w:hint="eastAsia" w:ascii="宋体" w:hAnsi="宋体" w:eastAsia="方正仿宋_GBK" w:cs="方正仿宋_GBK"/>
                <w:color w:val="auto"/>
                <w:lang w:val="en-US" w:eastAsia="zh-CN" w:bidi="ar"/>
              </w:rPr>
              <w:t>10</w:t>
            </w:r>
            <w:r>
              <w:rPr>
                <w:rStyle w:val="18"/>
                <w:rFonts w:hint="eastAsia" w:ascii="宋体" w:hAnsi="宋体" w:eastAsia="方正仿宋_GBK" w:cs="方正仿宋_GBK"/>
                <w:color w:val="auto"/>
                <w:lang w:val="en-US" w:eastAsia="zh-CN" w:bidi="ar"/>
              </w:rPr>
              <w:t>分。</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E2F0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10</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6EC03">
            <w:pPr>
              <w:keepNext w:val="0"/>
              <w:keepLines w:val="0"/>
              <w:pageBreakBefore w:val="0"/>
              <w:kinsoku/>
              <w:wordWrap/>
              <w:overflowPunct/>
              <w:topLinePunct w:val="0"/>
              <w:autoSpaceDE/>
              <w:autoSpaceDN/>
              <w:bidi w:val="0"/>
              <w:adjustRightInd/>
              <w:snapToGrid/>
              <w:spacing w:line="340" w:lineRule="exact"/>
              <w:jc w:val="left"/>
              <w:rPr>
                <w:rFonts w:hint="eastAsia" w:ascii="宋体" w:hAnsi="宋体" w:eastAsia="仿宋_GB2312" w:cs="仿宋_GB2312"/>
                <w:i w:val="0"/>
                <w:color w:val="auto"/>
                <w:sz w:val="22"/>
                <w:szCs w:val="22"/>
                <w:u w:val="none"/>
              </w:rPr>
            </w:pPr>
          </w:p>
        </w:tc>
        <w:tc>
          <w:tcPr>
            <w:tcW w:w="13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22FD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卫健委</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2E976">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疾控中心，各乡镇（街道）</w:t>
            </w:r>
          </w:p>
        </w:tc>
      </w:tr>
      <w:tr w14:paraId="55AEF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91"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B1DF0">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29F0A">
            <w:pPr>
              <w:keepNext w:val="0"/>
              <w:keepLines w:val="0"/>
              <w:pageBreakBefore w:val="0"/>
              <w:kinsoku/>
              <w:wordWrap/>
              <w:overflowPunct/>
              <w:topLinePunct w:val="0"/>
              <w:autoSpaceDE/>
              <w:autoSpaceDN/>
              <w:bidi w:val="0"/>
              <w:adjustRightInd/>
              <w:snapToGrid/>
              <w:spacing w:line="340" w:lineRule="exact"/>
              <w:jc w:val="both"/>
              <w:rPr>
                <w:rFonts w:hint="eastAsia" w:ascii="宋体" w:hAnsi="宋体" w:eastAsia="仿宋_GB2312" w:cs="仿宋_GB2312"/>
                <w:i w:val="0"/>
                <w:color w:val="auto"/>
                <w:sz w:val="22"/>
                <w:szCs w:val="22"/>
                <w:u w:val="none"/>
              </w:rPr>
            </w:pPr>
          </w:p>
        </w:tc>
        <w:tc>
          <w:tcPr>
            <w:tcW w:w="3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6DBD2">
            <w:pPr>
              <w:keepNext w:val="0"/>
              <w:keepLines w:val="0"/>
              <w:pageBreakBefore w:val="0"/>
              <w:kinsoku/>
              <w:wordWrap/>
              <w:overflowPunct/>
              <w:topLinePunct w:val="0"/>
              <w:autoSpaceDE/>
              <w:autoSpaceDN/>
              <w:bidi w:val="0"/>
              <w:adjustRightInd/>
              <w:snapToGrid/>
              <w:spacing w:line="340" w:lineRule="exact"/>
              <w:jc w:val="left"/>
              <w:rPr>
                <w:rFonts w:hint="eastAsia" w:ascii="宋体" w:hAnsi="宋体" w:eastAsia="仿宋_GB2312" w:cs="仿宋_GB2312"/>
                <w:i w:val="0"/>
                <w:color w:val="auto"/>
                <w:sz w:val="22"/>
                <w:szCs w:val="22"/>
                <w:u w:val="none"/>
              </w:rPr>
            </w:pPr>
          </w:p>
        </w:tc>
        <w:tc>
          <w:tcPr>
            <w:tcW w:w="3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6E80D">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w:t>
            </w:r>
            <w:r>
              <w:rPr>
                <w:rStyle w:val="19"/>
                <w:rFonts w:hint="eastAsia" w:ascii="宋体" w:hAnsi="宋体" w:eastAsia="方正仿宋_GBK" w:cs="方正仿宋_GBK"/>
                <w:color w:val="auto"/>
                <w:lang w:val="en-US" w:eastAsia="zh-CN" w:bidi="ar"/>
              </w:rPr>
              <w:t>2</w:t>
            </w:r>
            <w:r>
              <w:rPr>
                <w:rStyle w:val="18"/>
                <w:rFonts w:hint="eastAsia" w:ascii="宋体" w:hAnsi="宋体" w:eastAsia="方正仿宋_GBK" w:cs="方正仿宋_GBK"/>
                <w:color w:val="auto"/>
                <w:lang w:val="en-US" w:eastAsia="zh-CN" w:bidi="ar"/>
              </w:rPr>
              <w:t>）完成基线调查报告（或社区诊断报告），当地主要健康问题</w:t>
            </w:r>
            <w:r>
              <w:rPr>
                <w:rStyle w:val="19"/>
                <w:rFonts w:hint="eastAsia" w:ascii="宋体" w:hAnsi="宋体" w:eastAsia="方正仿宋_GBK" w:cs="方正仿宋_GBK"/>
                <w:color w:val="auto"/>
                <w:lang w:val="en-US" w:eastAsia="zh-CN" w:bidi="ar"/>
              </w:rPr>
              <w:t>/</w:t>
            </w:r>
            <w:r>
              <w:rPr>
                <w:rStyle w:val="18"/>
                <w:rFonts w:hint="eastAsia" w:ascii="宋体" w:hAnsi="宋体" w:eastAsia="方正仿宋_GBK" w:cs="方正仿宋_GBK"/>
                <w:color w:val="auto"/>
                <w:lang w:val="en-US" w:eastAsia="zh-CN" w:bidi="ar"/>
              </w:rPr>
              <w:t>优先领域清晰，健康促进资源分析合理，提出的干预策略和措施明确，得</w:t>
            </w:r>
            <w:r>
              <w:rPr>
                <w:rStyle w:val="19"/>
                <w:rFonts w:hint="eastAsia" w:ascii="宋体" w:hAnsi="宋体" w:eastAsia="方正仿宋_GBK" w:cs="方正仿宋_GBK"/>
                <w:color w:val="auto"/>
                <w:lang w:val="en-US" w:eastAsia="zh-CN" w:bidi="ar"/>
              </w:rPr>
              <w:t>10</w:t>
            </w:r>
            <w:r>
              <w:rPr>
                <w:rStyle w:val="18"/>
                <w:rFonts w:hint="eastAsia" w:ascii="宋体" w:hAnsi="宋体" w:eastAsia="方正仿宋_GBK" w:cs="方正仿宋_GBK"/>
                <w:color w:val="auto"/>
                <w:lang w:val="en-US" w:eastAsia="zh-CN" w:bidi="ar"/>
              </w:rPr>
              <w:t>分。</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FCCF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10</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6FA5B">
            <w:pPr>
              <w:keepNext w:val="0"/>
              <w:keepLines w:val="0"/>
              <w:pageBreakBefore w:val="0"/>
              <w:kinsoku/>
              <w:wordWrap/>
              <w:overflowPunct/>
              <w:topLinePunct w:val="0"/>
              <w:autoSpaceDE/>
              <w:autoSpaceDN/>
              <w:bidi w:val="0"/>
              <w:adjustRightInd/>
              <w:snapToGrid/>
              <w:spacing w:line="340" w:lineRule="exact"/>
              <w:jc w:val="left"/>
              <w:rPr>
                <w:rFonts w:hint="eastAsia" w:ascii="宋体" w:hAnsi="宋体" w:eastAsia="仿宋_GB2312" w:cs="仿宋_GB2312"/>
                <w:i w:val="0"/>
                <w:color w:val="auto"/>
                <w:sz w:val="22"/>
                <w:szCs w:val="22"/>
                <w:u w:val="none"/>
              </w:rPr>
            </w:pPr>
          </w:p>
        </w:tc>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EEB2B">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9E811">
            <w:pPr>
              <w:keepNext w:val="0"/>
              <w:keepLines w:val="0"/>
              <w:pageBreakBefore w:val="0"/>
              <w:kinsoku/>
              <w:wordWrap/>
              <w:overflowPunct/>
              <w:topLinePunct w:val="0"/>
              <w:autoSpaceDE/>
              <w:autoSpaceDN/>
              <w:bidi w:val="0"/>
              <w:adjustRightInd/>
              <w:snapToGrid/>
              <w:spacing w:line="340" w:lineRule="exact"/>
              <w:jc w:val="left"/>
              <w:rPr>
                <w:rFonts w:hint="eastAsia" w:ascii="宋体" w:hAnsi="宋体" w:eastAsia="仿宋_GB2312" w:cs="仿宋_GB2312"/>
                <w:i w:val="0"/>
                <w:color w:val="auto"/>
                <w:sz w:val="22"/>
                <w:szCs w:val="22"/>
                <w:u w:val="none"/>
              </w:rPr>
            </w:pPr>
          </w:p>
        </w:tc>
      </w:tr>
      <w:tr w14:paraId="0375E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99"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FF36A">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76900">
            <w:pPr>
              <w:keepNext w:val="0"/>
              <w:keepLines w:val="0"/>
              <w:pageBreakBefore w:val="0"/>
              <w:kinsoku/>
              <w:wordWrap/>
              <w:overflowPunct/>
              <w:topLinePunct w:val="0"/>
              <w:autoSpaceDE/>
              <w:autoSpaceDN/>
              <w:bidi w:val="0"/>
              <w:adjustRightInd/>
              <w:snapToGrid/>
              <w:spacing w:line="340" w:lineRule="exact"/>
              <w:jc w:val="both"/>
              <w:rPr>
                <w:rFonts w:hint="eastAsia" w:ascii="宋体" w:hAnsi="宋体" w:eastAsia="仿宋_GB2312" w:cs="仿宋_GB2312"/>
                <w:i w:val="0"/>
                <w:color w:val="auto"/>
                <w:sz w:val="22"/>
                <w:szCs w:val="22"/>
                <w:u w:val="none"/>
              </w:rPr>
            </w:pPr>
          </w:p>
        </w:tc>
        <w:tc>
          <w:tcPr>
            <w:tcW w:w="3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4599A">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建立督导检查、考核评估的工作机制，定期了解各项工作进展，听取政府各部门和居民的工作建议。</w:t>
            </w:r>
          </w:p>
        </w:tc>
        <w:tc>
          <w:tcPr>
            <w:tcW w:w="3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9DE32">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w:t>
            </w:r>
            <w:r>
              <w:rPr>
                <w:rStyle w:val="19"/>
                <w:rFonts w:hint="eastAsia" w:ascii="宋体" w:hAnsi="宋体" w:eastAsia="方正仿宋_GBK" w:cs="方正仿宋_GBK"/>
                <w:color w:val="auto"/>
                <w:lang w:val="en-US" w:eastAsia="zh-CN" w:bidi="ar"/>
              </w:rPr>
              <w:t>3</w:t>
            </w:r>
            <w:r>
              <w:rPr>
                <w:rStyle w:val="18"/>
                <w:rFonts w:hint="eastAsia" w:ascii="宋体" w:hAnsi="宋体" w:eastAsia="方正仿宋_GBK" w:cs="方正仿宋_GBK"/>
                <w:color w:val="auto"/>
                <w:lang w:val="en-US" w:eastAsia="zh-CN" w:bidi="ar"/>
              </w:rPr>
              <w:t>）每开展</w:t>
            </w:r>
            <w:r>
              <w:rPr>
                <w:rStyle w:val="19"/>
                <w:rFonts w:hint="eastAsia" w:ascii="宋体" w:hAnsi="宋体" w:eastAsia="方正仿宋_GBK" w:cs="方正仿宋_GBK"/>
                <w:color w:val="auto"/>
                <w:lang w:val="en-US" w:eastAsia="zh-CN" w:bidi="ar"/>
              </w:rPr>
              <w:t>1</w:t>
            </w:r>
            <w:r>
              <w:rPr>
                <w:rStyle w:val="18"/>
                <w:rFonts w:hint="eastAsia" w:ascii="宋体" w:hAnsi="宋体" w:eastAsia="方正仿宋_GBK" w:cs="方正仿宋_GBK"/>
                <w:color w:val="auto"/>
                <w:lang w:val="en-US" w:eastAsia="zh-CN" w:bidi="ar"/>
              </w:rPr>
              <w:t>次政府牵头、多部门的联合督导和技术指导，提出有针对性的工作建议，得</w:t>
            </w:r>
            <w:r>
              <w:rPr>
                <w:rStyle w:val="19"/>
                <w:rFonts w:hint="eastAsia" w:ascii="宋体" w:hAnsi="宋体" w:eastAsia="方正仿宋_GBK" w:cs="方正仿宋_GBK"/>
                <w:color w:val="auto"/>
                <w:lang w:val="en-US" w:eastAsia="zh-CN" w:bidi="ar"/>
              </w:rPr>
              <w:t>5</w:t>
            </w:r>
            <w:r>
              <w:rPr>
                <w:rStyle w:val="18"/>
                <w:rFonts w:hint="eastAsia" w:ascii="宋体" w:hAnsi="宋体" w:eastAsia="方正仿宋_GBK" w:cs="方正仿宋_GBK"/>
                <w:color w:val="auto"/>
                <w:lang w:val="en-US" w:eastAsia="zh-CN" w:bidi="ar"/>
              </w:rPr>
              <w:t>分，最高</w:t>
            </w:r>
            <w:r>
              <w:rPr>
                <w:rStyle w:val="19"/>
                <w:rFonts w:hint="eastAsia" w:ascii="宋体" w:hAnsi="宋体" w:eastAsia="方正仿宋_GBK" w:cs="方正仿宋_GBK"/>
                <w:color w:val="auto"/>
                <w:lang w:val="en-US" w:eastAsia="zh-CN" w:bidi="ar"/>
              </w:rPr>
              <w:t>20</w:t>
            </w:r>
            <w:r>
              <w:rPr>
                <w:rStyle w:val="18"/>
                <w:rFonts w:hint="eastAsia" w:ascii="宋体" w:hAnsi="宋体" w:eastAsia="方正仿宋_GBK" w:cs="方正仿宋_GBK"/>
                <w:color w:val="auto"/>
                <w:lang w:val="en-US" w:eastAsia="zh-CN" w:bidi="ar"/>
              </w:rPr>
              <w:t>分。</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71F1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20</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A5545">
            <w:pPr>
              <w:keepNext w:val="0"/>
              <w:keepLines w:val="0"/>
              <w:pageBreakBefore w:val="0"/>
              <w:kinsoku/>
              <w:wordWrap/>
              <w:overflowPunct/>
              <w:topLinePunct w:val="0"/>
              <w:autoSpaceDE/>
              <w:autoSpaceDN/>
              <w:bidi w:val="0"/>
              <w:adjustRightInd/>
              <w:snapToGrid/>
              <w:spacing w:line="340" w:lineRule="exact"/>
              <w:jc w:val="left"/>
              <w:rPr>
                <w:rFonts w:hint="eastAsia" w:ascii="宋体" w:hAnsi="宋体" w:eastAsia="仿宋_GB2312" w:cs="仿宋_GB2312"/>
                <w:i w:val="0"/>
                <w:color w:val="auto"/>
                <w:sz w:val="22"/>
                <w:szCs w:val="22"/>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E05E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卫健委</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34C7F">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各机关、乡镇/街道、学校、机关、企业</w:t>
            </w:r>
          </w:p>
        </w:tc>
      </w:tr>
      <w:tr w14:paraId="051B3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9EC6A">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C6D0E">
            <w:pPr>
              <w:keepNext w:val="0"/>
              <w:keepLines w:val="0"/>
              <w:pageBreakBefore w:val="0"/>
              <w:kinsoku/>
              <w:wordWrap/>
              <w:overflowPunct/>
              <w:topLinePunct w:val="0"/>
              <w:autoSpaceDE/>
              <w:autoSpaceDN/>
              <w:bidi w:val="0"/>
              <w:adjustRightInd/>
              <w:snapToGrid/>
              <w:spacing w:line="340" w:lineRule="exact"/>
              <w:jc w:val="both"/>
              <w:rPr>
                <w:rFonts w:hint="eastAsia" w:ascii="宋体" w:hAnsi="宋体" w:eastAsia="仿宋_GB2312" w:cs="仿宋_GB2312"/>
                <w:i w:val="0"/>
                <w:color w:val="auto"/>
                <w:sz w:val="22"/>
                <w:szCs w:val="22"/>
                <w:u w:val="none"/>
              </w:rPr>
            </w:pPr>
          </w:p>
        </w:tc>
        <w:tc>
          <w:tcPr>
            <w:tcW w:w="3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FD4AB">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定期监测项目组织实施情况，开展项目技术评估。</w:t>
            </w:r>
          </w:p>
        </w:tc>
        <w:tc>
          <w:tcPr>
            <w:tcW w:w="36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377B1">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w:t>
            </w:r>
            <w:r>
              <w:rPr>
                <w:rStyle w:val="19"/>
                <w:rFonts w:hint="eastAsia" w:ascii="宋体" w:hAnsi="宋体" w:eastAsia="方正仿宋_GBK" w:cs="方正仿宋_GBK"/>
                <w:color w:val="auto"/>
                <w:lang w:val="en-US" w:eastAsia="zh-CN" w:bidi="ar"/>
              </w:rPr>
              <w:t>4</w:t>
            </w:r>
            <w:r>
              <w:rPr>
                <w:rStyle w:val="18"/>
                <w:rFonts w:hint="eastAsia" w:ascii="宋体" w:hAnsi="宋体" w:eastAsia="方正仿宋_GBK" w:cs="方正仿宋_GBK"/>
                <w:color w:val="auto"/>
                <w:lang w:val="en-US" w:eastAsia="zh-CN" w:bidi="ar"/>
              </w:rPr>
              <w:t>）完成健康促进县（区）评估人群健康调查，得</w:t>
            </w:r>
            <w:r>
              <w:rPr>
                <w:rStyle w:val="19"/>
                <w:rFonts w:hint="eastAsia" w:ascii="宋体" w:hAnsi="宋体" w:eastAsia="方正仿宋_GBK" w:cs="方正仿宋_GBK"/>
                <w:color w:val="auto"/>
                <w:lang w:val="en-US" w:eastAsia="zh-CN" w:bidi="ar"/>
              </w:rPr>
              <w:t>10</w:t>
            </w:r>
            <w:r>
              <w:rPr>
                <w:rStyle w:val="18"/>
                <w:rFonts w:hint="eastAsia" w:ascii="宋体" w:hAnsi="宋体" w:eastAsia="方正仿宋_GBK" w:cs="方正仿宋_GBK"/>
                <w:color w:val="auto"/>
                <w:lang w:val="en-US" w:eastAsia="zh-CN" w:bidi="ar"/>
              </w:rPr>
              <w:t>分。</w:t>
            </w:r>
          </w:p>
        </w:tc>
        <w:tc>
          <w:tcPr>
            <w:tcW w:w="9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07D1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10</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F0325">
            <w:pPr>
              <w:keepNext w:val="0"/>
              <w:keepLines w:val="0"/>
              <w:pageBreakBefore w:val="0"/>
              <w:kinsoku/>
              <w:wordWrap/>
              <w:overflowPunct/>
              <w:topLinePunct w:val="0"/>
              <w:autoSpaceDE/>
              <w:autoSpaceDN/>
              <w:bidi w:val="0"/>
              <w:adjustRightInd/>
              <w:snapToGrid/>
              <w:spacing w:line="340" w:lineRule="exact"/>
              <w:jc w:val="left"/>
              <w:rPr>
                <w:rFonts w:hint="eastAsia" w:ascii="宋体" w:hAnsi="宋体" w:eastAsia="仿宋_GB2312" w:cs="仿宋_GB2312"/>
                <w:i w:val="0"/>
                <w:color w:val="auto"/>
                <w:sz w:val="22"/>
                <w:szCs w:val="22"/>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A0DE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卫健委</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417B6">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各机关、乡镇/街道、学校、机关、企业</w:t>
            </w:r>
          </w:p>
        </w:tc>
      </w:tr>
      <w:tr w14:paraId="7CEA6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5EBEB">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86ACA">
            <w:pPr>
              <w:keepNext w:val="0"/>
              <w:keepLines w:val="0"/>
              <w:pageBreakBefore w:val="0"/>
              <w:kinsoku/>
              <w:wordWrap/>
              <w:overflowPunct/>
              <w:topLinePunct w:val="0"/>
              <w:autoSpaceDE/>
              <w:autoSpaceDN/>
              <w:bidi w:val="0"/>
              <w:adjustRightInd/>
              <w:snapToGrid/>
              <w:spacing w:line="340" w:lineRule="exact"/>
              <w:jc w:val="both"/>
              <w:rPr>
                <w:rFonts w:hint="eastAsia" w:ascii="宋体" w:hAnsi="宋体" w:eastAsia="仿宋_GB2312" w:cs="仿宋_GB2312"/>
                <w:i w:val="0"/>
                <w:color w:val="auto"/>
                <w:sz w:val="22"/>
                <w:szCs w:val="22"/>
                <w:u w:val="none"/>
              </w:rPr>
            </w:pPr>
          </w:p>
        </w:tc>
        <w:tc>
          <w:tcPr>
            <w:tcW w:w="3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E46B4">
            <w:pPr>
              <w:keepNext w:val="0"/>
              <w:keepLines w:val="0"/>
              <w:pageBreakBefore w:val="0"/>
              <w:kinsoku/>
              <w:wordWrap/>
              <w:overflowPunct/>
              <w:topLinePunct w:val="0"/>
              <w:autoSpaceDE/>
              <w:autoSpaceDN/>
              <w:bidi w:val="0"/>
              <w:adjustRightInd/>
              <w:snapToGrid/>
              <w:spacing w:line="340" w:lineRule="exact"/>
              <w:jc w:val="left"/>
              <w:rPr>
                <w:rFonts w:hint="eastAsia" w:ascii="宋体" w:hAnsi="宋体" w:eastAsia="仿宋_GB2312" w:cs="仿宋_GB2312"/>
                <w:i w:val="0"/>
                <w:color w:val="auto"/>
                <w:sz w:val="22"/>
                <w:szCs w:val="22"/>
                <w:u w:val="none"/>
              </w:rPr>
            </w:pPr>
          </w:p>
        </w:tc>
        <w:tc>
          <w:tcPr>
            <w:tcW w:w="36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A02EE">
            <w:pPr>
              <w:keepNext w:val="0"/>
              <w:keepLines w:val="0"/>
              <w:pageBreakBefore w:val="0"/>
              <w:kinsoku/>
              <w:wordWrap/>
              <w:overflowPunct/>
              <w:topLinePunct w:val="0"/>
              <w:autoSpaceDE/>
              <w:autoSpaceDN/>
              <w:bidi w:val="0"/>
              <w:adjustRightInd/>
              <w:snapToGrid/>
              <w:spacing w:line="340" w:lineRule="exact"/>
              <w:jc w:val="left"/>
              <w:rPr>
                <w:rFonts w:hint="eastAsia" w:ascii="宋体" w:hAnsi="宋体" w:eastAsia="仿宋_GB2312" w:cs="仿宋_GB2312"/>
                <w:i w:val="0"/>
                <w:color w:val="auto"/>
                <w:sz w:val="22"/>
                <w:szCs w:val="22"/>
                <w:u w:val="none"/>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2E9AE">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4AF22">
            <w:pPr>
              <w:keepNext w:val="0"/>
              <w:keepLines w:val="0"/>
              <w:pageBreakBefore w:val="0"/>
              <w:kinsoku/>
              <w:wordWrap/>
              <w:overflowPunct/>
              <w:topLinePunct w:val="0"/>
              <w:autoSpaceDE/>
              <w:autoSpaceDN/>
              <w:bidi w:val="0"/>
              <w:adjustRightInd/>
              <w:snapToGrid/>
              <w:spacing w:line="340" w:lineRule="exact"/>
              <w:jc w:val="left"/>
              <w:rPr>
                <w:rFonts w:hint="eastAsia" w:ascii="宋体" w:hAnsi="宋体" w:eastAsia="仿宋_GB2312" w:cs="仿宋_GB2312"/>
                <w:i w:val="0"/>
                <w:color w:val="auto"/>
                <w:sz w:val="22"/>
                <w:szCs w:val="22"/>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B56C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卫健委</w:t>
            </w: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BE603">
            <w:pPr>
              <w:keepNext w:val="0"/>
              <w:keepLines w:val="0"/>
              <w:pageBreakBefore w:val="0"/>
              <w:kinsoku/>
              <w:wordWrap/>
              <w:overflowPunct/>
              <w:topLinePunct w:val="0"/>
              <w:autoSpaceDE/>
              <w:autoSpaceDN/>
              <w:bidi w:val="0"/>
              <w:adjustRightInd/>
              <w:snapToGrid/>
              <w:spacing w:line="340" w:lineRule="exact"/>
              <w:jc w:val="left"/>
              <w:rPr>
                <w:rFonts w:hint="eastAsia" w:ascii="宋体" w:hAnsi="宋体" w:eastAsia="仿宋_GB2312" w:cs="仿宋_GB2312"/>
                <w:i w:val="0"/>
                <w:color w:val="auto"/>
                <w:sz w:val="22"/>
                <w:szCs w:val="22"/>
                <w:u w:val="none"/>
              </w:rPr>
            </w:pPr>
          </w:p>
        </w:tc>
      </w:tr>
      <w:tr w14:paraId="0A146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99"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840C5">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E90A1">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4.</w:t>
            </w:r>
            <w:r>
              <w:rPr>
                <w:rStyle w:val="18"/>
                <w:rFonts w:hint="eastAsia" w:ascii="宋体" w:hAnsi="宋体" w:eastAsia="方正仿宋_GBK" w:cs="方正仿宋_GBK"/>
                <w:color w:val="auto"/>
                <w:lang w:val="en-US" w:eastAsia="zh-CN" w:bidi="ar"/>
              </w:rPr>
              <w:t>评估命名</w:t>
            </w:r>
          </w:p>
        </w:tc>
        <w:tc>
          <w:tcPr>
            <w:tcW w:w="3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59F3C">
            <w:pPr>
              <w:keepNext w:val="0"/>
              <w:keepLines w:val="0"/>
              <w:pageBreakBefore w:val="0"/>
              <w:kinsoku/>
              <w:wordWrap/>
              <w:overflowPunct/>
              <w:topLinePunct w:val="0"/>
              <w:autoSpaceDE/>
              <w:autoSpaceDN/>
              <w:bidi w:val="0"/>
              <w:adjustRightInd/>
              <w:snapToGrid/>
              <w:spacing w:line="340" w:lineRule="exact"/>
              <w:jc w:val="left"/>
              <w:rPr>
                <w:rFonts w:hint="eastAsia" w:ascii="宋体" w:hAnsi="宋体" w:eastAsia="仿宋_GB2312" w:cs="仿宋_GB2312"/>
                <w:i w:val="0"/>
                <w:color w:val="auto"/>
                <w:sz w:val="22"/>
                <w:szCs w:val="22"/>
                <w:u w:val="none"/>
              </w:rPr>
            </w:pPr>
          </w:p>
        </w:tc>
        <w:tc>
          <w:tcPr>
            <w:tcW w:w="3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FBC49">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w:t>
            </w:r>
            <w:r>
              <w:rPr>
                <w:rStyle w:val="19"/>
                <w:rFonts w:hint="eastAsia" w:ascii="宋体" w:hAnsi="宋体" w:eastAsia="方正仿宋_GBK" w:cs="方正仿宋_GBK"/>
                <w:color w:val="auto"/>
                <w:lang w:val="en-US" w:eastAsia="zh-CN" w:bidi="ar"/>
              </w:rPr>
              <w:t>5</w:t>
            </w:r>
            <w:r>
              <w:rPr>
                <w:rStyle w:val="18"/>
                <w:rFonts w:hint="eastAsia" w:ascii="宋体" w:hAnsi="宋体" w:eastAsia="方正仿宋_GBK" w:cs="方正仿宋_GBK"/>
                <w:color w:val="auto"/>
                <w:lang w:val="en-US" w:eastAsia="zh-CN" w:bidi="ar"/>
              </w:rPr>
              <w:t>）有各类场所建设过程评估资料，得</w:t>
            </w:r>
            <w:r>
              <w:rPr>
                <w:rStyle w:val="19"/>
                <w:rFonts w:hint="eastAsia" w:ascii="宋体" w:hAnsi="宋体" w:eastAsia="方正仿宋_GBK" w:cs="方正仿宋_GBK"/>
                <w:color w:val="auto"/>
                <w:lang w:val="en-US" w:eastAsia="zh-CN" w:bidi="ar"/>
              </w:rPr>
              <w:t>10</w:t>
            </w:r>
            <w:r>
              <w:rPr>
                <w:rStyle w:val="18"/>
                <w:rFonts w:hint="eastAsia" w:ascii="宋体" w:hAnsi="宋体" w:eastAsia="方正仿宋_GBK" w:cs="方正仿宋_GBK"/>
                <w:color w:val="auto"/>
                <w:lang w:val="en-US" w:eastAsia="zh-CN" w:bidi="ar"/>
              </w:rPr>
              <w:t>分。</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37EE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10</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F327A">
            <w:pPr>
              <w:keepNext w:val="0"/>
              <w:keepLines w:val="0"/>
              <w:pageBreakBefore w:val="0"/>
              <w:kinsoku/>
              <w:wordWrap/>
              <w:overflowPunct/>
              <w:topLinePunct w:val="0"/>
              <w:autoSpaceDE/>
              <w:autoSpaceDN/>
              <w:bidi w:val="0"/>
              <w:adjustRightInd/>
              <w:snapToGrid/>
              <w:spacing w:line="340" w:lineRule="exact"/>
              <w:jc w:val="left"/>
              <w:rPr>
                <w:rFonts w:hint="eastAsia" w:ascii="宋体" w:hAnsi="宋体" w:eastAsia="仿宋_GB2312" w:cs="仿宋_GB2312"/>
                <w:i w:val="0"/>
                <w:color w:val="auto"/>
                <w:sz w:val="22"/>
                <w:szCs w:val="22"/>
                <w:u w:val="none"/>
              </w:rPr>
            </w:pPr>
          </w:p>
        </w:tc>
        <w:tc>
          <w:tcPr>
            <w:tcW w:w="1343" w:type="dxa"/>
            <w:tcBorders>
              <w:top w:val="nil"/>
              <w:left w:val="nil"/>
              <w:bottom w:val="nil"/>
              <w:right w:val="nil"/>
            </w:tcBorders>
            <w:shd w:val="clear" w:color="auto" w:fill="auto"/>
            <w:tcMar>
              <w:top w:w="15" w:type="dxa"/>
              <w:left w:w="15" w:type="dxa"/>
              <w:right w:w="15" w:type="dxa"/>
            </w:tcMar>
            <w:vAlign w:val="center"/>
          </w:tcPr>
          <w:p w14:paraId="775ED9E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卫健委，教育局，商工局，机关工委</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A7D22">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各机关、乡镇/街道、学校、机关、企业</w:t>
            </w:r>
          </w:p>
        </w:tc>
      </w:tr>
      <w:tr w14:paraId="68AF2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jc w:val="center"/>
        </w:trPr>
        <w:tc>
          <w:tcPr>
            <w:tcW w:w="133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29D1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二、健康政策</w:t>
            </w:r>
            <w:r>
              <w:rPr>
                <w:rFonts w:hint="eastAsia" w:ascii="宋体" w:hAnsi="宋体" w:eastAsia="方正仿宋_GBK" w:cs="方正仿宋_GBK"/>
                <w:i w:val="0"/>
                <w:color w:val="auto"/>
                <w:kern w:val="0"/>
                <w:sz w:val="22"/>
                <w:szCs w:val="22"/>
                <w:u w:val="none"/>
                <w:lang w:val="en-US" w:eastAsia="zh-CN" w:bidi="ar"/>
              </w:rPr>
              <w:br w:type="textWrapping"/>
            </w:r>
            <w:r>
              <w:rPr>
                <w:rFonts w:hint="eastAsia" w:ascii="宋体" w:hAnsi="宋体" w:eastAsia="方正仿宋_GBK" w:cs="方正仿宋_GBK"/>
                <w:i w:val="0"/>
                <w:color w:val="auto"/>
                <w:kern w:val="0"/>
                <w:sz w:val="22"/>
                <w:szCs w:val="22"/>
                <w:u w:val="none"/>
                <w:lang w:val="en-US" w:eastAsia="zh-CN" w:bidi="ar"/>
              </w:rPr>
              <w:t>（150分）</w:t>
            </w:r>
          </w:p>
        </w:tc>
        <w:tc>
          <w:tcPr>
            <w:tcW w:w="143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414B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1.</w:t>
            </w:r>
            <w:r>
              <w:rPr>
                <w:rStyle w:val="18"/>
                <w:rFonts w:hint="eastAsia" w:ascii="宋体" w:hAnsi="宋体" w:eastAsia="方正仿宋_GBK" w:cs="方正仿宋_GBK"/>
                <w:color w:val="auto"/>
                <w:lang w:val="en-US" w:eastAsia="zh-CN" w:bidi="ar"/>
              </w:rPr>
              <w:t>宣传普及</w:t>
            </w:r>
          </w:p>
        </w:tc>
        <w:tc>
          <w:tcPr>
            <w:tcW w:w="363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14597">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卫生健康部门主动向各级党政领导和部门负责人宣讲</w:t>
            </w:r>
            <w:r>
              <w:rPr>
                <w:rStyle w:val="19"/>
                <w:rFonts w:hint="eastAsia" w:ascii="宋体" w:hAnsi="宋体" w:eastAsia="方正仿宋_GBK" w:cs="方正仿宋_GBK"/>
                <w:color w:val="auto"/>
                <w:lang w:val="en-US" w:eastAsia="zh-CN" w:bidi="ar"/>
              </w:rPr>
              <w:t>“</w:t>
            </w:r>
            <w:r>
              <w:rPr>
                <w:rStyle w:val="18"/>
                <w:rFonts w:hint="eastAsia" w:ascii="宋体" w:hAnsi="宋体" w:eastAsia="方正仿宋_GBK" w:cs="方正仿宋_GBK"/>
                <w:color w:val="auto"/>
                <w:lang w:val="en-US" w:eastAsia="zh-CN" w:bidi="ar"/>
              </w:rPr>
              <w:t>将健康融入所有政策</w:t>
            </w:r>
            <w:r>
              <w:rPr>
                <w:rStyle w:val="19"/>
                <w:rFonts w:hint="eastAsia" w:ascii="宋体" w:hAnsi="宋体" w:eastAsia="方正仿宋_GBK" w:cs="方正仿宋_GBK"/>
                <w:color w:val="auto"/>
                <w:lang w:val="en-US" w:eastAsia="zh-CN" w:bidi="ar"/>
              </w:rPr>
              <w:t>”</w:t>
            </w:r>
            <w:r>
              <w:rPr>
                <w:rStyle w:val="18"/>
                <w:rFonts w:hint="eastAsia" w:ascii="宋体" w:hAnsi="宋体" w:eastAsia="方正仿宋_GBK" w:cs="方正仿宋_GBK"/>
                <w:color w:val="auto"/>
                <w:lang w:val="en-US" w:eastAsia="zh-CN" w:bidi="ar"/>
              </w:rPr>
              <w:t>的概念和意义。</w:t>
            </w:r>
          </w:p>
        </w:tc>
        <w:tc>
          <w:tcPr>
            <w:tcW w:w="36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606FB">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（1）举办“将健康融入所有政策”策略专题讲座或培训班，得10分。</w:t>
            </w:r>
          </w:p>
        </w:tc>
        <w:tc>
          <w:tcPr>
            <w:tcW w:w="92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F58D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10</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1167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听取汇报</w:t>
            </w:r>
            <w:r>
              <w:rPr>
                <w:rFonts w:hint="eastAsia" w:ascii="宋体" w:hAnsi="宋体" w:eastAsia="方正仿宋_GBK" w:cs="方正仿宋_GBK"/>
                <w:i w:val="0"/>
                <w:color w:val="auto"/>
                <w:kern w:val="0"/>
                <w:sz w:val="22"/>
                <w:szCs w:val="22"/>
                <w:u w:val="none"/>
                <w:lang w:val="en-US" w:eastAsia="zh-CN" w:bidi="ar"/>
              </w:rPr>
              <w:br w:type="textWrapping"/>
            </w:r>
            <w:r>
              <w:rPr>
                <w:rFonts w:hint="eastAsia" w:ascii="宋体" w:hAnsi="宋体" w:eastAsia="方正仿宋_GBK" w:cs="方正仿宋_GBK"/>
                <w:i w:val="0"/>
                <w:color w:val="auto"/>
                <w:kern w:val="0"/>
                <w:sz w:val="22"/>
                <w:szCs w:val="22"/>
                <w:u w:val="none"/>
                <w:lang w:val="en-US" w:eastAsia="zh-CN" w:bidi="ar"/>
              </w:rPr>
              <w:t>查阅资料</w:t>
            </w:r>
          </w:p>
        </w:tc>
        <w:tc>
          <w:tcPr>
            <w:tcW w:w="13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2FEF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卫健委</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F13F4">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各机关、乡镇/街道、学校、机关、企业</w:t>
            </w:r>
          </w:p>
        </w:tc>
      </w:tr>
      <w:tr w14:paraId="786BB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jc w:val="center"/>
        </w:trPr>
        <w:tc>
          <w:tcPr>
            <w:tcW w:w="133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EB609">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5B4A4">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363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476A4">
            <w:pPr>
              <w:keepNext w:val="0"/>
              <w:keepLines w:val="0"/>
              <w:pageBreakBefore w:val="0"/>
              <w:kinsoku/>
              <w:wordWrap/>
              <w:overflowPunct/>
              <w:topLinePunct w:val="0"/>
              <w:autoSpaceDE/>
              <w:autoSpaceDN/>
              <w:bidi w:val="0"/>
              <w:adjustRightInd/>
              <w:snapToGrid/>
              <w:spacing w:line="340" w:lineRule="exact"/>
              <w:jc w:val="left"/>
              <w:rPr>
                <w:rFonts w:hint="eastAsia" w:ascii="宋体" w:hAnsi="宋体" w:eastAsia="仿宋_GB2312" w:cs="仿宋_GB2312"/>
                <w:i w:val="0"/>
                <w:color w:val="auto"/>
                <w:sz w:val="22"/>
                <w:szCs w:val="22"/>
                <w:u w:val="none"/>
              </w:rPr>
            </w:pPr>
          </w:p>
        </w:tc>
        <w:tc>
          <w:tcPr>
            <w:tcW w:w="36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1B195">
            <w:pPr>
              <w:keepNext w:val="0"/>
              <w:keepLines w:val="0"/>
              <w:pageBreakBefore w:val="0"/>
              <w:kinsoku/>
              <w:wordWrap/>
              <w:overflowPunct/>
              <w:topLinePunct w:val="0"/>
              <w:autoSpaceDE/>
              <w:autoSpaceDN/>
              <w:bidi w:val="0"/>
              <w:adjustRightInd/>
              <w:snapToGrid/>
              <w:spacing w:line="340" w:lineRule="exact"/>
              <w:jc w:val="left"/>
              <w:rPr>
                <w:rFonts w:hint="eastAsia" w:ascii="宋体" w:hAnsi="宋体" w:eastAsia="仿宋_GB2312" w:cs="仿宋_GB2312"/>
                <w:i w:val="0"/>
                <w:color w:val="auto"/>
                <w:sz w:val="22"/>
                <w:szCs w:val="22"/>
                <w:u w:val="none"/>
              </w:rPr>
            </w:pPr>
          </w:p>
        </w:tc>
        <w:tc>
          <w:tcPr>
            <w:tcW w:w="92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4D77B">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9E7C8">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15134">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99D74">
            <w:pPr>
              <w:keepNext w:val="0"/>
              <w:keepLines w:val="0"/>
              <w:pageBreakBefore w:val="0"/>
              <w:kinsoku/>
              <w:wordWrap/>
              <w:overflowPunct/>
              <w:topLinePunct w:val="0"/>
              <w:autoSpaceDE/>
              <w:autoSpaceDN/>
              <w:bidi w:val="0"/>
              <w:adjustRightInd/>
              <w:snapToGrid/>
              <w:spacing w:line="340" w:lineRule="exact"/>
              <w:jc w:val="left"/>
              <w:rPr>
                <w:rFonts w:hint="eastAsia" w:ascii="宋体" w:hAnsi="宋体" w:eastAsia="仿宋_GB2312" w:cs="仿宋_GB2312"/>
                <w:i w:val="0"/>
                <w:color w:val="auto"/>
                <w:sz w:val="22"/>
                <w:szCs w:val="22"/>
                <w:u w:val="none"/>
              </w:rPr>
            </w:pPr>
          </w:p>
        </w:tc>
      </w:tr>
      <w:tr w14:paraId="4B5D8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8" w:hRule="atLeast"/>
          <w:jc w:val="center"/>
        </w:trPr>
        <w:tc>
          <w:tcPr>
            <w:tcW w:w="133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EE616">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2EC68">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363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7F255">
            <w:pPr>
              <w:keepNext w:val="0"/>
              <w:keepLines w:val="0"/>
              <w:pageBreakBefore w:val="0"/>
              <w:kinsoku/>
              <w:wordWrap/>
              <w:overflowPunct/>
              <w:topLinePunct w:val="0"/>
              <w:autoSpaceDE/>
              <w:autoSpaceDN/>
              <w:bidi w:val="0"/>
              <w:adjustRightInd/>
              <w:snapToGrid/>
              <w:spacing w:line="340" w:lineRule="exact"/>
              <w:jc w:val="left"/>
              <w:rPr>
                <w:rFonts w:hint="eastAsia" w:ascii="宋体" w:hAnsi="宋体" w:eastAsia="仿宋_GB2312" w:cs="仿宋_GB2312"/>
                <w:i w:val="0"/>
                <w:color w:val="auto"/>
                <w:sz w:val="22"/>
                <w:szCs w:val="22"/>
                <w:u w:val="none"/>
              </w:rPr>
            </w:pPr>
          </w:p>
        </w:tc>
        <w:tc>
          <w:tcPr>
            <w:tcW w:w="3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FE898">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（2）工作网络和专业网络人员参加，得10分。</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0E83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10</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75A39">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40FFF">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DFCB7">
            <w:pPr>
              <w:keepNext w:val="0"/>
              <w:keepLines w:val="0"/>
              <w:pageBreakBefore w:val="0"/>
              <w:kinsoku/>
              <w:wordWrap/>
              <w:overflowPunct/>
              <w:topLinePunct w:val="0"/>
              <w:autoSpaceDE/>
              <w:autoSpaceDN/>
              <w:bidi w:val="0"/>
              <w:adjustRightInd/>
              <w:snapToGrid/>
              <w:spacing w:line="340" w:lineRule="exact"/>
              <w:jc w:val="left"/>
              <w:rPr>
                <w:rFonts w:hint="eastAsia" w:ascii="宋体" w:hAnsi="宋体" w:eastAsia="仿宋_GB2312" w:cs="仿宋_GB2312"/>
                <w:i w:val="0"/>
                <w:color w:val="auto"/>
                <w:sz w:val="22"/>
                <w:szCs w:val="22"/>
                <w:u w:val="none"/>
              </w:rPr>
            </w:pPr>
          </w:p>
        </w:tc>
      </w:tr>
      <w:tr w14:paraId="74517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8" w:hRule="atLeast"/>
          <w:jc w:val="center"/>
        </w:trPr>
        <w:tc>
          <w:tcPr>
            <w:tcW w:w="133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1AD4D">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4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2331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2.</w:t>
            </w:r>
            <w:r>
              <w:rPr>
                <w:rStyle w:val="18"/>
                <w:rFonts w:hint="eastAsia" w:ascii="宋体" w:hAnsi="宋体" w:eastAsia="方正仿宋_GBK" w:cs="方正仿宋_GBK"/>
                <w:color w:val="auto"/>
                <w:lang w:val="en-US" w:eastAsia="zh-CN" w:bidi="ar"/>
              </w:rPr>
              <w:t>公共政策健康审查制度</w:t>
            </w:r>
          </w:p>
        </w:tc>
        <w:tc>
          <w:tcPr>
            <w:tcW w:w="3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F8111">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成立健康专家委员会，在新政策制订时增加健康审查程序，在提出、起草、修订、发布等政策制定环节中，征求健康专家委员会的意见。</w:t>
            </w:r>
          </w:p>
        </w:tc>
        <w:tc>
          <w:tcPr>
            <w:tcW w:w="3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AEFE2">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（1）成立健康专家委员会，得15分。</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EA5F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15</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8CE16">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3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C246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卫健委</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3E6EB">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各机关、乡镇/街道、学校、机关、企业</w:t>
            </w:r>
          </w:p>
        </w:tc>
      </w:tr>
      <w:tr w14:paraId="70770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91" w:hRule="atLeast"/>
          <w:jc w:val="center"/>
        </w:trPr>
        <w:tc>
          <w:tcPr>
            <w:tcW w:w="133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E4313">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C2661">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3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CF004">
            <w:pPr>
              <w:keepNext w:val="0"/>
              <w:keepLines w:val="0"/>
              <w:pageBreakBefore w:val="0"/>
              <w:kinsoku/>
              <w:wordWrap/>
              <w:overflowPunct/>
              <w:topLinePunct w:val="0"/>
              <w:autoSpaceDE/>
              <w:autoSpaceDN/>
              <w:bidi w:val="0"/>
              <w:adjustRightInd/>
              <w:snapToGrid/>
              <w:spacing w:line="340" w:lineRule="exact"/>
              <w:jc w:val="left"/>
              <w:rPr>
                <w:rFonts w:hint="eastAsia" w:ascii="宋体" w:hAnsi="宋体" w:eastAsia="仿宋_GB2312" w:cs="仿宋_GB2312"/>
                <w:i w:val="0"/>
                <w:color w:val="auto"/>
                <w:sz w:val="22"/>
                <w:szCs w:val="22"/>
                <w:u w:val="none"/>
              </w:rPr>
            </w:pPr>
          </w:p>
        </w:tc>
        <w:tc>
          <w:tcPr>
            <w:tcW w:w="3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3B452">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（2）建立公共政策审查制度。相关部门在提出、起草、修订、发布等政策开发环节有专家委员会或健康领域行政人员和专家的参与，得15分。</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4C6A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15</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6E5E8">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018AA">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35D7B">
            <w:pPr>
              <w:keepNext w:val="0"/>
              <w:keepLines w:val="0"/>
              <w:pageBreakBefore w:val="0"/>
              <w:kinsoku/>
              <w:wordWrap/>
              <w:overflowPunct/>
              <w:topLinePunct w:val="0"/>
              <w:autoSpaceDE/>
              <w:autoSpaceDN/>
              <w:bidi w:val="0"/>
              <w:adjustRightInd/>
              <w:snapToGrid/>
              <w:spacing w:line="340" w:lineRule="exact"/>
              <w:jc w:val="left"/>
              <w:rPr>
                <w:rFonts w:hint="eastAsia" w:ascii="宋体" w:hAnsi="宋体" w:eastAsia="仿宋_GB2312" w:cs="仿宋_GB2312"/>
                <w:i w:val="0"/>
                <w:color w:val="auto"/>
                <w:sz w:val="22"/>
                <w:szCs w:val="22"/>
                <w:u w:val="none"/>
              </w:rPr>
            </w:pPr>
          </w:p>
        </w:tc>
      </w:tr>
      <w:tr w14:paraId="2458A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8" w:hRule="atLeast"/>
          <w:jc w:val="center"/>
        </w:trPr>
        <w:tc>
          <w:tcPr>
            <w:tcW w:w="133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61489">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4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89CB5">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3.</w:t>
            </w:r>
            <w:r>
              <w:rPr>
                <w:rStyle w:val="18"/>
                <w:rFonts w:hint="eastAsia" w:ascii="宋体" w:hAnsi="宋体" w:eastAsia="方正仿宋_GBK" w:cs="方正仿宋_GBK"/>
                <w:color w:val="auto"/>
                <w:lang w:val="en-US" w:eastAsia="zh-CN" w:bidi="ar"/>
              </w:rPr>
              <w:t>政策制定</w:t>
            </w:r>
          </w:p>
        </w:tc>
        <w:tc>
          <w:tcPr>
            <w:tcW w:w="3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F642A">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相关部门和乡镇（街道）梳理本部门与健康相关的公共政策，补充、修订或新制定促进健康的公共政策。</w:t>
            </w:r>
          </w:p>
        </w:tc>
        <w:tc>
          <w:tcPr>
            <w:tcW w:w="3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D879F">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（1）梳理政府部门政策情况，梳理每一个部门政策得3分，最高20分。</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4B9B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20</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008DE">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3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BB8F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政府办公室</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00F95">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各机关、乡镇/街道、学校、机关、企业</w:t>
            </w:r>
          </w:p>
        </w:tc>
      </w:tr>
      <w:tr w14:paraId="0F912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99" w:hRule="atLeast"/>
          <w:jc w:val="center"/>
        </w:trPr>
        <w:tc>
          <w:tcPr>
            <w:tcW w:w="133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A988B">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6BBBC">
            <w:pPr>
              <w:keepNext w:val="0"/>
              <w:keepLines w:val="0"/>
              <w:pageBreakBefore w:val="0"/>
              <w:kinsoku/>
              <w:wordWrap/>
              <w:overflowPunct/>
              <w:topLinePunct w:val="0"/>
              <w:autoSpaceDE/>
              <w:autoSpaceDN/>
              <w:bidi w:val="0"/>
              <w:adjustRightInd/>
              <w:snapToGrid/>
              <w:spacing w:line="340" w:lineRule="exact"/>
              <w:jc w:val="left"/>
              <w:rPr>
                <w:rFonts w:hint="eastAsia" w:ascii="宋体" w:hAnsi="宋体" w:eastAsia="仿宋_GB2312" w:cs="仿宋_GB2312"/>
                <w:i w:val="0"/>
                <w:color w:val="auto"/>
                <w:sz w:val="22"/>
                <w:szCs w:val="22"/>
                <w:u w:val="none"/>
              </w:rPr>
            </w:pPr>
          </w:p>
        </w:tc>
        <w:tc>
          <w:tcPr>
            <w:tcW w:w="3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08739">
            <w:pPr>
              <w:keepNext w:val="0"/>
              <w:keepLines w:val="0"/>
              <w:pageBreakBefore w:val="0"/>
              <w:kinsoku/>
              <w:wordWrap/>
              <w:overflowPunct/>
              <w:topLinePunct w:val="0"/>
              <w:autoSpaceDE/>
              <w:autoSpaceDN/>
              <w:bidi w:val="0"/>
              <w:adjustRightInd/>
              <w:snapToGrid/>
              <w:spacing w:line="340" w:lineRule="exact"/>
              <w:jc w:val="left"/>
              <w:rPr>
                <w:rFonts w:hint="eastAsia" w:ascii="宋体" w:hAnsi="宋体" w:eastAsia="仿宋_GB2312" w:cs="仿宋_GB2312"/>
                <w:i w:val="0"/>
                <w:color w:val="auto"/>
                <w:sz w:val="22"/>
                <w:szCs w:val="22"/>
                <w:u w:val="none"/>
              </w:rPr>
            </w:pPr>
          </w:p>
        </w:tc>
        <w:tc>
          <w:tcPr>
            <w:tcW w:w="3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E9E7E">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（2）参与政府和相关部门补充、修订与健康有关的公共政策，每制定1条政策得5分，最多30分。</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1E31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30</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C4DFC">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32427">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9E01F">
            <w:pPr>
              <w:keepNext w:val="0"/>
              <w:keepLines w:val="0"/>
              <w:pageBreakBefore w:val="0"/>
              <w:kinsoku/>
              <w:wordWrap/>
              <w:overflowPunct/>
              <w:topLinePunct w:val="0"/>
              <w:autoSpaceDE/>
              <w:autoSpaceDN/>
              <w:bidi w:val="0"/>
              <w:adjustRightInd/>
              <w:snapToGrid/>
              <w:spacing w:line="340" w:lineRule="exact"/>
              <w:jc w:val="left"/>
              <w:rPr>
                <w:rFonts w:hint="eastAsia" w:ascii="宋体" w:hAnsi="宋体" w:eastAsia="仿宋_GB2312" w:cs="仿宋_GB2312"/>
                <w:i w:val="0"/>
                <w:color w:val="auto"/>
                <w:sz w:val="22"/>
                <w:szCs w:val="22"/>
                <w:u w:val="none"/>
              </w:rPr>
            </w:pPr>
          </w:p>
        </w:tc>
      </w:tr>
      <w:tr w14:paraId="7D348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99" w:hRule="atLeast"/>
          <w:jc w:val="center"/>
        </w:trPr>
        <w:tc>
          <w:tcPr>
            <w:tcW w:w="133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9F35B">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4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79B93">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4.跨部门行动</w:t>
            </w:r>
          </w:p>
        </w:tc>
        <w:tc>
          <w:tcPr>
            <w:tcW w:w="3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D1BDF">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针对当地需要优先应对的健康问题，开展跨部门健康行动。在多部门协作、资源统筹、社会动员、健康管理、健康产业等方面取得创新。</w:t>
            </w:r>
          </w:p>
        </w:tc>
        <w:tc>
          <w:tcPr>
            <w:tcW w:w="3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0B456">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（1）联合多部门开展针对重点健康问题和重点人群的健康行动，每个行动得5分，最高30分。</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E9BE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30</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A4C4E">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3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8A00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各乡镇人民政府</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26F60">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各机关、乡镇/街道、学校、机关、企业</w:t>
            </w:r>
          </w:p>
        </w:tc>
      </w:tr>
      <w:tr w14:paraId="2C6E1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jc w:val="center"/>
        </w:trPr>
        <w:tc>
          <w:tcPr>
            <w:tcW w:w="133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44A66">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BC416">
            <w:pPr>
              <w:keepNext w:val="0"/>
              <w:keepLines w:val="0"/>
              <w:pageBreakBefore w:val="0"/>
              <w:kinsoku/>
              <w:wordWrap/>
              <w:overflowPunct/>
              <w:topLinePunct w:val="0"/>
              <w:autoSpaceDE/>
              <w:autoSpaceDN/>
              <w:bidi w:val="0"/>
              <w:adjustRightInd/>
              <w:snapToGrid/>
              <w:spacing w:line="340" w:lineRule="exact"/>
              <w:jc w:val="left"/>
              <w:rPr>
                <w:rFonts w:hint="eastAsia" w:ascii="宋体" w:hAnsi="宋体" w:eastAsia="仿宋_GB2312" w:cs="仿宋_GB2312"/>
                <w:i w:val="0"/>
                <w:color w:val="auto"/>
                <w:sz w:val="22"/>
                <w:szCs w:val="22"/>
                <w:u w:val="none"/>
              </w:rPr>
            </w:pPr>
          </w:p>
        </w:tc>
        <w:tc>
          <w:tcPr>
            <w:tcW w:w="3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0D51A">
            <w:pPr>
              <w:keepNext w:val="0"/>
              <w:keepLines w:val="0"/>
              <w:pageBreakBefore w:val="0"/>
              <w:kinsoku/>
              <w:wordWrap/>
              <w:overflowPunct/>
              <w:topLinePunct w:val="0"/>
              <w:autoSpaceDE/>
              <w:autoSpaceDN/>
              <w:bidi w:val="0"/>
              <w:adjustRightInd/>
              <w:snapToGrid/>
              <w:spacing w:line="340" w:lineRule="exact"/>
              <w:jc w:val="left"/>
              <w:rPr>
                <w:rFonts w:hint="eastAsia" w:ascii="宋体" w:hAnsi="宋体" w:eastAsia="仿宋_GB2312" w:cs="仿宋_GB2312"/>
                <w:i w:val="0"/>
                <w:color w:val="auto"/>
                <w:sz w:val="22"/>
                <w:szCs w:val="22"/>
                <w:u w:val="none"/>
              </w:rPr>
            </w:pPr>
          </w:p>
        </w:tc>
        <w:tc>
          <w:tcPr>
            <w:tcW w:w="3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C84EE">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（2）每类创新得5分，最高20分。</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57FB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20</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F77B6">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7DEA5">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491C1">
            <w:pPr>
              <w:keepNext w:val="0"/>
              <w:keepLines w:val="0"/>
              <w:pageBreakBefore w:val="0"/>
              <w:kinsoku/>
              <w:wordWrap/>
              <w:overflowPunct/>
              <w:topLinePunct w:val="0"/>
              <w:autoSpaceDE/>
              <w:autoSpaceDN/>
              <w:bidi w:val="0"/>
              <w:adjustRightInd/>
              <w:snapToGrid/>
              <w:spacing w:line="340" w:lineRule="exact"/>
              <w:jc w:val="left"/>
              <w:rPr>
                <w:rFonts w:hint="eastAsia" w:ascii="宋体" w:hAnsi="宋体" w:eastAsia="仿宋_GB2312" w:cs="仿宋_GB2312"/>
                <w:i w:val="0"/>
                <w:color w:val="auto"/>
                <w:sz w:val="22"/>
                <w:szCs w:val="22"/>
                <w:u w:val="none"/>
              </w:rPr>
            </w:pPr>
          </w:p>
        </w:tc>
      </w:tr>
      <w:tr w14:paraId="4EEFC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99" w:hRule="atLeast"/>
          <w:jc w:val="center"/>
        </w:trPr>
        <w:tc>
          <w:tcPr>
            <w:tcW w:w="13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0E92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三、健康场所</w:t>
            </w:r>
            <w:r>
              <w:rPr>
                <w:rFonts w:hint="eastAsia" w:ascii="宋体" w:hAnsi="宋体" w:eastAsia="方正仿宋_GBK" w:cs="方正仿宋_GBK"/>
                <w:i w:val="0"/>
                <w:color w:val="auto"/>
                <w:kern w:val="0"/>
                <w:sz w:val="22"/>
                <w:szCs w:val="22"/>
                <w:u w:val="none"/>
                <w:lang w:val="en-US" w:eastAsia="zh-CN" w:bidi="ar"/>
              </w:rPr>
              <w:br w:type="textWrapping"/>
            </w:r>
            <w:r>
              <w:rPr>
                <w:rFonts w:hint="eastAsia" w:ascii="宋体" w:hAnsi="宋体" w:eastAsia="方正仿宋_GBK" w:cs="方正仿宋_GBK"/>
                <w:i w:val="0"/>
                <w:color w:val="auto"/>
                <w:kern w:val="0"/>
                <w:sz w:val="22"/>
                <w:szCs w:val="22"/>
                <w:u w:val="none"/>
                <w:lang w:val="en-US" w:eastAsia="zh-CN" w:bidi="ar"/>
              </w:rPr>
              <w:t>（250分）</w:t>
            </w:r>
          </w:p>
        </w:tc>
        <w:tc>
          <w:tcPr>
            <w:tcW w:w="14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7875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1.</w:t>
            </w:r>
            <w:r>
              <w:rPr>
                <w:rStyle w:val="18"/>
                <w:rFonts w:hint="eastAsia" w:ascii="宋体" w:hAnsi="宋体" w:eastAsia="方正仿宋_GBK" w:cs="方正仿宋_GBK"/>
                <w:color w:val="auto"/>
                <w:lang w:val="en-US" w:eastAsia="zh-CN" w:bidi="ar"/>
              </w:rPr>
              <w:t>健康社区</w:t>
            </w:r>
            <w:r>
              <w:rPr>
                <w:rStyle w:val="19"/>
                <w:rFonts w:hint="eastAsia" w:ascii="宋体" w:hAnsi="宋体" w:eastAsia="方正仿宋_GBK" w:cs="方正仿宋_GBK"/>
                <w:color w:val="auto"/>
                <w:lang w:val="en-US" w:eastAsia="zh-CN" w:bidi="ar"/>
              </w:rPr>
              <w:t>/</w:t>
            </w:r>
            <w:r>
              <w:rPr>
                <w:rStyle w:val="18"/>
                <w:rFonts w:hint="eastAsia" w:ascii="宋体" w:hAnsi="宋体" w:eastAsia="方正仿宋_GBK" w:cs="方正仿宋_GBK"/>
                <w:color w:val="auto"/>
                <w:lang w:val="en-US" w:eastAsia="zh-CN" w:bidi="ar"/>
              </w:rPr>
              <w:t>村</w:t>
            </w:r>
          </w:p>
        </w:tc>
        <w:tc>
          <w:tcPr>
            <w:tcW w:w="3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6D697">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建立健康社区</w:t>
            </w:r>
            <w:r>
              <w:rPr>
                <w:rStyle w:val="19"/>
                <w:rFonts w:hint="eastAsia" w:ascii="宋体" w:hAnsi="宋体" w:eastAsia="方正仿宋_GBK" w:cs="方正仿宋_GBK"/>
                <w:color w:val="auto"/>
                <w:lang w:val="en-US" w:eastAsia="zh-CN" w:bidi="ar"/>
              </w:rPr>
              <w:t>/</w:t>
            </w:r>
            <w:r>
              <w:rPr>
                <w:rStyle w:val="18"/>
                <w:rFonts w:hint="eastAsia" w:ascii="宋体" w:hAnsi="宋体" w:eastAsia="方正仿宋_GBK" w:cs="方正仿宋_GBK"/>
                <w:color w:val="auto"/>
                <w:lang w:val="en-US" w:eastAsia="zh-CN" w:bidi="ar"/>
              </w:rPr>
              <w:t>健康村工作机制，建设</w:t>
            </w:r>
            <w:r>
              <w:rPr>
                <w:rStyle w:val="19"/>
                <w:rFonts w:hint="eastAsia" w:ascii="宋体" w:hAnsi="宋体" w:eastAsia="方正仿宋_GBK" w:cs="方正仿宋_GBK"/>
                <w:color w:val="auto"/>
                <w:lang w:val="en-US" w:eastAsia="zh-CN" w:bidi="ar"/>
              </w:rPr>
              <w:t>20%</w:t>
            </w:r>
            <w:r>
              <w:rPr>
                <w:rStyle w:val="18"/>
                <w:rFonts w:hint="eastAsia" w:ascii="宋体" w:hAnsi="宋体" w:eastAsia="方正仿宋_GBK" w:cs="方正仿宋_GBK"/>
                <w:color w:val="auto"/>
                <w:lang w:val="en-US" w:eastAsia="zh-CN" w:bidi="ar"/>
              </w:rPr>
              <w:t>健康社区和健康村。</w:t>
            </w:r>
          </w:p>
        </w:tc>
        <w:tc>
          <w:tcPr>
            <w:tcW w:w="3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A38FD">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（1）有区域健康社区建设工作计划得5分，有区域健康社区/村督导评估报告和工作总结得5分。</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1ACD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10</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0A87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现场查看</w:t>
            </w:r>
            <w:r>
              <w:rPr>
                <w:rFonts w:hint="eastAsia" w:ascii="宋体" w:hAnsi="宋体" w:eastAsia="方正仿宋_GBK" w:cs="方正仿宋_GBK"/>
                <w:i w:val="0"/>
                <w:color w:val="auto"/>
                <w:kern w:val="0"/>
                <w:sz w:val="22"/>
                <w:szCs w:val="22"/>
                <w:u w:val="none"/>
                <w:lang w:val="en-US" w:eastAsia="zh-CN" w:bidi="ar"/>
              </w:rPr>
              <w:br w:type="textWrapping"/>
            </w:r>
            <w:r>
              <w:rPr>
                <w:rFonts w:hint="eastAsia" w:ascii="宋体" w:hAnsi="宋体" w:eastAsia="方正仿宋_GBK" w:cs="方正仿宋_GBK"/>
                <w:i w:val="0"/>
                <w:color w:val="auto"/>
                <w:kern w:val="0"/>
                <w:sz w:val="22"/>
                <w:szCs w:val="22"/>
                <w:u w:val="none"/>
                <w:lang w:val="en-US" w:eastAsia="zh-CN" w:bidi="ar"/>
              </w:rPr>
              <w:t>快速测评</w:t>
            </w:r>
          </w:p>
        </w:tc>
        <w:tc>
          <w:tcPr>
            <w:tcW w:w="13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4AEF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各乡镇（街道）人民政府</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444E3">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各行政村（社区）</w:t>
            </w:r>
          </w:p>
        </w:tc>
      </w:tr>
      <w:tr w14:paraId="118FA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8"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228B3">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ACDBC">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3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EF5EE">
            <w:pPr>
              <w:keepNext w:val="0"/>
              <w:keepLines w:val="0"/>
              <w:pageBreakBefore w:val="0"/>
              <w:kinsoku/>
              <w:wordWrap/>
              <w:overflowPunct/>
              <w:topLinePunct w:val="0"/>
              <w:autoSpaceDE/>
              <w:autoSpaceDN/>
              <w:bidi w:val="0"/>
              <w:adjustRightInd/>
              <w:snapToGrid/>
              <w:spacing w:line="340" w:lineRule="exact"/>
              <w:jc w:val="left"/>
              <w:rPr>
                <w:rFonts w:hint="eastAsia" w:ascii="宋体" w:hAnsi="宋体" w:eastAsia="仿宋_GB2312" w:cs="仿宋_GB2312"/>
                <w:i w:val="0"/>
                <w:color w:val="auto"/>
                <w:sz w:val="22"/>
                <w:szCs w:val="22"/>
                <w:u w:val="none"/>
              </w:rPr>
            </w:pPr>
          </w:p>
        </w:tc>
        <w:tc>
          <w:tcPr>
            <w:tcW w:w="3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63D20">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（2）至少整理6个健康社区/村建设案例，得5分。</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D8C3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5</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AE46D">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1FEC6">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3261F">
            <w:pPr>
              <w:keepNext w:val="0"/>
              <w:keepLines w:val="0"/>
              <w:pageBreakBefore w:val="0"/>
              <w:kinsoku/>
              <w:wordWrap/>
              <w:overflowPunct/>
              <w:topLinePunct w:val="0"/>
              <w:autoSpaceDE/>
              <w:autoSpaceDN/>
              <w:bidi w:val="0"/>
              <w:adjustRightInd/>
              <w:snapToGrid/>
              <w:spacing w:line="340" w:lineRule="exact"/>
              <w:jc w:val="left"/>
              <w:rPr>
                <w:rFonts w:hint="eastAsia" w:ascii="宋体" w:hAnsi="宋体" w:eastAsia="仿宋_GB2312" w:cs="仿宋_GB2312"/>
                <w:i w:val="0"/>
                <w:color w:val="auto"/>
                <w:sz w:val="22"/>
                <w:szCs w:val="22"/>
                <w:u w:val="none"/>
              </w:rPr>
            </w:pPr>
          </w:p>
        </w:tc>
      </w:tr>
      <w:tr w14:paraId="3661F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8"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84E8F">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56F86">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3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204C6">
            <w:pPr>
              <w:keepNext w:val="0"/>
              <w:keepLines w:val="0"/>
              <w:pageBreakBefore w:val="0"/>
              <w:kinsoku/>
              <w:wordWrap/>
              <w:overflowPunct/>
              <w:topLinePunct w:val="0"/>
              <w:autoSpaceDE/>
              <w:autoSpaceDN/>
              <w:bidi w:val="0"/>
              <w:adjustRightInd/>
              <w:snapToGrid/>
              <w:spacing w:line="340" w:lineRule="exact"/>
              <w:jc w:val="left"/>
              <w:rPr>
                <w:rFonts w:hint="eastAsia" w:ascii="宋体" w:hAnsi="宋体" w:eastAsia="仿宋_GB2312" w:cs="仿宋_GB2312"/>
                <w:i w:val="0"/>
                <w:color w:val="auto"/>
                <w:sz w:val="22"/>
                <w:szCs w:val="22"/>
                <w:u w:val="none"/>
              </w:rPr>
            </w:pPr>
          </w:p>
        </w:tc>
        <w:tc>
          <w:tcPr>
            <w:tcW w:w="3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ECD9D">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（3）有20%达标健康社区和健康村名单得10分，有10%得5分。</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3D4A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10</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BF51E">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C37BD">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36917">
            <w:pPr>
              <w:keepNext w:val="0"/>
              <w:keepLines w:val="0"/>
              <w:pageBreakBefore w:val="0"/>
              <w:kinsoku/>
              <w:wordWrap/>
              <w:overflowPunct/>
              <w:topLinePunct w:val="0"/>
              <w:autoSpaceDE/>
              <w:autoSpaceDN/>
              <w:bidi w:val="0"/>
              <w:adjustRightInd/>
              <w:snapToGrid/>
              <w:spacing w:line="340" w:lineRule="exact"/>
              <w:jc w:val="left"/>
              <w:rPr>
                <w:rFonts w:hint="eastAsia" w:ascii="宋体" w:hAnsi="宋体" w:eastAsia="仿宋_GB2312" w:cs="仿宋_GB2312"/>
                <w:i w:val="0"/>
                <w:color w:val="auto"/>
                <w:sz w:val="22"/>
                <w:szCs w:val="22"/>
                <w:u w:val="none"/>
              </w:rPr>
            </w:pPr>
          </w:p>
        </w:tc>
      </w:tr>
      <w:tr w14:paraId="4EF16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9"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52234">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8F78B">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3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350B7">
            <w:pPr>
              <w:keepNext w:val="0"/>
              <w:keepLines w:val="0"/>
              <w:pageBreakBefore w:val="0"/>
              <w:kinsoku/>
              <w:wordWrap/>
              <w:overflowPunct/>
              <w:topLinePunct w:val="0"/>
              <w:autoSpaceDE/>
              <w:autoSpaceDN/>
              <w:bidi w:val="0"/>
              <w:adjustRightInd/>
              <w:snapToGrid/>
              <w:spacing w:line="340" w:lineRule="exact"/>
              <w:jc w:val="left"/>
              <w:rPr>
                <w:rFonts w:hint="eastAsia" w:ascii="宋体" w:hAnsi="宋体" w:eastAsia="仿宋_GB2312" w:cs="仿宋_GB2312"/>
                <w:i w:val="0"/>
                <w:color w:val="auto"/>
                <w:sz w:val="22"/>
                <w:szCs w:val="22"/>
                <w:u w:val="none"/>
              </w:rPr>
            </w:pPr>
          </w:p>
        </w:tc>
        <w:tc>
          <w:tcPr>
            <w:tcW w:w="3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9997B">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（4）在达标社区/村名单中，随机抽取1个社区/村开展现场考核，记录现场考核得分，最高15分。</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84C3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15</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D7DB9">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2844B">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60383">
            <w:pPr>
              <w:keepNext w:val="0"/>
              <w:keepLines w:val="0"/>
              <w:pageBreakBefore w:val="0"/>
              <w:kinsoku/>
              <w:wordWrap/>
              <w:overflowPunct/>
              <w:topLinePunct w:val="0"/>
              <w:autoSpaceDE/>
              <w:autoSpaceDN/>
              <w:bidi w:val="0"/>
              <w:adjustRightInd/>
              <w:snapToGrid/>
              <w:spacing w:line="340" w:lineRule="exact"/>
              <w:jc w:val="left"/>
              <w:rPr>
                <w:rFonts w:hint="eastAsia" w:ascii="宋体" w:hAnsi="宋体" w:eastAsia="仿宋_GB2312" w:cs="仿宋_GB2312"/>
                <w:i w:val="0"/>
                <w:color w:val="auto"/>
                <w:sz w:val="22"/>
                <w:szCs w:val="22"/>
                <w:u w:val="none"/>
              </w:rPr>
            </w:pPr>
          </w:p>
        </w:tc>
      </w:tr>
      <w:tr w14:paraId="406B5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8"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64040">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4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3337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2.</w:t>
            </w:r>
            <w:r>
              <w:rPr>
                <w:rStyle w:val="18"/>
                <w:rFonts w:hint="eastAsia" w:ascii="宋体" w:hAnsi="宋体" w:eastAsia="方正仿宋_GBK" w:cs="方正仿宋_GBK"/>
                <w:color w:val="auto"/>
                <w:lang w:val="en-US" w:eastAsia="zh-CN" w:bidi="ar"/>
              </w:rPr>
              <w:t>健康家庭</w:t>
            </w:r>
          </w:p>
        </w:tc>
        <w:tc>
          <w:tcPr>
            <w:tcW w:w="3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C5285">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建立健康家庭评选工作机制，建设</w:t>
            </w:r>
            <w:r>
              <w:rPr>
                <w:rStyle w:val="19"/>
                <w:rFonts w:hint="eastAsia" w:ascii="宋体" w:hAnsi="宋体" w:eastAsia="方正仿宋_GBK" w:cs="方正仿宋_GBK"/>
                <w:color w:val="auto"/>
                <w:lang w:val="en-US" w:eastAsia="zh-CN" w:bidi="ar"/>
              </w:rPr>
              <w:t>20%</w:t>
            </w:r>
            <w:r>
              <w:rPr>
                <w:rStyle w:val="18"/>
                <w:rFonts w:hint="eastAsia" w:ascii="宋体" w:hAnsi="宋体" w:eastAsia="方正仿宋_GBK" w:cs="方正仿宋_GBK"/>
                <w:color w:val="auto"/>
                <w:lang w:val="en-US" w:eastAsia="zh-CN" w:bidi="ar"/>
              </w:rPr>
              <w:t>健康家庭，评选一批示范健康家庭。</w:t>
            </w:r>
          </w:p>
        </w:tc>
        <w:tc>
          <w:tcPr>
            <w:tcW w:w="3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12FCD">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（1）有健康家庭建设工作方案和总结资料得10分。</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A183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10</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C2586">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3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29AA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卫健委，妇联</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A8C32">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各乡镇（街道）人民政府，各行政村（社区）</w:t>
            </w:r>
          </w:p>
        </w:tc>
      </w:tr>
      <w:tr w14:paraId="2E3ED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8"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08CA3">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23963">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3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7378D">
            <w:pPr>
              <w:keepNext w:val="0"/>
              <w:keepLines w:val="0"/>
              <w:pageBreakBefore w:val="0"/>
              <w:kinsoku/>
              <w:wordWrap/>
              <w:overflowPunct/>
              <w:topLinePunct w:val="0"/>
              <w:autoSpaceDE/>
              <w:autoSpaceDN/>
              <w:bidi w:val="0"/>
              <w:adjustRightInd/>
              <w:snapToGrid/>
              <w:spacing w:line="340" w:lineRule="exact"/>
              <w:jc w:val="left"/>
              <w:rPr>
                <w:rFonts w:hint="eastAsia" w:ascii="宋体" w:hAnsi="宋体" w:eastAsia="仿宋_GB2312" w:cs="仿宋_GB2312"/>
                <w:i w:val="0"/>
                <w:color w:val="auto"/>
                <w:sz w:val="22"/>
                <w:szCs w:val="22"/>
                <w:u w:val="none"/>
              </w:rPr>
            </w:pPr>
          </w:p>
        </w:tc>
        <w:tc>
          <w:tcPr>
            <w:tcW w:w="3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2C508">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（2）有100户示范健康家庭名单得5分，有50户得3分。</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00DE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5</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210C0">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683E6">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F5791">
            <w:pPr>
              <w:keepNext w:val="0"/>
              <w:keepLines w:val="0"/>
              <w:pageBreakBefore w:val="0"/>
              <w:kinsoku/>
              <w:wordWrap/>
              <w:overflowPunct/>
              <w:topLinePunct w:val="0"/>
              <w:autoSpaceDE/>
              <w:autoSpaceDN/>
              <w:bidi w:val="0"/>
              <w:adjustRightInd/>
              <w:snapToGrid/>
              <w:spacing w:line="340" w:lineRule="exact"/>
              <w:jc w:val="left"/>
              <w:rPr>
                <w:rFonts w:hint="eastAsia" w:ascii="宋体" w:hAnsi="宋体" w:eastAsia="仿宋_GB2312" w:cs="仿宋_GB2312"/>
                <w:i w:val="0"/>
                <w:color w:val="auto"/>
                <w:sz w:val="22"/>
                <w:szCs w:val="22"/>
                <w:u w:val="none"/>
              </w:rPr>
            </w:pPr>
          </w:p>
        </w:tc>
      </w:tr>
      <w:tr w14:paraId="48734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8"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7935F">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3A369">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3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C6D44">
            <w:pPr>
              <w:keepNext w:val="0"/>
              <w:keepLines w:val="0"/>
              <w:pageBreakBefore w:val="0"/>
              <w:kinsoku/>
              <w:wordWrap/>
              <w:overflowPunct/>
              <w:topLinePunct w:val="0"/>
              <w:autoSpaceDE/>
              <w:autoSpaceDN/>
              <w:bidi w:val="0"/>
              <w:adjustRightInd/>
              <w:snapToGrid/>
              <w:spacing w:line="340" w:lineRule="exact"/>
              <w:jc w:val="left"/>
              <w:rPr>
                <w:rFonts w:hint="eastAsia" w:ascii="宋体" w:hAnsi="宋体" w:eastAsia="仿宋_GB2312" w:cs="仿宋_GB2312"/>
                <w:i w:val="0"/>
                <w:color w:val="auto"/>
                <w:sz w:val="22"/>
                <w:szCs w:val="22"/>
                <w:u w:val="none"/>
              </w:rPr>
            </w:pPr>
          </w:p>
        </w:tc>
        <w:tc>
          <w:tcPr>
            <w:tcW w:w="3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F8B85">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（3）至少整理10户健康家庭案例，得5分。</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B7FB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5</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B83B1">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91FBE">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2AAAF">
            <w:pPr>
              <w:keepNext w:val="0"/>
              <w:keepLines w:val="0"/>
              <w:pageBreakBefore w:val="0"/>
              <w:kinsoku/>
              <w:wordWrap/>
              <w:overflowPunct/>
              <w:topLinePunct w:val="0"/>
              <w:autoSpaceDE/>
              <w:autoSpaceDN/>
              <w:bidi w:val="0"/>
              <w:adjustRightInd/>
              <w:snapToGrid/>
              <w:spacing w:line="340" w:lineRule="exact"/>
              <w:jc w:val="left"/>
              <w:rPr>
                <w:rFonts w:hint="eastAsia" w:ascii="宋体" w:hAnsi="宋体" w:eastAsia="仿宋_GB2312" w:cs="仿宋_GB2312"/>
                <w:i w:val="0"/>
                <w:color w:val="auto"/>
                <w:sz w:val="22"/>
                <w:szCs w:val="22"/>
                <w:u w:val="none"/>
              </w:rPr>
            </w:pPr>
          </w:p>
        </w:tc>
      </w:tr>
      <w:tr w14:paraId="59A23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99"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32E27">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4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5469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3.</w:t>
            </w:r>
            <w:r>
              <w:rPr>
                <w:rStyle w:val="18"/>
                <w:rFonts w:hint="eastAsia" w:ascii="宋体" w:hAnsi="宋体" w:eastAsia="方正仿宋_GBK" w:cs="方正仿宋_GBK"/>
                <w:color w:val="auto"/>
                <w:lang w:val="en-US" w:eastAsia="zh-CN" w:bidi="ar"/>
              </w:rPr>
              <w:t>健康促进医院</w:t>
            </w:r>
          </w:p>
        </w:tc>
        <w:tc>
          <w:tcPr>
            <w:tcW w:w="3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EBED3">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建立健康促进医院建设工作机制，建设4</w:t>
            </w:r>
            <w:r>
              <w:rPr>
                <w:rStyle w:val="19"/>
                <w:rFonts w:hint="eastAsia" w:ascii="宋体" w:hAnsi="宋体" w:eastAsia="方正仿宋_GBK" w:cs="方正仿宋_GBK"/>
                <w:color w:val="auto"/>
                <w:lang w:val="en-US" w:eastAsia="zh-CN" w:bidi="ar"/>
              </w:rPr>
              <w:t>0%</w:t>
            </w:r>
            <w:r>
              <w:rPr>
                <w:rStyle w:val="18"/>
                <w:rFonts w:hint="eastAsia" w:ascii="宋体" w:hAnsi="宋体" w:eastAsia="方正仿宋_GBK" w:cs="方正仿宋_GBK"/>
                <w:color w:val="auto"/>
                <w:lang w:val="en-US" w:eastAsia="zh-CN" w:bidi="ar"/>
              </w:rPr>
              <w:t>健康促进医院（包括综合医院、专科医院、基层医疗卫生机构、计划生育技术服务机构）。</w:t>
            </w:r>
          </w:p>
        </w:tc>
        <w:tc>
          <w:tcPr>
            <w:tcW w:w="3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957E5">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（1）有区域健康促进医院、无烟卫生计生单位建设方案得5分，有督导报告和工作总结得5分。</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5A64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10</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1789C">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3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A8B0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卫健委</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94453">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各医疗卫生单位</w:t>
            </w:r>
          </w:p>
        </w:tc>
      </w:tr>
      <w:tr w14:paraId="38546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99"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4D1EB">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BFCD4">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3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3CBEE">
            <w:pPr>
              <w:keepNext w:val="0"/>
              <w:keepLines w:val="0"/>
              <w:pageBreakBefore w:val="0"/>
              <w:kinsoku/>
              <w:wordWrap/>
              <w:overflowPunct/>
              <w:topLinePunct w:val="0"/>
              <w:autoSpaceDE/>
              <w:autoSpaceDN/>
              <w:bidi w:val="0"/>
              <w:adjustRightInd/>
              <w:snapToGrid/>
              <w:spacing w:line="340" w:lineRule="exact"/>
              <w:jc w:val="left"/>
              <w:rPr>
                <w:rFonts w:hint="eastAsia" w:ascii="宋体" w:hAnsi="宋体" w:eastAsia="仿宋_GB2312" w:cs="仿宋_GB2312"/>
                <w:i w:val="0"/>
                <w:color w:val="auto"/>
                <w:sz w:val="22"/>
                <w:szCs w:val="22"/>
                <w:u w:val="none"/>
              </w:rPr>
            </w:pPr>
          </w:p>
        </w:tc>
        <w:tc>
          <w:tcPr>
            <w:tcW w:w="3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4A42A">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（2）有40%达标的健康促进医院名单得10分，有30%达标的健康促进医院名单得5分。</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14FD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10</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2AB14">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0B23E">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28BDE">
            <w:pPr>
              <w:keepNext w:val="0"/>
              <w:keepLines w:val="0"/>
              <w:pageBreakBefore w:val="0"/>
              <w:kinsoku/>
              <w:wordWrap/>
              <w:overflowPunct/>
              <w:topLinePunct w:val="0"/>
              <w:autoSpaceDE/>
              <w:autoSpaceDN/>
              <w:bidi w:val="0"/>
              <w:adjustRightInd/>
              <w:snapToGrid/>
              <w:spacing w:line="340" w:lineRule="exact"/>
              <w:jc w:val="left"/>
              <w:rPr>
                <w:rFonts w:hint="eastAsia" w:ascii="宋体" w:hAnsi="宋体" w:eastAsia="仿宋_GB2312" w:cs="仿宋_GB2312"/>
                <w:i w:val="0"/>
                <w:color w:val="auto"/>
                <w:sz w:val="22"/>
                <w:szCs w:val="22"/>
                <w:u w:val="none"/>
              </w:rPr>
            </w:pPr>
          </w:p>
        </w:tc>
      </w:tr>
      <w:tr w14:paraId="4CE22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8"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34CD6">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F6C0D">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3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26C8E">
            <w:pPr>
              <w:keepNext w:val="0"/>
              <w:keepLines w:val="0"/>
              <w:pageBreakBefore w:val="0"/>
              <w:kinsoku/>
              <w:wordWrap/>
              <w:overflowPunct/>
              <w:topLinePunct w:val="0"/>
              <w:autoSpaceDE/>
              <w:autoSpaceDN/>
              <w:bidi w:val="0"/>
              <w:adjustRightInd/>
              <w:snapToGrid/>
              <w:spacing w:line="340" w:lineRule="exact"/>
              <w:jc w:val="left"/>
              <w:rPr>
                <w:rFonts w:hint="eastAsia" w:ascii="宋体" w:hAnsi="宋体" w:eastAsia="仿宋_GB2312" w:cs="仿宋_GB2312"/>
                <w:i w:val="0"/>
                <w:color w:val="auto"/>
                <w:sz w:val="22"/>
                <w:szCs w:val="22"/>
                <w:u w:val="none"/>
              </w:rPr>
            </w:pPr>
          </w:p>
        </w:tc>
        <w:tc>
          <w:tcPr>
            <w:tcW w:w="3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95D9F">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（3）至少整理3个健康促进医院案例，得5分。</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12F7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5</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7E5DF">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B84E2">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A010B">
            <w:pPr>
              <w:keepNext w:val="0"/>
              <w:keepLines w:val="0"/>
              <w:pageBreakBefore w:val="0"/>
              <w:kinsoku/>
              <w:wordWrap/>
              <w:overflowPunct/>
              <w:topLinePunct w:val="0"/>
              <w:autoSpaceDE/>
              <w:autoSpaceDN/>
              <w:bidi w:val="0"/>
              <w:adjustRightInd/>
              <w:snapToGrid/>
              <w:spacing w:line="340" w:lineRule="exact"/>
              <w:jc w:val="left"/>
              <w:rPr>
                <w:rFonts w:hint="eastAsia" w:ascii="宋体" w:hAnsi="宋体" w:eastAsia="仿宋_GB2312" w:cs="仿宋_GB2312"/>
                <w:i w:val="0"/>
                <w:color w:val="auto"/>
                <w:sz w:val="22"/>
                <w:szCs w:val="22"/>
                <w:u w:val="none"/>
              </w:rPr>
            </w:pPr>
          </w:p>
        </w:tc>
      </w:tr>
      <w:tr w14:paraId="683C7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99"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95C6F">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065A5">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3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BDCC5">
            <w:pPr>
              <w:keepNext w:val="0"/>
              <w:keepLines w:val="0"/>
              <w:pageBreakBefore w:val="0"/>
              <w:kinsoku/>
              <w:wordWrap/>
              <w:overflowPunct/>
              <w:topLinePunct w:val="0"/>
              <w:autoSpaceDE/>
              <w:autoSpaceDN/>
              <w:bidi w:val="0"/>
              <w:adjustRightInd/>
              <w:snapToGrid/>
              <w:spacing w:line="340" w:lineRule="exact"/>
              <w:jc w:val="left"/>
              <w:rPr>
                <w:rFonts w:hint="eastAsia" w:ascii="宋体" w:hAnsi="宋体" w:eastAsia="仿宋_GB2312" w:cs="仿宋_GB2312"/>
                <w:i w:val="0"/>
                <w:color w:val="auto"/>
                <w:sz w:val="22"/>
                <w:szCs w:val="22"/>
                <w:u w:val="none"/>
              </w:rPr>
            </w:pPr>
          </w:p>
        </w:tc>
        <w:tc>
          <w:tcPr>
            <w:tcW w:w="3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F7ECD">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（4）在达标医疗卫生机构名单中，随机抽取1个医疗卫生机构开展现场考核，记录现场考核得分，最高15分。</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A87F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15</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F75DB">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05FE6">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ECE66">
            <w:pPr>
              <w:keepNext w:val="0"/>
              <w:keepLines w:val="0"/>
              <w:pageBreakBefore w:val="0"/>
              <w:kinsoku/>
              <w:wordWrap/>
              <w:overflowPunct/>
              <w:topLinePunct w:val="0"/>
              <w:autoSpaceDE/>
              <w:autoSpaceDN/>
              <w:bidi w:val="0"/>
              <w:adjustRightInd/>
              <w:snapToGrid/>
              <w:spacing w:line="340" w:lineRule="exact"/>
              <w:jc w:val="left"/>
              <w:rPr>
                <w:rFonts w:hint="eastAsia" w:ascii="宋体" w:hAnsi="宋体" w:eastAsia="仿宋_GB2312" w:cs="仿宋_GB2312"/>
                <w:i w:val="0"/>
                <w:color w:val="auto"/>
                <w:sz w:val="22"/>
                <w:szCs w:val="22"/>
                <w:u w:val="none"/>
              </w:rPr>
            </w:pPr>
          </w:p>
        </w:tc>
      </w:tr>
      <w:tr w14:paraId="3591D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8"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7819A">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4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E563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4.</w:t>
            </w:r>
            <w:r>
              <w:rPr>
                <w:rStyle w:val="18"/>
                <w:rFonts w:hint="eastAsia" w:ascii="宋体" w:hAnsi="宋体" w:eastAsia="方正仿宋_GBK" w:cs="方正仿宋_GBK"/>
                <w:color w:val="auto"/>
                <w:lang w:val="en-US" w:eastAsia="zh-CN" w:bidi="ar"/>
              </w:rPr>
              <w:t>健康促进学校</w:t>
            </w:r>
          </w:p>
        </w:tc>
        <w:tc>
          <w:tcPr>
            <w:tcW w:w="3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8181E">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建立健康促进学校工作机制，建设一定比例的健康促进学校。</w:t>
            </w:r>
          </w:p>
        </w:tc>
        <w:tc>
          <w:tcPr>
            <w:tcW w:w="3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53456">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（1）有区域健康促进学校建设方案得</w:t>
            </w:r>
            <w:r>
              <w:rPr>
                <w:rStyle w:val="19"/>
                <w:rFonts w:hint="eastAsia" w:ascii="宋体" w:hAnsi="宋体" w:eastAsia="方正仿宋_GBK" w:cs="方正仿宋_GBK"/>
                <w:color w:val="auto"/>
                <w:lang w:val="en-US" w:eastAsia="zh-CN" w:bidi="ar"/>
              </w:rPr>
              <w:t>5</w:t>
            </w:r>
            <w:r>
              <w:rPr>
                <w:rStyle w:val="18"/>
                <w:rFonts w:hint="eastAsia" w:ascii="宋体" w:hAnsi="宋体" w:eastAsia="方正仿宋_GBK" w:cs="方正仿宋_GBK"/>
                <w:color w:val="auto"/>
                <w:lang w:val="en-US" w:eastAsia="zh-CN" w:bidi="ar"/>
              </w:rPr>
              <w:t>分，有督导报告和工作总结得</w:t>
            </w:r>
            <w:r>
              <w:rPr>
                <w:rStyle w:val="19"/>
                <w:rFonts w:hint="eastAsia" w:ascii="宋体" w:hAnsi="宋体" w:eastAsia="方正仿宋_GBK" w:cs="方正仿宋_GBK"/>
                <w:color w:val="auto"/>
                <w:lang w:val="en-US" w:eastAsia="zh-CN" w:bidi="ar"/>
              </w:rPr>
              <w:t>5</w:t>
            </w:r>
            <w:r>
              <w:rPr>
                <w:rStyle w:val="18"/>
                <w:rFonts w:hint="eastAsia" w:ascii="宋体" w:hAnsi="宋体" w:eastAsia="方正仿宋_GBK" w:cs="方正仿宋_GBK"/>
                <w:color w:val="auto"/>
                <w:lang w:val="en-US" w:eastAsia="zh-CN" w:bidi="ar"/>
              </w:rPr>
              <w:t>分。</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2228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10</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00085">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3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DFDA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教育局</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917DF">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各级各类学校</w:t>
            </w:r>
          </w:p>
        </w:tc>
      </w:tr>
      <w:tr w14:paraId="1296E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99"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D7133">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C93DC">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3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8DA1D">
            <w:pPr>
              <w:keepNext w:val="0"/>
              <w:keepLines w:val="0"/>
              <w:pageBreakBefore w:val="0"/>
              <w:kinsoku/>
              <w:wordWrap/>
              <w:overflowPunct/>
              <w:topLinePunct w:val="0"/>
              <w:autoSpaceDE/>
              <w:autoSpaceDN/>
              <w:bidi w:val="0"/>
              <w:adjustRightInd/>
              <w:snapToGrid/>
              <w:spacing w:line="340" w:lineRule="exact"/>
              <w:jc w:val="left"/>
              <w:rPr>
                <w:rFonts w:hint="eastAsia" w:ascii="宋体" w:hAnsi="宋体" w:eastAsia="仿宋_GB2312" w:cs="仿宋_GB2312"/>
                <w:i w:val="0"/>
                <w:color w:val="auto"/>
                <w:sz w:val="22"/>
                <w:szCs w:val="22"/>
                <w:u w:val="none"/>
              </w:rPr>
            </w:pPr>
          </w:p>
        </w:tc>
        <w:tc>
          <w:tcPr>
            <w:tcW w:w="3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5B7FD">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（2）有50%达标的健康促进学校名单得10分，有30%达标的健康促进医院名单得5分。</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1921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10</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EEDAD">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7899F">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6389F">
            <w:pPr>
              <w:keepNext w:val="0"/>
              <w:keepLines w:val="0"/>
              <w:pageBreakBefore w:val="0"/>
              <w:kinsoku/>
              <w:wordWrap/>
              <w:overflowPunct/>
              <w:topLinePunct w:val="0"/>
              <w:autoSpaceDE/>
              <w:autoSpaceDN/>
              <w:bidi w:val="0"/>
              <w:adjustRightInd/>
              <w:snapToGrid/>
              <w:spacing w:line="340" w:lineRule="exact"/>
              <w:jc w:val="left"/>
              <w:rPr>
                <w:rFonts w:hint="eastAsia" w:ascii="宋体" w:hAnsi="宋体" w:eastAsia="仿宋_GB2312" w:cs="仿宋_GB2312"/>
                <w:i w:val="0"/>
                <w:color w:val="auto"/>
                <w:sz w:val="22"/>
                <w:szCs w:val="22"/>
                <w:u w:val="none"/>
              </w:rPr>
            </w:pPr>
          </w:p>
        </w:tc>
      </w:tr>
      <w:tr w14:paraId="30788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8"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B6A7D">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7DC7B">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3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FE234">
            <w:pPr>
              <w:keepNext w:val="0"/>
              <w:keepLines w:val="0"/>
              <w:pageBreakBefore w:val="0"/>
              <w:kinsoku/>
              <w:wordWrap/>
              <w:overflowPunct/>
              <w:topLinePunct w:val="0"/>
              <w:autoSpaceDE/>
              <w:autoSpaceDN/>
              <w:bidi w:val="0"/>
              <w:adjustRightInd/>
              <w:snapToGrid/>
              <w:spacing w:line="340" w:lineRule="exact"/>
              <w:jc w:val="left"/>
              <w:rPr>
                <w:rFonts w:hint="eastAsia" w:ascii="宋体" w:hAnsi="宋体" w:eastAsia="仿宋_GB2312" w:cs="仿宋_GB2312"/>
                <w:i w:val="0"/>
                <w:color w:val="auto"/>
                <w:sz w:val="22"/>
                <w:szCs w:val="22"/>
                <w:u w:val="none"/>
              </w:rPr>
            </w:pPr>
          </w:p>
        </w:tc>
        <w:tc>
          <w:tcPr>
            <w:tcW w:w="3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12957">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（3）至少整理</w:t>
            </w:r>
            <w:r>
              <w:rPr>
                <w:rStyle w:val="19"/>
                <w:rFonts w:hint="eastAsia" w:ascii="宋体" w:hAnsi="宋体" w:eastAsia="方正仿宋_GBK" w:cs="方正仿宋_GBK"/>
                <w:color w:val="auto"/>
                <w:lang w:val="en-US" w:eastAsia="zh-CN" w:bidi="ar"/>
              </w:rPr>
              <w:t>3</w:t>
            </w:r>
            <w:r>
              <w:rPr>
                <w:rStyle w:val="18"/>
                <w:rFonts w:hint="eastAsia" w:ascii="宋体" w:hAnsi="宋体" w:eastAsia="方正仿宋_GBK" w:cs="方正仿宋_GBK"/>
                <w:color w:val="auto"/>
                <w:lang w:val="en-US" w:eastAsia="zh-CN" w:bidi="ar"/>
              </w:rPr>
              <w:t>个健康促进学校案例，得</w:t>
            </w:r>
            <w:r>
              <w:rPr>
                <w:rStyle w:val="19"/>
                <w:rFonts w:hint="eastAsia" w:ascii="宋体" w:hAnsi="宋体" w:eastAsia="方正仿宋_GBK" w:cs="方正仿宋_GBK"/>
                <w:color w:val="auto"/>
                <w:lang w:val="en-US" w:eastAsia="zh-CN" w:bidi="ar"/>
              </w:rPr>
              <w:t>5</w:t>
            </w:r>
            <w:r>
              <w:rPr>
                <w:rStyle w:val="18"/>
                <w:rFonts w:hint="eastAsia" w:ascii="宋体" w:hAnsi="宋体" w:eastAsia="方正仿宋_GBK" w:cs="方正仿宋_GBK"/>
                <w:color w:val="auto"/>
                <w:lang w:val="en-US" w:eastAsia="zh-CN" w:bidi="ar"/>
              </w:rPr>
              <w:t>分。</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FA9E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5</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A1659">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29809">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E636D">
            <w:pPr>
              <w:keepNext w:val="0"/>
              <w:keepLines w:val="0"/>
              <w:pageBreakBefore w:val="0"/>
              <w:kinsoku/>
              <w:wordWrap/>
              <w:overflowPunct/>
              <w:topLinePunct w:val="0"/>
              <w:autoSpaceDE/>
              <w:autoSpaceDN/>
              <w:bidi w:val="0"/>
              <w:adjustRightInd/>
              <w:snapToGrid/>
              <w:spacing w:line="340" w:lineRule="exact"/>
              <w:jc w:val="left"/>
              <w:rPr>
                <w:rFonts w:hint="eastAsia" w:ascii="宋体" w:hAnsi="宋体" w:eastAsia="仿宋_GB2312" w:cs="仿宋_GB2312"/>
                <w:i w:val="0"/>
                <w:color w:val="auto"/>
                <w:sz w:val="22"/>
                <w:szCs w:val="22"/>
                <w:u w:val="none"/>
              </w:rPr>
            </w:pPr>
          </w:p>
        </w:tc>
      </w:tr>
      <w:tr w14:paraId="49448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99"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951B9">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D44AD">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3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BA0CE">
            <w:pPr>
              <w:keepNext w:val="0"/>
              <w:keepLines w:val="0"/>
              <w:pageBreakBefore w:val="0"/>
              <w:kinsoku/>
              <w:wordWrap/>
              <w:overflowPunct/>
              <w:topLinePunct w:val="0"/>
              <w:autoSpaceDE/>
              <w:autoSpaceDN/>
              <w:bidi w:val="0"/>
              <w:adjustRightInd/>
              <w:snapToGrid/>
              <w:spacing w:line="340" w:lineRule="exact"/>
              <w:jc w:val="left"/>
              <w:rPr>
                <w:rFonts w:hint="eastAsia" w:ascii="宋体" w:hAnsi="宋体" w:eastAsia="仿宋_GB2312" w:cs="仿宋_GB2312"/>
                <w:i w:val="0"/>
                <w:color w:val="auto"/>
                <w:sz w:val="22"/>
                <w:szCs w:val="22"/>
                <w:u w:val="none"/>
              </w:rPr>
            </w:pPr>
          </w:p>
        </w:tc>
        <w:tc>
          <w:tcPr>
            <w:tcW w:w="3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355E1">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（4）在达标健康促进学校名单中，随机抽取1个学校开展现场考核，记录现场考核得分，最高15分。</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BC00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15</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AE8BB">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F6AB9">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19D2E">
            <w:pPr>
              <w:keepNext w:val="0"/>
              <w:keepLines w:val="0"/>
              <w:pageBreakBefore w:val="0"/>
              <w:kinsoku/>
              <w:wordWrap/>
              <w:overflowPunct/>
              <w:topLinePunct w:val="0"/>
              <w:autoSpaceDE/>
              <w:autoSpaceDN/>
              <w:bidi w:val="0"/>
              <w:adjustRightInd/>
              <w:snapToGrid/>
              <w:spacing w:line="340" w:lineRule="exact"/>
              <w:jc w:val="left"/>
              <w:rPr>
                <w:rFonts w:hint="eastAsia" w:ascii="宋体" w:hAnsi="宋体" w:eastAsia="仿宋_GB2312" w:cs="仿宋_GB2312"/>
                <w:i w:val="0"/>
                <w:color w:val="auto"/>
                <w:sz w:val="22"/>
                <w:szCs w:val="22"/>
                <w:u w:val="none"/>
              </w:rPr>
            </w:pPr>
          </w:p>
        </w:tc>
      </w:tr>
      <w:tr w14:paraId="7A4F5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8"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C3A94">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4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A66C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5.</w:t>
            </w:r>
            <w:r>
              <w:rPr>
                <w:rStyle w:val="18"/>
                <w:rFonts w:hint="eastAsia" w:ascii="宋体" w:hAnsi="宋体" w:eastAsia="方正仿宋_GBK" w:cs="方正仿宋_GBK"/>
                <w:color w:val="auto"/>
                <w:lang w:val="en-US" w:eastAsia="zh-CN" w:bidi="ar"/>
              </w:rPr>
              <w:t>健康促进机关</w:t>
            </w:r>
          </w:p>
        </w:tc>
        <w:tc>
          <w:tcPr>
            <w:tcW w:w="3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0F7BC">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建立健康促进机关工作机制，建设一定比例的健康促进机关。</w:t>
            </w:r>
          </w:p>
        </w:tc>
        <w:tc>
          <w:tcPr>
            <w:tcW w:w="3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38398">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（1）有区域健康促进机关建设方案得5分，有督导报告和工作总结得5分。</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BFF4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10</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8416E">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3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3A5C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机关工委</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F24AE">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各机关、乡镇/街道</w:t>
            </w:r>
          </w:p>
        </w:tc>
      </w:tr>
      <w:tr w14:paraId="409AD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99"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9C73F">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723CB">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3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3FA7F">
            <w:pPr>
              <w:keepNext w:val="0"/>
              <w:keepLines w:val="0"/>
              <w:pageBreakBefore w:val="0"/>
              <w:kinsoku/>
              <w:wordWrap/>
              <w:overflowPunct/>
              <w:topLinePunct w:val="0"/>
              <w:autoSpaceDE/>
              <w:autoSpaceDN/>
              <w:bidi w:val="0"/>
              <w:adjustRightInd/>
              <w:snapToGrid/>
              <w:spacing w:line="340" w:lineRule="exact"/>
              <w:jc w:val="left"/>
              <w:rPr>
                <w:rFonts w:hint="eastAsia" w:ascii="宋体" w:hAnsi="宋体" w:eastAsia="仿宋_GB2312" w:cs="仿宋_GB2312"/>
                <w:i w:val="0"/>
                <w:color w:val="auto"/>
                <w:sz w:val="22"/>
                <w:szCs w:val="22"/>
                <w:u w:val="none"/>
              </w:rPr>
            </w:pPr>
          </w:p>
        </w:tc>
        <w:tc>
          <w:tcPr>
            <w:tcW w:w="3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BCFDD">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（2）有50%达标的健康促进机关名单得10分，有30%达标的健康促进医院名单得5分。</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20CE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10</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181AA">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087C6">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573B1">
            <w:pPr>
              <w:keepNext w:val="0"/>
              <w:keepLines w:val="0"/>
              <w:pageBreakBefore w:val="0"/>
              <w:kinsoku/>
              <w:wordWrap/>
              <w:overflowPunct/>
              <w:topLinePunct w:val="0"/>
              <w:autoSpaceDE/>
              <w:autoSpaceDN/>
              <w:bidi w:val="0"/>
              <w:adjustRightInd/>
              <w:snapToGrid/>
              <w:spacing w:line="340" w:lineRule="exact"/>
              <w:jc w:val="left"/>
              <w:rPr>
                <w:rFonts w:hint="eastAsia" w:ascii="宋体" w:hAnsi="宋体" w:eastAsia="仿宋_GB2312" w:cs="仿宋_GB2312"/>
                <w:i w:val="0"/>
                <w:color w:val="auto"/>
                <w:sz w:val="22"/>
                <w:szCs w:val="22"/>
                <w:u w:val="none"/>
              </w:rPr>
            </w:pPr>
          </w:p>
        </w:tc>
      </w:tr>
      <w:tr w14:paraId="064BB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8"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AFEE9">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B7734">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3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9A544">
            <w:pPr>
              <w:keepNext w:val="0"/>
              <w:keepLines w:val="0"/>
              <w:pageBreakBefore w:val="0"/>
              <w:kinsoku/>
              <w:wordWrap/>
              <w:overflowPunct/>
              <w:topLinePunct w:val="0"/>
              <w:autoSpaceDE/>
              <w:autoSpaceDN/>
              <w:bidi w:val="0"/>
              <w:adjustRightInd/>
              <w:snapToGrid/>
              <w:spacing w:line="340" w:lineRule="exact"/>
              <w:jc w:val="left"/>
              <w:rPr>
                <w:rFonts w:hint="eastAsia" w:ascii="宋体" w:hAnsi="宋体" w:eastAsia="仿宋_GB2312" w:cs="仿宋_GB2312"/>
                <w:i w:val="0"/>
                <w:color w:val="auto"/>
                <w:sz w:val="22"/>
                <w:szCs w:val="22"/>
                <w:u w:val="none"/>
              </w:rPr>
            </w:pPr>
          </w:p>
        </w:tc>
        <w:tc>
          <w:tcPr>
            <w:tcW w:w="3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578FD">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（3）至少整理3个健康促进机关案例，得5分。</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7CD4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5</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3542F">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7931F">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3AB5A">
            <w:pPr>
              <w:keepNext w:val="0"/>
              <w:keepLines w:val="0"/>
              <w:pageBreakBefore w:val="0"/>
              <w:kinsoku/>
              <w:wordWrap/>
              <w:overflowPunct/>
              <w:topLinePunct w:val="0"/>
              <w:autoSpaceDE/>
              <w:autoSpaceDN/>
              <w:bidi w:val="0"/>
              <w:adjustRightInd/>
              <w:snapToGrid/>
              <w:spacing w:line="340" w:lineRule="exact"/>
              <w:jc w:val="left"/>
              <w:rPr>
                <w:rFonts w:hint="eastAsia" w:ascii="宋体" w:hAnsi="宋体" w:eastAsia="仿宋_GB2312" w:cs="仿宋_GB2312"/>
                <w:i w:val="0"/>
                <w:color w:val="auto"/>
                <w:sz w:val="22"/>
                <w:szCs w:val="22"/>
                <w:u w:val="none"/>
              </w:rPr>
            </w:pPr>
          </w:p>
        </w:tc>
      </w:tr>
      <w:tr w14:paraId="32D9F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99"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2D2F2">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E49CC">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3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31110">
            <w:pPr>
              <w:keepNext w:val="0"/>
              <w:keepLines w:val="0"/>
              <w:pageBreakBefore w:val="0"/>
              <w:kinsoku/>
              <w:wordWrap/>
              <w:overflowPunct/>
              <w:topLinePunct w:val="0"/>
              <w:autoSpaceDE/>
              <w:autoSpaceDN/>
              <w:bidi w:val="0"/>
              <w:adjustRightInd/>
              <w:snapToGrid/>
              <w:spacing w:line="340" w:lineRule="exact"/>
              <w:jc w:val="left"/>
              <w:rPr>
                <w:rFonts w:hint="eastAsia" w:ascii="宋体" w:hAnsi="宋体" w:eastAsia="仿宋_GB2312" w:cs="仿宋_GB2312"/>
                <w:i w:val="0"/>
                <w:color w:val="auto"/>
                <w:sz w:val="22"/>
                <w:szCs w:val="22"/>
                <w:u w:val="none"/>
              </w:rPr>
            </w:pPr>
          </w:p>
        </w:tc>
        <w:tc>
          <w:tcPr>
            <w:tcW w:w="3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A93BF">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（4）在达标健康促进机关名单中，随机抽取1个机关开展现场考核，记录现场考核得分，最高15分。</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B1C3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15</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2F8BA">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F30C0">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54DF3">
            <w:pPr>
              <w:keepNext w:val="0"/>
              <w:keepLines w:val="0"/>
              <w:pageBreakBefore w:val="0"/>
              <w:kinsoku/>
              <w:wordWrap/>
              <w:overflowPunct/>
              <w:topLinePunct w:val="0"/>
              <w:autoSpaceDE/>
              <w:autoSpaceDN/>
              <w:bidi w:val="0"/>
              <w:adjustRightInd/>
              <w:snapToGrid/>
              <w:spacing w:line="340" w:lineRule="exact"/>
              <w:jc w:val="left"/>
              <w:rPr>
                <w:rFonts w:hint="eastAsia" w:ascii="宋体" w:hAnsi="宋体" w:eastAsia="仿宋_GB2312" w:cs="仿宋_GB2312"/>
                <w:i w:val="0"/>
                <w:color w:val="auto"/>
                <w:sz w:val="22"/>
                <w:szCs w:val="22"/>
                <w:u w:val="none"/>
              </w:rPr>
            </w:pPr>
          </w:p>
        </w:tc>
      </w:tr>
      <w:tr w14:paraId="1FA3E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8"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9E646">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4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7543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6.</w:t>
            </w:r>
            <w:r>
              <w:rPr>
                <w:rStyle w:val="18"/>
                <w:rFonts w:hint="eastAsia" w:ascii="宋体" w:hAnsi="宋体" w:eastAsia="方正仿宋_GBK" w:cs="方正仿宋_GBK"/>
                <w:color w:val="auto"/>
                <w:lang w:val="en-US" w:eastAsia="zh-CN" w:bidi="ar"/>
              </w:rPr>
              <w:t>健康促进企业</w:t>
            </w:r>
          </w:p>
        </w:tc>
        <w:tc>
          <w:tcPr>
            <w:tcW w:w="3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FA218">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建立健康促进企业工作机制，建设一定比例的健康促进企业。</w:t>
            </w:r>
          </w:p>
        </w:tc>
        <w:tc>
          <w:tcPr>
            <w:tcW w:w="3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61538">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（1）有区域健康促进企业建设方案得5分，有督导报告和工作总结得5分。</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5E9F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10</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C8381">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3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F99B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商工局</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99F80">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各企业</w:t>
            </w:r>
          </w:p>
        </w:tc>
      </w:tr>
      <w:tr w14:paraId="092BB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99"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B3632">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C825E">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3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0BD64">
            <w:pPr>
              <w:keepNext w:val="0"/>
              <w:keepLines w:val="0"/>
              <w:pageBreakBefore w:val="0"/>
              <w:kinsoku/>
              <w:wordWrap/>
              <w:overflowPunct/>
              <w:topLinePunct w:val="0"/>
              <w:autoSpaceDE/>
              <w:autoSpaceDN/>
              <w:bidi w:val="0"/>
              <w:adjustRightInd/>
              <w:snapToGrid/>
              <w:spacing w:line="340" w:lineRule="exact"/>
              <w:jc w:val="left"/>
              <w:rPr>
                <w:rFonts w:hint="eastAsia" w:ascii="宋体" w:hAnsi="宋体" w:eastAsia="仿宋_GB2312" w:cs="仿宋_GB2312"/>
                <w:i w:val="0"/>
                <w:color w:val="auto"/>
                <w:sz w:val="22"/>
                <w:szCs w:val="22"/>
                <w:u w:val="none"/>
              </w:rPr>
            </w:pPr>
          </w:p>
        </w:tc>
        <w:tc>
          <w:tcPr>
            <w:tcW w:w="3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00768">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（2）有20%达标的健康促进企业名单得10分，有5%达标的健康促进医院名单得5分。</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0613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10</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FE022">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81718">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75675">
            <w:pPr>
              <w:keepNext w:val="0"/>
              <w:keepLines w:val="0"/>
              <w:pageBreakBefore w:val="0"/>
              <w:kinsoku/>
              <w:wordWrap/>
              <w:overflowPunct/>
              <w:topLinePunct w:val="0"/>
              <w:autoSpaceDE/>
              <w:autoSpaceDN/>
              <w:bidi w:val="0"/>
              <w:adjustRightInd/>
              <w:snapToGrid/>
              <w:spacing w:line="340" w:lineRule="exact"/>
              <w:jc w:val="left"/>
              <w:rPr>
                <w:rFonts w:hint="eastAsia" w:ascii="宋体" w:hAnsi="宋体" w:eastAsia="仿宋_GB2312" w:cs="仿宋_GB2312"/>
                <w:i w:val="0"/>
                <w:color w:val="auto"/>
                <w:sz w:val="22"/>
                <w:szCs w:val="22"/>
                <w:u w:val="none"/>
              </w:rPr>
            </w:pPr>
          </w:p>
        </w:tc>
      </w:tr>
      <w:tr w14:paraId="7531F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8"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CCD40">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A3BD8">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3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F13DB">
            <w:pPr>
              <w:keepNext w:val="0"/>
              <w:keepLines w:val="0"/>
              <w:pageBreakBefore w:val="0"/>
              <w:kinsoku/>
              <w:wordWrap/>
              <w:overflowPunct/>
              <w:topLinePunct w:val="0"/>
              <w:autoSpaceDE/>
              <w:autoSpaceDN/>
              <w:bidi w:val="0"/>
              <w:adjustRightInd/>
              <w:snapToGrid/>
              <w:spacing w:line="340" w:lineRule="exact"/>
              <w:jc w:val="left"/>
              <w:rPr>
                <w:rFonts w:hint="eastAsia" w:ascii="宋体" w:hAnsi="宋体" w:eastAsia="仿宋_GB2312" w:cs="仿宋_GB2312"/>
                <w:i w:val="0"/>
                <w:color w:val="auto"/>
                <w:sz w:val="22"/>
                <w:szCs w:val="22"/>
                <w:u w:val="none"/>
              </w:rPr>
            </w:pPr>
          </w:p>
        </w:tc>
        <w:tc>
          <w:tcPr>
            <w:tcW w:w="3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1999E">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（3）至少整理1个健康促进企业案例，得5分。</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14C4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5</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6A8E9">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E669C">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07F8E">
            <w:pPr>
              <w:keepNext w:val="0"/>
              <w:keepLines w:val="0"/>
              <w:pageBreakBefore w:val="0"/>
              <w:kinsoku/>
              <w:wordWrap/>
              <w:overflowPunct/>
              <w:topLinePunct w:val="0"/>
              <w:autoSpaceDE/>
              <w:autoSpaceDN/>
              <w:bidi w:val="0"/>
              <w:adjustRightInd/>
              <w:snapToGrid/>
              <w:spacing w:line="340" w:lineRule="exact"/>
              <w:jc w:val="left"/>
              <w:rPr>
                <w:rFonts w:hint="eastAsia" w:ascii="宋体" w:hAnsi="宋体" w:eastAsia="仿宋_GB2312" w:cs="仿宋_GB2312"/>
                <w:i w:val="0"/>
                <w:color w:val="auto"/>
                <w:sz w:val="22"/>
                <w:szCs w:val="22"/>
                <w:u w:val="none"/>
              </w:rPr>
            </w:pPr>
          </w:p>
        </w:tc>
      </w:tr>
      <w:tr w14:paraId="23EAC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91"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7904E">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2B657">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3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B89BE">
            <w:pPr>
              <w:keepNext w:val="0"/>
              <w:keepLines w:val="0"/>
              <w:pageBreakBefore w:val="0"/>
              <w:kinsoku/>
              <w:wordWrap/>
              <w:overflowPunct/>
              <w:topLinePunct w:val="0"/>
              <w:autoSpaceDE/>
              <w:autoSpaceDN/>
              <w:bidi w:val="0"/>
              <w:adjustRightInd/>
              <w:snapToGrid/>
              <w:spacing w:line="340" w:lineRule="exact"/>
              <w:jc w:val="left"/>
              <w:rPr>
                <w:rFonts w:hint="eastAsia" w:ascii="宋体" w:hAnsi="宋体" w:eastAsia="仿宋_GB2312" w:cs="仿宋_GB2312"/>
                <w:i w:val="0"/>
                <w:color w:val="auto"/>
                <w:sz w:val="22"/>
                <w:szCs w:val="22"/>
                <w:u w:val="none"/>
              </w:rPr>
            </w:pPr>
          </w:p>
        </w:tc>
        <w:tc>
          <w:tcPr>
            <w:tcW w:w="3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19C9D">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（4）在政府提供的达标健康促进企业名单中，随机抽取1个企业开展现场考核，记录现场考核得分，最高15分。</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FABB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15</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FE029">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7C289">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2AED8">
            <w:pPr>
              <w:keepNext w:val="0"/>
              <w:keepLines w:val="0"/>
              <w:pageBreakBefore w:val="0"/>
              <w:kinsoku/>
              <w:wordWrap/>
              <w:overflowPunct/>
              <w:topLinePunct w:val="0"/>
              <w:autoSpaceDE/>
              <w:autoSpaceDN/>
              <w:bidi w:val="0"/>
              <w:adjustRightInd/>
              <w:snapToGrid/>
              <w:spacing w:line="340" w:lineRule="exact"/>
              <w:jc w:val="left"/>
              <w:rPr>
                <w:rFonts w:hint="eastAsia" w:ascii="宋体" w:hAnsi="宋体" w:eastAsia="仿宋_GB2312" w:cs="仿宋_GB2312"/>
                <w:i w:val="0"/>
                <w:color w:val="auto"/>
                <w:sz w:val="22"/>
                <w:szCs w:val="22"/>
                <w:u w:val="none"/>
              </w:rPr>
            </w:pPr>
          </w:p>
        </w:tc>
      </w:tr>
      <w:tr w14:paraId="29CDB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8"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AF910">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4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BA52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7.</w:t>
            </w:r>
            <w:r>
              <w:rPr>
                <w:rStyle w:val="18"/>
                <w:rFonts w:hint="eastAsia" w:ascii="宋体" w:hAnsi="宋体" w:eastAsia="方正仿宋_GBK" w:cs="方正仿宋_GBK"/>
                <w:color w:val="auto"/>
                <w:lang w:val="en-US" w:eastAsia="zh-CN" w:bidi="ar"/>
              </w:rPr>
              <w:t>公共环境</w:t>
            </w:r>
          </w:p>
        </w:tc>
        <w:tc>
          <w:tcPr>
            <w:tcW w:w="3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4F22F">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建设健康步道、健康主题公园等公共设施，所有室内公共场所、工作场所和公共交通工具全面禁止吸烟，营造促进健康的公共环境。</w:t>
            </w:r>
          </w:p>
        </w:tc>
        <w:tc>
          <w:tcPr>
            <w:tcW w:w="3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33256">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（1）建立无烟环境工作机制，有工作计划得5分，有督导报告得5分。</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C106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10</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3D7A8">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3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0F47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住建局</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E4F4A">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农业农村局，生态环境局，各乡镇（街道）</w:t>
            </w:r>
          </w:p>
        </w:tc>
      </w:tr>
      <w:tr w14:paraId="53AAB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8"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9C5E4">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C5990">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3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0397C">
            <w:pPr>
              <w:keepNext w:val="0"/>
              <w:keepLines w:val="0"/>
              <w:pageBreakBefore w:val="0"/>
              <w:kinsoku/>
              <w:wordWrap/>
              <w:overflowPunct/>
              <w:topLinePunct w:val="0"/>
              <w:autoSpaceDE/>
              <w:autoSpaceDN/>
              <w:bidi w:val="0"/>
              <w:adjustRightInd/>
              <w:snapToGrid/>
              <w:spacing w:line="340" w:lineRule="exact"/>
              <w:jc w:val="left"/>
              <w:rPr>
                <w:rFonts w:hint="eastAsia" w:ascii="宋体" w:hAnsi="宋体" w:eastAsia="仿宋_GB2312" w:cs="仿宋_GB2312"/>
                <w:i w:val="0"/>
                <w:color w:val="auto"/>
                <w:sz w:val="22"/>
                <w:szCs w:val="22"/>
                <w:u w:val="none"/>
              </w:rPr>
            </w:pPr>
          </w:p>
        </w:tc>
        <w:tc>
          <w:tcPr>
            <w:tcW w:w="3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CBDA9">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（2）建设至少1个健康主题公园得5分。</w:t>
            </w:r>
          </w:p>
        </w:tc>
        <w:tc>
          <w:tcPr>
            <w:tcW w:w="9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3D05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10</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62268">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6AF57">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D91F6">
            <w:pPr>
              <w:keepNext w:val="0"/>
              <w:keepLines w:val="0"/>
              <w:pageBreakBefore w:val="0"/>
              <w:kinsoku/>
              <w:wordWrap/>
              <w:overflowPunct/>
              <w:topLinePunct w:val="0"/>
              <w:autoSpaceDE/>
              <w:autoSpaceDN/>
              <w:bidi w:val="0"/>
              <w:adjustRightInd/>
              <w:snapToGrid/>
              <w:spacing w:line="340" w:lineRule="exact"/>
              <w:jc w:val="left"/>
              <w:rPr>
                <w:rFonts w:hint="eastAsia" w:ascii="宋体" w:hAnsi="宋体" w:eastAsia="仿宋_GB2312" w:cs="仿宋_GB2312"/>
                <w:i w:val="0"/>
                <w:color w:val="auto"/>
                <w:sz w:val="22"/>
                <w:szCs w:val="22"/>
                <w:u w:val="none"/>
              </w:rPr>
            </w:pPr>
          </w:p>
        </w:tc>
      </w:tr>
      <w:tr w14:paraId="75A32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B2E28">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A624F">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3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3F410">
            <w:pPr>
              <w:keepNext w:val="0"/>
              <w:keepLines w:val="0"/>
              <w:pageBreakBefore w:val="0"/>
              <w:kinsoku/>
              <w:wordWrap/>
              <w:overflowPunct/>
              <w:topLinePunct w:val="0"/>
              <w:autoSpaceDE/>
              <w:autoSpaceDN/>
              <w:bidi w:val="0"/>
              <w:adjustRightInd/>
              <w:snapToGrid/>
              <w:spacing w:line="340" w:lineRule="exact"/>
              <w:jc w:val="left"/>
              <w:rPr>
                <w:rFonts w:hint="eastAsia" w:ascii="宋体" w:hAnsi="宋体" w:eastAsia="仿宋_GB2312" w:cs="仿宋_GB2312"/>
                <w:i w:val="0"/>
                <w:color w:val="auto"/>
                <w:sz w:val="22"/>
                <w:szCs w:val="22"/>
                <w:u w:val="none"/>
              </w:rPr>
            </w:pPr>
          </w:p>
        </w:tc>
        <w:tc>
          <w:tcPr>
            <w:tcW w:w="3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28838">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建设至少</w:t>
            </w:r>
            <w:r>
              <w:rPr>
                <w:rStyle w:val="19"/>
                <w:rFonts w:hint="eastAsia" w:ascii="宋体" w:hAnsi="宋体" w:eastAsia="方正仿宋_GBK" w:cs="方正仿宋_GBK"/>
                <w:color w:val="auto"/>
                <w:lang w:val="en-US" w:eastAsia="zh-CN" w:bidi="ar"/>
              </w:rPr>
              <w:t>1</w:t>
            </w:r>
            <w:r>
              <w:rPr>
                <w:rStyle w:val="18"/>
                <w:rFonts w:hint="eastAsia" w:ascii="宋体" w:hAnsi="宋体" w:eastAsia="方正仿宋_GBK" w:cs="方正仿宋_GBK"/>
                <w:color w:val="auto"/>
                <w:lang w:val="en-US" w:eastAsia="zh-CN" w:bidi="ar"/>
              </w:rPr>
              <w:t>条健康步道得</w:t>
            </w:r>
            <w:r>
              <w:rPr>
                <w:rStyle w:val="19"/>
                <w:rFonts w:hint="eastAsia" w:ascii="宋体" w:hAnsi="宋体" w:eastAsia="方正仿宋_GBK" w:cs="方正仿宋_GBK"/>
                <w:color w:val="auto"/>
                <w:lang w:val="en-US" w:eastAsia="zh-CN" w:bidi="ar"/>
              </w:rPr>
              <w:t>5</w:t>
            </w:r>
            <w:r>
              <w:rPr>
                <w:rStyle w:val="18"/>
                <w:rFonts w:hint="eastAsia" w:ascii="宋体" w:hAnsi="宋体" w:eastAsia="方正仿宋_GBK" w:cs="方正仿宋_GBK"/>
                <w:color w:val="auto"/>
                <w:lang w:val="en-US" w:eastAsia="zh-CN" w:bidi="ar"/>
              </w:rPr>
              <w:t>分。</w:t>
            </w: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759D9">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23A05">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14044">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E32C5">
            <w:pPr>
              <w:keepNext w:val="0"/>
              <w:keepLines w:val="0"/>
              <w:pageBreakBefore w:val="0"/>
              <w:kinsoku/>
              <w:wordWrap/>
              <w:overflowPunct/>
              <w:topLinePunct w:val="0"/>
              <w:autoSpaceDE/>
              <w:autoSpaceDN/>
              <w:bidi w:val="0"/>
              <w:adjustRightInd/>
              <w:snapToGrid/>
              <w:spacing w:line="340" w:lineRule="exact"/>
              <w:jc w:val="left"/>
              <w:rPr>
                <w:rFonts w:hint="eastAsia" w:ascii="宋体" w:hAnsi="宋体" w:eastAsia="仿宋_GB2312" w:cs="仿宋_GB2312"/>
                <w:i w:val="0"/>
                <w:color w:val="auto"/>
                <w:sz w:val="22"/>
                <w:szCs w:val="22"/>
                <w:u w:val="none"/>
              </w:rPr>
            </w:pPr>
          </w:p>
        </w:tc>
      </w:tr>
      <w:tr w14:paraId="7A759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91"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877BC">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871DD">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3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C62D0">
            <w:pPr>
              <w:keepNext w:val="0"/>
              <w:keepLines w:val="0"/>
              <w:pageBreakBefore w:val="0"/>
              <w:kinsoku/>
              <w:wordWrap/>
              <w:overflowPunct/>
              <w:topLinePunct w:val="0"/>
              <w:autoSpaceDE/>
              <w:autoSpaceDN/>
              <w:bidi w:val="0"/>
              <w:adjustRightInd/>
              <w:snapToGrid/>
              <w:spacing w:line="340" w:lineRule="exact"/>
              <w:jc w:val="left"/>
              <w:rPr>
                <w:rFonts w:hint="eastAsia" w:ascii="宋体" w:hAnsi="宋体" w:eastAsia="仿宋_GB2312" w:cs="仿宋_GB2312"/>
                <w:i w:val="0"/>
                <w:color w:val="auto"/>
                <w:sz w:val="22"/>
                <w:szCs w:val="22"/>
                <w:u w:val="none"/>
              </w:rPr>
            </w:pPr>
          </w:p>
        </w:tc>
        <w:tc>
          <w:tcPr>
            <w:tcW w:w="3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054EB">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（3）评估时经过的道路、公共场所和公园步道，有无烟标识、有健康提示、环境卫生无垃圾堆放、无烟头，得10分。</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5755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10</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13DA6">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96907">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008E2">
            <w:pPr>
              <w:keepNext w:val="0"/>
              <w:keepLines w:val="0"/>
              <w:pageBreakBefore w:val="0"/>
              <w:kinsoku/>
              <w:wordWrap/>
              <w:overflowPunct/>
              <w:topLinePunct w:val="0"/>
              <w:autoSpaceDE/>
              <w:autoSpaceDN/>
              <w:bidi w:val="0"/>
              <w:adjustRightInd/>
              <w:snapToGrid/>
              <w:spacing w:line="340" w:lineRule="exact"/>
              <w:jc w:val="left"/>
              <w:rPr>
                <w:rFonts w:hint="eastAsia" w:ascii="宋体" w:hAnsi="宋体" w:eastAsia="仿宋_GB2312" w:cs="仿宋_GB2312"/>
                <w:i w:val="0"/>
                <w:color w:val="auto"/>
                <w:sz w:val="22"/>
                <w:szCs w:val="22"/>
                <w:u w:val="none"/>
              </w:rPr>
            </w:pPr>
          </w:p>
        </w:tc>
      </w:tr>
      <w:tr w14:paraId="587A8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91" w:hRule="atLeast"/>
          <w:jc w:val="center"/>
        </w:trPr>
        <w:tc>
          <w:tcPr>
            <w:tcW w:w="13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3608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四、健康文化</w:t>
            </w:r>
            <w:r>
              <w:rPr>
                <w:rFonts w:hint="eastAsia" w:ascii="宋体" w:hAnsi="宋体" w:eastAsia="方正仿宋_GBK" w:cs="方正仿宋_GBK"/>
                <w:i w:val="0"/>
                <w:color w:val="auto"/>
                <w:kern w:val="0"/>
                <w:sz w:val="22"/>
                <w:szCs w:val="22"/>
                <w:u w:val="none"/>
                <w:lang w:val="en-US" w:eastAsia="zh-CN" w:bidi="ar"/>
              </w:rPr>
              <w:br w:type="textWrapping"/>
            </w:r>
            <w:r>
              <w:rPr>
                <w:rFonts w:hint="eastAsia" w:ascii="宋体" w:hAnsi="宋体" w:eastAsia="方正仿宋_GBK" w:cs="方正仿宋_GBK"/>
                <w:i w:val="0"/>
                <w:color w:val="auto"/>
                <w:kern w:val="0"/>
                <w:sz w:val="22"/>
                <w:szCs w:val="22"/>
                <w:u w:val="none"/>
                <w:lang w:val="en-US" w:eastAsia="zh-CN" w:bidi="ar"/>
              </w:rPr>
              <w:t>（150分）</w:t>
            </w:r>
          </w:p>
        </w:tc>
        <w:tc>
          <w:tcPr>
            <w:tcW w:w="14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1B53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1.</w:t>
            </w:r>
            <w:r>
              <w:rPr>
                <w:rStyle w:val="18"/>
                <w:rFonts w:hint="eastAsia" w:ascii="宋体" w:hAnsi="宋体" w:eastAsia="方正仿宋_GBK" w:cs="方正仿宋_GBK"/>
                <w:color w:val="auto"/>
                <w:lang w:val="en-US" w:eastAsia="zh-CN" w:bidi="ar"/>
              </w:rPr>
              <w:t>媒体合作</w:t>
            </w:r>
          </w:p>
        </w:tc>
        <w:tc>
          <w:tcPr>
            <w:tcW w:w="3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C3E2B">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本地电视台、广播电台和报纸开设健康类节目或栏目。定期组织媒体培训会或媒体交流会。</w:t>
            </w:r>
          </w:p>
        </w:tc>
        <w:tc>
          <w:tcPr>
            <w:tcW w:w="3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9F612">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（1）共同建设满半年的电视台健康节目、广播电台健康节目、报纸健康栏目，分别得5分，不满半年分别得3分，最高15分。</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6B4C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15</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AE5C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听取汇报</w:t>
            </w:r>
            <w:r>
              <w:rPr>
                <w:rFonts w:hint="eastAsia" w:ascii="宋体" w:hAnsi="宋体" w:eastAsia="方正仿宋_GBK" w:cs="方正仿宋_GBK"/>
                <w:i w:val="0"/>
                <w:color w:val="auto"/>
                <w:kern w:val="0"/>
                <w:sz w:val="22"/>
                <w:szCs w:val="22"/>
                <w:u w:val="none"/>
                <w:lang w:val="en-US" w:eastAsia="zh-CN" w:bidi="ar"/>
              </w:rPr>
              <w:br w:type="textWrapping"/>
            </w:r>
            <w:r>
              <w:rPr>
                <w:rFonts w:hint="eastAsia" w:ascii="宋体" w:hAnsi="宋体" w:eastAsia="方正仿宋_GBK" w:cs="方正仿宋_GBK"/>
                <w:i w:val="0"/>
                <w:color w:val="auto"/>
                <w:kern w:val="0"/>
                <w:sz w:val="22"/>
                <w:szCs w:val="22"/>
                <w:u w:val="none"/>
                <w:lang w:val="en-US" w:eastAsia="zh-CN" w:bidi="ar"/>
              </w:rPr>
              <w:t>查阅资料</w:t>
            </w:r>
          </w:p>
        </w:tc>
        <w:tc>
          <w:tcPr>
            <w:tcW w:w="13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AAC4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宣传部</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4FE04">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融媒体中心，卫健委，疾控中心</w:t>
            </w:r>
          </w:p>
        </w:tc>
      </w:tr>
      <w:tr w14:paraId="74183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1"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91569">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53A44">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3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C6CD1">
            <w:pPr>
              <w:keepNext w:val="0"/>
              <w:keepLines w:val="0"/>
              <w:pageBreakBefore w:val="0"/>
              <w:kinsoku/>
              <w:wordWrap/>
              <w:overflowPunct/>
              <w:topLinePunct w:val="0"/>
              <w:autoSpaceDE/>
              <w:autoSpaceDN/>
              <w:bidi w:val="0"/>
              <w:adjustRightInd/>
              <w:snapToGrid/>
              <w:spacing w:line="340" w:lineRule="exact"/>
              <w:jc w:val="left"/>
              <w:rPr>
                <w:rFonts w:hint="eastAsia" w:ascii="宋体" w:hAnsi="宋体" w:eastAsia="仿宋_GB2312" w:cs="仿宋_GB2312"/>
                <w:i w:val="0"/>
                <w:color w:val="auto"/>
                <w:sz w:val="22"/>
                <w:szCs w:val="22"/>
                <w:u w:val="none"/>
              </w:rPr>
            </w:pPr>
          </w:p>
        </w:tc>
        <w:tc>
          <w:tcPr>
            <w:tcW w:w="3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32D44">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（2）组织1次媒体培训会或媒体交流活动（包括媒体培训会、交流会、通气会）得5分，最高15分。</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1FF4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15</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D5D9B">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B0E3E">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4B4D4">
            <w:pPr>
              <w:keepNext w:val="0"/>
              <w:keepLines w:val="0"/>
              <w:pageBreakBefore w:val="0"/>
              <w:kinsoku/>
              <w:wordWrap/>
              <w:overflowPunct/>
              <w:topLinePunct w:val="0"/>
              <w:autoSpaceDE/>
              <w:autoSpaceDN/>
              <w:bidi w:val="0"/>
              <w:adjustRightInd/>
              <w:snapToGrid/>
              <w:spacing w:line="340" w:lineRule="exact"/>
              <w:jc w:val="left"/>
              <w:rPr>
                <w:rFonts w:hint="eastAsia" w:ascii="宋体" w:hAnsi="宋体" w:eastAsia="仿宋_GB2312" w:cs="仿宋_GB2312"/>
                <w:i w:val="0"/>
                <w:color w:val="auto"/>
                <w:sz w:val="22"/>
                <w:szCs w:val="22"/>
                <w:u w:val="none"/>
              </w:rPr>
            </w:pPr>
          </w:p>
        </w:tc>
      </w:tr>
      <w:tr w14:paraId="173D1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91"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8AC3B">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B2413">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2.</w:t>
            </w:r>
            <w:r>
              <w:rPr>
                <w:rStyle w:val="18"/>
                <w:rFonts w:hint="eastAsia" w:ascii="宋体" w:hAnsi="宋体" w:eastAsia="方正仿宋_GBK" w:cs="方正仿宋_GBK"/>
                <w:color w:val="auto"/>
                <w:lang w:val="en-US" w:eastAsia="zh-CN" w:bidi="ar"/>
              </w:rPr>
              <w:t>新媒体健康传播</w:t>
            </w:r>
          </w:p>
        </w:tc>
        <w:tc>
          <w:tcPr>
            <w:tcW w:w="3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A4C3C">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设立健康类微博、微信等新媒体平台，开展健康科普。</w:t>
            </w:r>
          </w:p>
        </w:tc>
        <w:tc>
          <w:tcPr>
            <w:tcW w:w="3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95A80">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每设立</w:t>
            </w:r>
            <w:r>
              <w:rPr>
                <w:rStyle w:val="19"/>
                <w:rFonts w:hint="eastAsia" w:ascii="宋体" w:hAnsi="宋体" w:eastAsia="方正仿宋_GBK" w:cs="方正仿宋_GBK"/>
                <w:color w:val="auto"/>
                <w:lang w:val="en-US" w:eastAsia="zh-CN" w:bidi="ar"/>
              </w:rPr>
              <w:t>1</w:t>
            </w:r>
            <w:r>
              <w:rPr>
                <w:rStyle w:val="18"/>
                <w:rFonts w:hint="eastAsia" w:ascii="宋体" w:hAnsi="宋体" w:eastAsia="方正仿宋_GBK" w:cs="方正仿宋_GBK"/>
                <w:color w:val="auto"/>
                <w:lang w:val="en-US" w:eastAsia="zh-CN" w:bidi="ar"/>
              </w:rPr>
              <w:t>个有专人维护、定期更新（至少每周更新一次）的健康类新媒体平台（微信公众号、微博账号）得</w:t>
            </w:r>
            <w:r>
              <w:rPr>
                <w:rStyle w:val="19"/>
                <w:rFonts w:hint="eastAsia" w:ascii="宋体" w:hAnsi="宋体" w:eastAsia="方正仿宋_GBK" w:cs="方正仿宋_GBK"/>
                <w:color w:val="auto"/>
                <w:lang w:val="en-US" w:eastAsia="zh-CN" w:bidi="ar"/>
              </w:rPr>
              <w:t>20</w:t>
            </w:r>
            <w:r>
              <w:rPr>
                <w:rStyle w:val="18"/>
                <w:rFonts w:hint="eastAsia" w:ascii="宋体" w:hAnsi="宋体" w:eastAsia="方正仿宋_GBK" w:cs="方正仿宋_GBK"/>
                <w:color w:val="auto"/>
                <w:lang w:val="en-US" w:eastAsia="zh-CN" w:bidi="ar"/>
              </w:rPr>
              <w:t>分，最高</w:t>
            </w:r>
            <w:r>
              <w:rPr>
                <w:rStyle w:val="19"/>
                <w:rFonts w:hint="eastAsia" w:ascii="宋体" w:hAnsi="宋体" w:eastAsia="方正仿宋_GBK" w:cs="方正仿宋_GBK"/>
                <w:color w:val="auto"/>
                <w:lang w:val="en-US" w:eastAsia="zh-CN" w:bidi="ar"/>
              </w:rPr>
              <w:t>40</w:t>
            </w:r>
            <w:r>
              <w:rPr>
                <w:rStyle w:val="18"/>
                <w:rFonts w:hint="eastAsia" w:ascii="宋体" w:hAnsi="宋体" w:eastAsia="方正仿宋_GBK" w:cs="方正仿宋_GBK"/>
                <w:color w:val="auto"/>
                <w:lang w:val="en-US" w:eastAsia="zh-CN" w:bidi="ar"/>
              </w:rPr>
              <w:t>分。</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03F1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40</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109EE">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C1F1C">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16E01">
            <w:pPr>
              <w:keepNext w:val="0"/>
              <w:keepLines w:val="0"/>
              <w:pageBreakBefore w:val="0"/>
              <w:kinsoku/>
              <w:wordWrap/>
              <w:overflowPunct/>
              <w:topLinePunct w:val="0"/>
              <w:autoSpaceDE/>
              <w:autoSpaceDN/>
              <w:bidi w:val="0"/>
              <w:adjustRightInd/>
              <w:snapToGrid/>
              <w:spacing w:line="340" w:lineRule="exact"/>
              <w:jc w:val="left"/>
              <w:rPr>
                <w:rFonts w:hint="eastAsia" w:ascii="宋体" w:hAnsi="宋体" w:eastAsia="仿宋_GB2312" w:cs="仿宋_GB2312"/>
                <w:i w:val="0"/>
                <w:color w:val="auto"/>
                <w:sz w:val="22"/>
                <w:szCs w:val="22"/>
                <w:u w:val="none"/>
              </w:rPr>
            </w:pPr>
          </w:p>
        </w:tc>
      </w:tr>
      <w:tr w14:paraId="7AB1D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91"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D8E3E">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493B8">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3.</w:t>
            </w:r>
            <w:r>
              <w:rPr>
                <w:rStyle w:val="18"/>
                <w:rFonts w:hint="eastAsia" w:ascii="宋体" w:hAnsi="宋体" w:eastAsia="方正仿宋_GBK" w:cs="方正仿宋_GBK"/>
                <w:color w:val="auto"/>
                <w:lang w:val="en-US" w:eastAsia="zh-CN" w:bidi="ar"/>
              </w:rPr>
              <w:t>节日纪念日主题活动</w:t>
            </w:r>
          </w:p>
        </w:tc>
        <w:tc>
          <w:tcPr>
            <w:tcW w:w="3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4B0EC">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在重要节日纪念日宣传时段内，开展多部门联合的、单场活动人数不低于</w:t>
            </w:r>
            <w:r>
              <w:rPr>
                <w:rStyle w:val="19"/>
                <w:rFonts w:hint="eastAsia" w:ascii="宋体" w:hAnsi="宋体" w:eastAsia="方正仿宋_GBK" w:cs="方正仿宋_GBK"/>
                <w:color w:val="auto"/>
                <w:lang w:val="en-US" w:eastAsia="zh-CN" w:bidi="ar"/>
              </w:rPr>
              <w:t>200</w:t>
            </w:r>
            <w:r>
              <w:rPr>
                <w:rStyle w:val="18"/>
                <w:rFonts w:hint="eastAsia" w:ascii="宋体" w:hAnsi="宋体" w:eastAsia="方正仿宋_GBK" w:cs="方正仿宋_GBK"/>
                <w:color w:val="auto"/>
                <w:lang w:val="en-US" w:eastAsia="zh-CN" w:bidi="ar"/>
              </w:rPr>
              <w:t>人的、线上线下联合的、有媒体深入宣传的健康主题活动。</w:t>
            </w:r>
          </w:p>
        </w:tc>
        <w:tc>
          <w:tcPr>
            <w:tcW w:w="3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3FF60">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每举办</w:t>
            </w:r>
            <w:r>
              <w:rPr>
                <w:rStyle w:val="19"/>
                <w:rFonts w:hint="eastAsia" w:ascii="宋体" w:hAnsi="宋体" w:eastAsia="方正仿宋_GBK" w:cs="方正仿宋_GBK"/>
                <w:color w:val="auto"/>
                <w:lang w:val="en-US" w:eastAsia="zh-CN" w:bidi="ar"/>
              </w:rPr>
              <w:t>1</w:t>
            </w:r>
            <w:r>
              <w:rPr>
                <w:rStyle w:val="18"/>
                <w:rFonts w:hint="eastAsia" w:ascii="宋体" w:hAnsi="宋体" w:eastAsia="方正仿宋_GBK" w:cs="方正仿宋_GBK"/>
                <w:color w:val="auto"/>
                <w:lang w:val="en-US" w:eastAsia="zh-CN" w:bidi="ar"/>
              </w:rPr>
              <w:t>次符合要求的节日纪念日主题活动，得</w:t>
            </w:r>
            <w:r>
              <w:rPr>
                <w:rStyle w:val="19"/>
                <w:rFonts w:hint="eastAsia" w:ascii="宋体" w:hAnsi="宋体" w:eastAsia="方正仿宋_GBK" w:cs="方正仿宋_GBK"/>
                <w:color w:val="auto"/>
                <w:lang w:val="en-US" w:eastAsia="zh-CN" w:bidi="ar"/>
              </w:rPr>
              <w:t>5</w:t>
            </w:r>
            <w:r>
              <w:rPr>
                <w:rStyle w:val="18"/>
                <w:rFonts w:hint="eastAsia" w:ascii="宋体" w:hAnsi="宋体" w:eastAsia="方正仿宋_GBK" w:cs="方正仿宋_GBK"/>
                <w:color w:val="auto"/>
                <w:lang w:val="en-US" w:eastAsia="zh-CN" w:bidi="ar"/>
              </w:rPr>
              <w:t>分，最高</w:t>
            </w:r>
            <w:r>
              <w:rPr>
                <w:rStyle w:val="19"/>
                <w:rFonts w:hint="eastAsia" w:ascii="宋体" w:hAnsi="宋体" w:eastAsia="方正仿宋_GBK" w:cs="方正仿宋_GBK"/>
                <w:color w:val="auto"/>
                <w:lang w:val="en-US" w:eastAsia="zh-CN" w:bidi="ar"/>
              </w:rPr>
              <w:t>40</w:t>
            </w:r>
            <w:r>
              <w:rPr>
                <w:rStyle w:val="18"/>
                <w:rFonts w:hint="eastAsia" w:ascii="宋体" w:hAnsi="宋体" w:eastAsia="方正仿宋_GBK" w:cs="方正仿宋_GBK"/>
                <w:color w:val="auto"/>
                <w:lang w:val="en-US" w:eastAsia="zh-CN" w:bidi="ar"/>
              </w:rPr>
              <w:t>分。</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9505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40</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28C21">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B6306">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10653">
            <w:pPr>
              <w:keepNext w:val="0"/>
              <w:keepLines w:val="0"/>
              <w:pageBreakBefore w:val="0"/>
              <w:kinsoku/>
              <w:wordWrap/>
              <w:overflowPunct/>
              <w:topLinePunct w:val="0"/>
              <w:autoSpaceDE/>
              <w:autoSpaceDN/>
              <w:bidi w:val="0"/>
              <w:adjustRightInd/>
              <w:snapToGrid/>
              <w:spacing w:line="340" w:lineRule="exact"/>
              <w:jc w:val="left"/>
              <w:rPr>
                <w:rFonts w:hint="eastAsia" w:ascii="宋体" w:hAnsi="宋体" w:eastAsia="仿宋_GB2312" w:cs="仿宋_GB2312"/>
                <w:i w:val="0"/>
                <w:color w:val="auto"/>
                <w:sz w:val="22"/>
                <w:szCs w:val="22"/>
                <w:u w:val="none"/>
              </w:rPr>
            </w:pPr>
          </w:p>
        </w:tc>
      </w:tr>
      <w:tr w14:paraId="230E9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99"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FD31D">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BBD64">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4.</w:t>
            </w:r>
            <w:r>
              <w:rPr>
                <w:rStyle w:val="18"/>
                <w:rFonts w:hint="eastAsia" w:ascii="宋体" w:hAnsi="宋体" w:eastAsia="方正仿宋_GBK" w:cs="方正仿宋_GBK"/>
                <w:color w:val="auto"/>
                <w:lang w:val="en-US" w:eastAsia="zh-CN" w:bidi="ar"/>
              </w:rPr>
              <w:t>健康传播</w:t>
            </w:r>
          </w:p>
        </w:tc>
        <w:tc>
          <w:tcPr>
            <w:tcW w:w="3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7C6B3">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媒体积极宣传健康促进县（区）建设工作进展和成效。</w:t>
            </w:r>
          </w:p>
        </w:tc>
        <w:tc>
          <w:tcPr>
            <w:tcW w:w="3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61794">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各类媒体（包括电视、广播、报纸等）宣传报道健康促进县（区）相关工作进展，每报道一次得</w:t>
            </w:r>
            <w:r>
              <w:rPr>
                <w:rStyle w:val="19"/>
                <w:rFonts w:hint="eastAsia" w:ascii="宋体" w:hAnsi="宋体" w:eastAsia="方正仿宋_GBK" w:cs="方正仿宋_GBK"/>
                <w:color w:val="auto"/>
                <w:lang w:val="en-US" w:eastAsia="zh-CN" w:bidi="ar"/>
              </w:rPr>
              <w:t>2</w:t>
            </w:r>
            <w:r>
              <w:rPr>
                <w:rStyle w:val="18"/>
                <w:rFonts w:hint="eastAsia" w:ascii="宋体" w:hAnsi="宋体" w:eastAsia="方正仿宋_GBK" w:cs="方正仿宋_GBK"/>
                <w:color w:val="auto"/>
                <w:lang w:val="en-US" w:eastAsia="zh-CN" w:bidi="ar"/>
              </w:rPr>
              <w:t>分，最高</w:t>
            </w:r>
            <w:r>
              <w:rPr>
                <w:rStyle w:val="19"/>
                <w:rFonts w:hint="eastAsia" w:ascii="宋体" w:hAnsi="宋体" w:eastAsia="方正仿宋_GBK" w:cs="方正仿宋_GBK"/>
                <w:color w:val="auto"/>
                <w:lang w:val="en-US" w:eastAsia="zh-CN" w:bidi="ar"/>
              </w:rPr>
              <w:t>40</w:t>
            </w:r>
            <w:r>
              <w:rPr>
                <w:rStyle w:val="18"/>
                <w:rFonts w:hint="eastAsia" w:ascii="宋体" w:hAnsi="宋体" w:eastAsia="方正仿宋_GBK" w:cs="方正仿宋_GBK"/>
                <w:color w:val="auto"/>
                <w:lang w:val="en-US" w:eastAsia="zh-CN" w:bidi="ar"/>
              </w:rPr>
              <w:t>分。</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92BB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40</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9F506">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0A740">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26857">
            <w:pPr>
              <w:keepNext w:val="0"/>
              <w:keepLines w:val="0"/>
              <w:pageBreakBefore w:val="0"/>
              <w:kinsoku/>
              <w:wordWrap/>
              <w:overflowPunct/>
              <w:topLinePunct w:val="0"/>
              <w:autoSpaceDE/>
              <w:autoSpaceDN/>
              <w:bidi w:val="0"/>
              <w:adjustRightInd/>
              <w:snapToGrid/>
              <w:spacing w:line="340" w:lineRule="exact"/>
              <w:jc w:val="left"/>
              <w:rPr>
                <w:rFonts w:hint="eastAsia" w:ascii="宋体" w:hAnsi="宋体" w:eastAsia="仿宋_GB2312" w:cs="仿宋_GB2312"/>
                <w:i w:val="0"/>
                <w:color w:val="auto"/>
                <w:sz w:val="22"/>
                <w:szCs w:val="22"/>
                <w:u w:val="none"/>
              </w:rPr>
            </w:pPr>
          </w:p>
        </w:tc>
      </w:tr>
      <w:tr w14:paraId="10C18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8" w:hRule="atLeast"/>
          <w:jc w:val="center"/>
        </w:trPr>
        <w:tc>
          <w:tcPr>
            <w:tcW w:w="13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AF04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五、健康环境</w:t>
            </w:r>
            <w:r>
              <w:rPr>
                <w:rFonts w:hint="eastAsia" w:ascii="宋体" w:hAnsi="宋体" w:eastAsia="方正仿宋_GBK" w:cs="方正仿宋_GBK"/>
                <w:i w:val="0"/>
                <w:color w:val="auto"/>
                <w:kern w:val="0"/>
                <w:sz w:val="22"/>
                <w:szCs w:val="22"/>
                <w:u w:val="none"/>
                <w:lang w:val="en-US" w:eastAsia="zh-CN" w:bidi="ar"/>
              </w:rPr>
              <w:br w:type="textWrapping"/>
            </w:r>
            <w:r>
              <w:rPr>
                <w:rFonts w:hint="eastAsia" w:ascii="宋体" w:hAnsi="宋体" w:eastAsia="方正仿宋_GBK" w:cs="方正仿宋_GBK"/>
                <w:i w:val="0"/>
                <w:color w:val="auto"/>
                <w:kern w:val="0"/>
                <w:sz w:val="22"/>
                <w:szCs w:val="22"/>
                <w:u w:val="none"/>
                <w:lang w:val="en-US" w:eastAsia="zh-CN" w:bidi="ar"/>
              </w:rPr>
              <w:t>（130分）</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4D3FD">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1.</w:t>
            </w:r>
            <w:r>
              <w:rPr>
                <w:rStyle w:val="18"/>
                <w:rFonts w:hint="eastAsia" w:ascii="宋体" w:hAnsi="宋体" w:eastAsia="方正仿宋_GBK" w:cs="方正仿宋_GBK"/>
                <w:color w:val="auto"/>
                <w:lang w:val="en-US" w:eastAsia="zh-CN" w:bidi="ar"/>
              </w:rPr>
              <w:t>空气质量</w:t>
            </w:r>
          </w:p>
        </w:tc>
        <w:tc>
          <w:tcPr>
            <w:tcW w:w="3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A564E">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环境空气质量优良天数占比</w:t>
            </w:r>
            <w:r>
              <w:rPr>
                <w:rStyle w:val="19"/>
                <w:rFonts w:hint="eastAsia" w:ascii="宋体" w:hAnsi="宋体" w:eastAsia="方正仿宋_GBK" w:cs="方正仿宋_GBK"/>
                <w:color w:val="auto"/>
                <w:lang w:val="en-US" w:eastAsia="zh-CN" w:bidi="ar"/>
              </w:rPr>
              <w:t>&gt;80%</w:t>
            </w:r>
            <w:r>
              <w:rPr>
                <w:rStyle w:val="18"/>
                <w:rFonts w:hint="eastAsia" w:ascii="宋体" w:hAnsi="宋体" w:eastAsia="方正仿宋_GBK" w:cs="方正仿宋_GBK"/>
                <w:color w:val="auto"/>
                <w:lang w:val="en-US" w:eastAsia="zh-CN" w:bidi="ar"/>
              </w:rPr>
              <w:t>。</w:t>
            </w:r>
          </w:p>
        </w:tc>
        <w:tc>
          <w:tcPr>
            <w:tcW w:w="3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2E8F0">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环境空气质量优良天数占比</w:t>
            </w:r>
            <w:r>
              <w:rPr>
                <w:rStyle w:val="19"/>
                <w:rFonts w:hint="eastAsia" w:ascii="宋体" w:hAnsi="宋体" w:eastAsia="方正仿宋_GBK" w:cs="方正仿宋_GBK"/>
                <w:color w:val="auto"/>
                <w:lang w:val="en-US" w:eastAsia="zh-CN" w:bidi="ar"/>
              </w:rPr>
              <w:t>&gt;80%</w:t>
            </w:r>
            <w:r>
              <w:rPr>
                <w:rStyle w:val="18"/>
                <w:rFonts w:hint="eastAsia" w:ascii="宋体" w:hAnsi="宋体" w:eastAsia="方正仿宋_GBK" w:cs="方正仿宋_GBK"/>
                <w:color w:val="auto"/>
                <w:lang w:val="en-US" w:eastAsia="zh-CN" w:bidi="ar"/>
              </w:rPr>
              <w:t>。酌情得分。</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51CA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10</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0B5E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听取汇报</w:t>
            </w:r>
            <w:r>
              <w:rPr>
                <w:rFonts w:hint="eastAsia" w:ascii="宋体" w:hAnsi="宋体" w:eastAsia="方正仿宋_GBK" w:cs="方正仿宋_GBK"/>
                <w:i w:val="0"/>
                <w:color w:val="auto"/>
                <w:kern w:val="0"/>
                <w:sz w:val="22"/>
                <w:szCs w:val="22"/>
                <w:u w:val="none"/>
                <w:lang w:val="en-US" w:eastAsia="zh-CN" w:bidi="ar"/>
              </w:rPr>
              <w:br w:type="textWrapping"/>
            </w:r>
            <w:r>
              <w:rPr>
                <w:rFonts w:hint="eastAsia" w:ascii="宋体" w:hAnsi="宋体" w:eastAsia="方正仿宋_GBK" w:cs="方正仿宋_GBK"/>
                <w:i w:val="0"/>
                <w:color w:val="auto"/>
                <w:kern w:val="0"/>
                <w:sz w:val="22"/>
                <w:szCs w:val="22"/>
                <w:u w:val="none"/>
                <w:lang w:val="en-US" w:eastAsia="zh-CN" w:bidi="ar"/>
              </w:rPr>
              <w:t>查阅资料</w:t>
            </w: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63FA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生态环境局</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8004C">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各乡镇（街道）人民政府，各行政村（社区）</w:t>
            </w:r>
          </w:p>
        </w:tc>
      </w:tr>
      <w:tr w14:paraId="1640C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8"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768B9">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F0544">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2.</w:t>
            </w:r>
            <w:r>
              <w:rPr>
                <w:rStyle w:val="18"/>
                <w:rFonts w:hint="eastAsia" w:ascii="宋体" w:hAnsi="宋体" w:eastAsia="方正仿宋_GBK" w:cs="方正仿宋_GBK"/>
                <w:color w:val="auto"/>
                <w:lang w:val="en-US" w:eastAsia="zh-CN" w:bidi="ar"/>
              </w:rPr>
              <w:t>饮用水质量</w:t>
            </w:r>
          </w:p>
        </w:tc>
        <w:tc>
          <w:tcPr>
            <w:tcW w:w="3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C24DE">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生活饮用水水质合格率达</w:t>
            </w:r>
            <w:r>
              <w:rPr>
                <w:rStyle w:val="19"/>
                <w:rFonts w:hint="eastAsia" w:ascii="宋体" w:hAnsi="宋体" w:eastAsia="方正仿宋_GBK" w:cs="方正仿宋_GBK"/>
                <w:color w:val="auto"/>
                <w:lang w:val="en-US" w:eastAsia="zh-CN" w:bidi="ar"/>
              </w:rPr>
              <w:t>100%</w:t>
            </w:r>
            <w:r>
              <w:rPr>
                <w:rStyle w:val="18"/>
                <w:rFonts w:hint="eastAsia" w:ascii="宋体" w:hAnsi="宋体" w:eastAsia="方正仿宋_GBK" w:cs="方正仿宋_GBK"/>
                <w:color w:val="auto"/>
                <w:lang w:val="en-US" w:eastAsia="zh-CN" w:bidi="ar"/>
              </w:rPr>
              <w:t>。</w:t>
            </w:r>
          </w:p>
        </w:tc>
        <w:tc>
          <w:tcPr>
            <w:tcW w:w="3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FD634">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生活饮用水水质合格率达</w:t>
            </w:r>
            <w:r>
              <w:rPr>
                <w:rStyle w:val="19"/>
                <w:rFonts w:hint="eastAsia" w:ascii="宋体" w:hAnsi="宋体" w:eastAsia="方正仿宋_GBK" w:cs="方正仿宋_GBK"/>
                <w:color w:val="auto"/>
                <w:lang w:val="en-US" w:eastAsia="zh-CN" w:bidi="ar"/>
              </w:rPr>
              <w:t>100%</w:t>
            </w:r>
            <w:r>
              <w:rPr>
                <w:rStyle w:val="18"/>
                <w:rFonts w:hint="eastAsia" w:ascii="宋体" w:hAnsi="宋体" w:eastAsia="方正仿宋_GBK" w:cs="方正仿宋_GBK"/>
                <w:color w:val="auto"/>
                <w:lang w:val="en-US" w:eastAsia="zh-CN" w:bidi="ar"/>
              </w:rPr>
              <w:t>。酌情得分。</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C808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10</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17CC3">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5990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水利局</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EE6D3">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各乡镇（街道）人民政府，各行政村（社区）</w:t>
            </w:r>
          </w:p>
        </w:tc>
      </w:tr>
      <w:tr w14:paraId="007C0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8"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C9A20">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3498D">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3.</w:t>
            </w:r>
            <w:r>
              <w:rPr>
                <w:rStyle w:val="18"/>
                <w:rFonts w:hint="eastAsia" w:ascii="宋体" w:hAnsi="宋体" w:eastAsia="方正仿宋_GBK" w:cs="方正仿宋_GBK"/>
                <w:color w:val="auto"/>
                <w:lang w:val="en-US" w:eastAsia="zh-CN" w:bidi="ar"/>
              </w:rPr>
              <w:t>食品安全</w:t>
            </w:r>
          </w:p>
        </w:tc>
        <w:tc>
          <w:tcPr>
            <w:tcW w:w="3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5C319">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食品监督抽检合格率达</w:t>
            </w:r>
            <w:r>
              <w:rPr>
                <w:rStyle w:val="19"/>
                <w:rFonts w:hint="eastAsia" w:ascii="宋体" w:hAnsi="宋体" w:eastAsia="方正仿宋_GBK" w:cs="方正仿宋_GBK"/>
                <w:color w:val="auto"/>
                <w:lang w:val="en-US" w:eastAsia="zh-CN" w:bidi="ar"/>
              </w:rPr>
              <w:t>100%</w:t>
            </w:r>
            <w:r>
              <w:rPr>
                <w:rStyle w:val="18"/>
                <w:rFonts w:hint="eastAsia" w:ascii="宋体" w:hAnsi="宋体" w:eastAsia="方正仿宋_GBK" w:cs="方正仿宋_GBK"/>
                <w:color w:val="auto"/>
                <w:lang w:val="en-US" w:eastAsia="zh-CN" w:bidi="ar"/>
              </w:rPr>
              <w:t>。</w:t>
            </w:r>
          </w:p>
        </w:tc>
        <w:tc>
          <w:tcPr>
            <w:tcW w:w="3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077EF">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食品监督抽检合格率达</w:t>
            </w:r>
            <w:r>
              <w:rPr>
                <w:rStyle w:val="19"/>
                <w:rFonts w:hint="eastAsia" w:ascii="宋体" w:hAnsi="宋体" w:eastAsia="方正仿宋_GBK" w:cs="方正仿宋_GBK"/>
                <w:color w:val="auto"/>
                <w:lang w:val="en-US" w:eastAsia="zh-CN" w:bidi="ar"/>
              </w:rPr>
              <w:t>100%</w:t>
            </w:r>
            <w:r>
              <w:rPr>
                <w:rStyle w:val="18"/>
                <w:rFonts w:hint="eastAsia" w:ascii="宋体" w:hAnsi="宋体" w:eastAsia="方正仿宋_GBK" w:cs="方正仿宋_GBK"/>
                <w:color w:val="auto"/>
                <w:lang w:val="en-US" w:eastAsia="zh-CN" w:bidi="ar"/>
              </w:rPr>
              <w:t>。酌情得分。</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950A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10</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B40B0">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2F91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市监局</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0B6C7">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各乡镇（街道）人民政府，各行政村（社区）</w:t>
            </w:r>
          </w:p>
        </w:tc>
      </w:tr>
      <w:tr w14:paraId="76BE3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99"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13877">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A3FD9">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4.</w:t>
            </w:r>
            <w:r>
              <w:rPr>
                <w:rStyle w:val="18"/>
                <w:rFonts w:hint="eastAsia" w:ascii="宋体" w:hAnsi="宋体" w:eastAsia="方正仿宋_GBK" w:cs="方正仿宋_GBK"/>
                <w:color w:val="auto"/>
                <w:lang w:val="en-US" w:eastAsia="zh-CN" w:bidi="ar"/>
              </w:rPr>
              <w:t>垃圾处理</w:t>
            </w:r>
          </w:p>
        </w:tc>
        <w:tc>
          <w:tcPr>
            <w:tcW w:w="3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107B6">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生活垃圾无害化处理率</w:t>
            </w:r>
            <w:r>
              <w:rPr>
                <w:rStyle w:val="19"/>
                <w:rFonts w:hint="eastAsia" w:ascii="宋体" w:hAnsi="宋体" w:eastAsia="方正仿宋_GBK" w:cs="方正仿宋_GBK"/>
                <w:color w:val="auto"/>
                <w:lang w:val="en-US" w:eastAsia="zh-CN" w:bidi="ar"/>
              </w:rPr>
              <w:t>(</w:t>
            </w:r>
            <w:r>
              <w:rPr>
                <w:rStyle w:val="18"/>
                <w:rFonts w:hint="eastAsia" w:ascii="宋体" w:hAnsi="宋体" w:eastAsia="方正仿宋_GBK" w:cs="方正仿宋_GBK"/>
                <w:color w:val="auto"/>
                <w:lang w:val="en-US" w:eastAsia="zh-CN" w:bidi="ar"/>
              </w:rPr>
              <w:t>建城区</w:t>
            </w:r>
            <w:r>
              <w:rPr>
                <w:rStyle w:val="19"/>
                <w:rFonts w:hint="eastAsia" w:ascii="宋体" w:hAnsi="宋体" w:eastAsia="方正仿宋_GBK" w:cs="方正仿宋_GBK"/>
                <w:color w:val="auto"/>
                <w:lang w:val="en-US" w:eastAsia="zh-CN" w:bidi="ar"/>
              </w:rPr>
              <w:t>)≥95%</w:t>
            </w:r>
            <w:r>
              <w:rPr>
                <w:rStyle w:val="18"/>
                <w:rFonts w:hint="eastAsia" w:ascii="宋体" w:hAnsi="宋体" w:eastAsia="方正仿宋_GBK" w:cs="方正仿宋_GBK"/>
                <w:color w:val="auto"/>
                <w:lang w:val="en-US" w:eastAsia="zh-CN" w:bidi="ar"/>
              </w:rPr>
              <w:t>，生活垃圾集中处理率</w:t>
            </w:r>
            <w:r>
              <w:rPr>
                <w:rStyle w:val="19"/>
                <w:rFonts w:hint="eastAsia" w:ascii="宋体" w:hAnsi="宋体" w:eastAsia="方正仿宋_GBK" w:cs="方正仿宋_GBK"/>
                <w:color w:val="auto"/>
                <w:lang w:val="en-US" w:eastAsia="zh-CN" w:bidi="ar"/>
              </w:rPr>
              <w:t>(</w:t>
            </w:r>
            <w:r>
              <w:rPr>
                <w:rStyle w:val="18"/>
                <w:rFonts w:hint="eastAsia" w:ascii="宋体" w:hAnsi="宋体" w:eastAsia="方正仿宋_GBK" w:cs="方正仿宋_GBK"/>
                <w:color w:val="auto"/>
                <w:lang w:val="en-US" w:eastAsia="zh-CN" w:bidi="ar"/>
              </w:rPr>
              <w:t>农村</w:t>
            </w:r>
            <w:r>
              <w:rPr>
                <w:rStyle w:val="19"/>
                <w:rFonts w:hint="eastAsia" w:ascii="宋体" w:hAnsi="宋体" w:eastAsia="方正仿宋_GBK" w:cs="方正仿宋_GBK"/>
                <w:color w:val="auto"/>
                <w:lang w:val="en-US" w:eastAsia="zh-CN" w:bidi="ar"/>
              </w:rPr>
              <w:t>) ≥90%</w:t>
            </w:r>
            <w:r>
              <w:rPr>
                <w:rStyle w:val="18"/>
                <w:rFonts w:hint="eastAsia" w:ascii="宋体" w:hAnsi="宋体" w:eastAsia="方正仿宋_GBK" w:cs="方正仿宋_GBK"/>
                <w:color w:val="auto"/>
                <w:lang w:val="en-US" w:eastAsia="zh-CN" w:bidi="ar"/>
              </w:rPr>
              <w:t>。</w:t>
            </w:r>
          </w:p>
        </w:tc>
        <w:tc>
          <w:tcPr>
            <w:tcW w:w="3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E3245">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生活垃圾无害化处理率</w:t>
            </w:r>
            <w:r>
              <w:rPr>
                <w:rStyle w:val="19"/>
                <w:rFonts w:hint="eastAsia" w:ascii="宋体" w:hAnsi="宋体" w:eastAsia="方正仿宋_GBK" w:cs="方正仿宋_GBK"/>
                <w:color w:val="auto"/>
                <w:lang w:val="en-US" w:eastAsia="zh-CN" w:bidi="ar"/>
              </w:rPr>
              <w:t>(</w:t>
            </w:r>
            <w:r>
              <w:rPr>
                <w:rStyle w:val="18"/>
                <w:rFonts w:hint="eastAsia" w:ascii="宋体" w:hAnsi="宋体" w:eastAsia="方正仿宋_GBK" w:cs="方正仿宋_GBK"/>
                <w:color w:val="auto"/>
                <w:lang w:val="en-US" w:eastAsia="zh-CN" w:bidi="ar"/>
              </w:rPr>
              <w:t>建城区</w:t>
            </w:r>
            <w:r>
              <w:rPr>
                <w:rStyle w:val="19"/>
                <w:rFonts w:hint="eastAsia" w:ascii="宋体" w:hAnsi="宋体" w:eastAsia="方正仿宋_GBK" w:cs="方正仿宋_GBK"/>
                <w:color w:val="auto"/>
                <w:lang w:val="en-US" w:eastAsia="zh-CN" w:bidi="ar"/>
              </w:rPr>
              <w:t>)≥95%</w:t>
            </w:r>
            <w:r>
              <w:rPr>
                <w:rStyle w:val="18"/>
                <w:rFonts w:hint="eastAsia" w:ascii="宋体" w:hAnsi="宋体" w:eastAsia="方正仿宋_GBK" w:cs="方正仿宋_GBK"/>
                <w:color w:val="auto"/>
                <w:lang w:val="en-US" w:eastAsia="zh-CN" w:bidi="ar"/>
              </w:rPr>
              <w:t>，生活垃圾集中处理率</w:t>
            </w:r>
            <w:r>
              <w:rPr>
                <w:rStyle w:val="19"/>
                <w:rFonts w:hint="eastAsia" w:ascii="宋体" w:hAnsi="宋体" w:eastAsia="方正仿宋_GBK" w:cs="方正仿宋_GBK"/>
                <w:color w:val="auto"/>
                <w:lang w:val="en-US" w:eastAsia="zh-CN" w:bidi="ar"/>
              </w:rPr>
              <w:t>(</w:t>
            </w:r>
            <w:r>
              <w:rPr>
                <w:rStyle w:val="18"/>
                <w:rFonts w:hint="eastAsia" w:ascii="宋体" w:hAnsi="宋体" w:eastAsia="方正仿宋_GBK" w:cs="方正仿宋_GBK"/>
                <w:color w:val="auto"/>
                <w:lang w:val="en-US" w:eastAsia="zh-CN" w:bidi="ar"/>
              </w:rPr>
              <w:t>农村</w:t>
            </w:r>
            <w:r>
              <w:rPr>
                <w:rStyle w:val="19"/>
                <w:rFonts w:hint="eastAsia" w:ascii="宋体" w:hAnsi="宋体" w:eastAsia="方正仿宋_GBK" w:cs="方正仿宋_GBK"/>
                <w:color w:val="auto"/>
                <w:lang w:val="en-US" w:eastAsia="zh-CN" w:bidi="ar"/>
              </w:rPr>
              <w:t>) ≥90%</w:t>
            </w:r>
            <w:r>
              <w:rPr>
                <w:rStyle w:val="18"/>
                <w:rFonts w:hint="eastAsia" w:ascii="宋体" w:hAnsi="宋体" w:eastAsia="方正仿宋_GBK" w:cs="方正仿宋_GBK"/>
                <w:color w:val="auto"/>
                <w:lang w:val="en-US" w:eastAsia="zh-CN" w:bidi="ar"/>
              </w:rPr>
              <w:t>。酌情得分。</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AC3D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10</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3F5B8">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3322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住建局</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9A7FE">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各乡镇（街道）人民政府，各行政村（社区）</w:t>
            </w:r>
          </w:p>
        </w:tc>
      </w:tr>
      <w:tr w14:paraId="42009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8"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2A6D0">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B9092">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5.</w:t>
            </w:r>
            <w:r>
              <w:rPr>
                <w:rStyle w:val="18"/>
                <w:rFonts w:hint="eastAsia" w:ascii="宋体" w:hAnsi="宋体" w:eastAsia="方正仿宋_GBK" w:cs="方正仿宋_GBK"/>
                <w:color w:val="auto"/>
                <w:lang w:val="en-US" w:eastAsia="zh-CN" w:bidi="ar"/>
              </w:rPr>
              <w:t>污水处理</w:t>
            </w:r>
          </w:p>
        </w:tc>
        <w:tc>
          <w:tcPr>
            <w:tcW w:w="3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BF117">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生活污水集中处理率，区达到</w:t>
            </w:r>
            <w:r>
              <w:rPr>
                <w:rStyle w:val="19"/>
                <w:rFonts w:hint="eastAsia" w:ascii="宋体" w:hAnsi="宋体" w:eastAsia="方正仿宋_GBK" w:cs="方正仿宋_GBK"/>
                <w:color w:val="auto"/>
                <w:lang w:val="en-US" w:eastAsia="zh-CN" w:bidi="ar"/>
              </w:rPr>
              <w:t>95%</w:t>
            </w:r>
            <w:r>
              <w:rPr>
                <w:rStyle w:val="18"/>
                <w:rFonts w:hint="eastAsia" w:ascii="宋体" w:hAnsi="宋体" w:eastAsia="方正仿宋_GBK" w:cs="方正仿宋_GBK"/>
                <w:color w:val="auto"/>
                <w:lang w:val="en-US" w:eastAsia="zh-CN" w:bidi="ar"/>
              </w:rPr>
              <w:t>，县（建成区）达到</w:t>
            </w:r>
            <w:r>
              <w:rPr>
                <w:rStyle w:val="19"/>
                <w:rFonts w:hint="eastAsia" w:ascii="宋体" w:hAnsi="宋体" w:eastAsia="方正仿宋_GBK" w:cs="方正仿宋_GBK"/>
                <w:color w:val="auto"/>
                <w:lang w:val="en-US" w:eastAsia="zh-CN" w:bidi="ar"/>
              </w:rPr>
              <w:t>85%</w:t>
            </w:r>
            <w:r>
              <w:rPr>
                <w:rStyle w:val="18"/>
                <w:rFonts w:hint="eastAsia" w:ascii="宋体" w:hAnsi="宋体" w:eastAsia="方正仿宋_GBK" w:cs="方正仿宋_GBK"/>
                <w:color w:val="auto"/>
                <w:lang w:val="en-US" w:eastAsia="zh-CN" w:bidi="ar"/>
              </w:rPr>
              <w:t>。</w:t>
            </w:r>
          </w:p>
        </w:tc>
        <w:tc>
          <w:tcPr>
            <w:tcW w:w="3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40EAB">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生活污水集中处理率，区达到</w:t>
            </w:r>
            <w:r>
              <w:rPr>
                <w:rStyle w:val="19"/>
                <w:rFonts w:hint="eastAsia" w:ascii="宋体" w:hAnsi="宋体" w:eastAsia="方正仿宋_GBK" w:cs="方正仿宋_GBK"/>
                <w:color w:val="auto"/>
                <w:lang w:val="en-US" w:eastAsia="zh-CN" w:bidi="ar"/>
              </w:rPr>
              <w:t>95%</w:t>
            </w:r>
            <w:r>
              <w:rPr>
                <w:rStyle w:val="18"/>
                <w:rFonts w:hint="eastAsia" w:ascii="宋体" w:hAnsi="宋体" w:eastAsia="方正仿宋_GBK" w:cs="方正仿宋_GBK"/>
                <w:color w:val="auto"/>
                <w:lang w:val="en-US" w:eastAsia="zh-CN" w:bidi="ar"/>
              </w:rPr>
              <w:t>，县（建成区）达到</w:t>
            </w:r>
            <w:r>
              <w:rPr>
                <w:rStyle w:val="19"/>
                <w:rFonts w:hint="eastAsia" w:ascii="宋体" w:hAnsi="宋体" w:eastAsia="方正仿宋_GBK" w:cs="方正仿宋_GBK"/>
                <w:color w:val="auto"/>
                <w:lang w:val="en-US" w:eastAsia="zh-CN" w:bidi="ar"/>
              </w:rPr>
              <w:t>85%</w:t>
            </w:r>
            <w:r>
              <w:rPr>
                <w:rStyle w:val="18"/>
                <w:rFonts w:hint="eastAsia" w:ascii="宋体" w:hAnsi="宋体" w:eastAsia="方正仿宋_GBK" w:cs="方正仿宋_GBK"/>
                <w:color w:val="auto"/>
                <w:lang w:val="en-US" w:eastAsia="zh-CN" w:bidi="ar"/>
              </w:rPr>
              <w:t>。</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AAED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10</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0FFD8">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D17B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住建局</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12301">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各乡镇（街道）人民政府，各行政村（社区）</w:t>
            </w:r>
          </w:p>
        </w:tc>
      </w:tr>
      <w:tr w14:paraId="3C6F7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99"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6AE35">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422A4">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6.</w:t>
            </w:r>
            <w:r>
              <w:rPr>
                <w:rStyle w:val="18"/>
                <w:rFonts w:hint="eastAsia" w:ascii="宋体" w:hAnsi="宋体" w:eastAsia="方正仿宋_GBK" w:cs="方正仿宋_GBK"/>
                <w:color w:val="auto"/>
                <w:lang w:val="en-US" w:eastAsia="zh-CN" w:bidi="ar"/>
              </w:rPr>
              <w:t>厕所</w:t>
            </w:r>
          </w:p>
        </w:tc>
        <w:tc>
          <w:tcPr>
            <w:tcW w:w="3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DE160">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建成区三类以上公厕比例</w:t>
            </w:r>
            <w:r>
              <w:rPr>
                <w:rStyle w:val="19"/>
                <w:rFonts w:hint="eastAsia" w:ascii="宋体" w:hAnsi="宋体" w:eastAsia="方正仿宋_GBK" w:cs="方正仿宋_GBK"/>
                <w:color w:val="auto"/>
                <w:lang w:val="en-US" w:eastAsia="zh-CN" w:bidi="ar"/>
              </w:rPr>
              <w:t>≥80%</w:t>
            </w:r>
            <w:r>
              <w:rPr>
                <w:rStyle w:val="18"/>
                <w:rFonts w:hint="eastAsia" w:ascii="宋体" w:hAnsi="宋体" w:eastAsia="方正仿宋_GBK" w:cs="方正仿宋_GBK"/>
                <w:color w:val="auto"/>
                <w:lang w:val="en-US" w:eastAsia="zh-CN" w:bidi="ar"/>
              </w:rPr>
              <w:t>，农村无害化卫生厕所普及率</w:t>
            </w:r>
            <w:r>
              <w:rPr>
                <w:rStyle w:val="19"/>
                <w:rFonts w:hint="eastAsia" w:ascii="宋体" w:hAnsi="宋体" w:eastAsia="方正仿宋_GBK" w:cs="方正仿宋_GBK"/>
                <w:color w:val="auto"/>
                <w:lang w:val="en-US" w:eastAsia="zh-CN" w:bidi="ar"/>
              </w:rPr>
              <w:t>≥60%</w:t>
            </w:r>
            <w:r>
              <w:rPr>
                <w:rStyle w:val="18"/>
                <w:rFonts w:hint="eastAsia" w:ascii="宋体" w:hAnsi="宋体" w:eastAsia="方正仿宋_GBK" w:cs="方正仿宋_GBK"/>
                <w:color w:val="auto"/>
                <w:lang w:val="en-US" w:eastAsia="zh-CN" w:bidi="ar"/>
              </w:rPr>
              <w:t>。</w:t>
            </w:r>
          </w:p>
        </w:tc>
        <w:tc>
          <w:tcPr>
            <w:tcW w:w="3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1734B">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建成区三类以上公厕比例</w:t>
            </w:r>
            <w:r>
              <w:rPr>
                <w:rStyle w:val="19"/>
                <w:rFonts w:hint="eastAsia" w:ascii="宋体" w:hAnsi="宋体" w:eastAsia="方正仿宋_GBK" w:cs="方正仿宋_GBK"/>
                <w:color w:val="auto"/>
                <w:lang w:val="en-US" w:eastAsia="zh-CN" w:bidi="ar"/>
              </w:rPr>
              <w:t>≥80%</w:t>
            </w:r>
            <w:r>
              <w:rPr>
                <w:rStyle w:val="18"/>
                <w:rFonts w:hint="eastAsia" w:ascii="宋体" w:hAnsi="宋体" w:eastAsia="方正仿宋_GBK" w:cs="方正仿宋_GBK"/>
                <w:color w:val="auto"/>
                <w:lang w:val="en-US" w:eastAsia="zh-CN" w:bidi="ar"/>
              </w:rPr>
              <w:t>，农村无害化卫生厕所普及率</w:t>
            </w:r>
            <w:r>
              <w:rPr>
                <w:rStyle w:val="19"/>
                <w:rFonts w:hint="eastAsia" w:ascii="宋体" w:hAnsi="宋体" w:eastAsia="方正仿宋_GBK" w:cs="方正仿宋_GBK"/>
                <w:color w:val="auto"/>
                <w:lang w:val="en-US" w:eastAsia="zh-CN" w:bidi="ar"/>
              </w:rPr>
              <w:t>≥60%</w:t>
            </w:r>
            <w:r>
              <w:rPr>
                <w:rStyle w:val="18"/>
                <w:rFonts w:hint="eastAsia" w:ascii="宋体" w:hAnsi="宋体" w:eastAsia="方正仿宋_GBK" w:cs="方正仿宋_GBK"/>
                <w:color w:val="auto"/>
                <w:lang w:val="en-US" w:eastAsia="zh-CN" w:bidi="ar"/>
              </w:rPr>
              <w:t>。酌情得分。</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5D6D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10</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2B6DE">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DD9E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农业农村局</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5A881">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各乡镇（街道）人民政府，各行政村（社区）</w:t>
            </w:r>
          </w:p>
        </w:tc>
      </w:tr>
      <w:tr w14:paraId="7E491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8"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5214C">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5E2DC">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7.</w:t>
            </w:r>
            <w:r>
              <w:rPr>
                <w:rStyle w:val="18"/>
                <w:rFonts w:hint="eastAsia" w:ascii="宋体" w:hAnsi="宋体" w:eastAsia="方正仿宋_GBK" w:cs="方正仿宋_GBK"/>
                <w:color w:val="auto"/>
                <w:lang w:val="en-US" w:eastAsia="zh-CN" w:bidi="ar"/>
              </w:rPr>
              <w:t>绿地</w:t>
            </w:r>
          </w:p>
        </w:tc>
        <w:tc>
          <w:tcPr>
            <w:tcW w:w="3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87FC0">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建城区人均公园绿地面积</w:t>
            </w:r>
            <w:r>
              <w:rPr>
                <w:rStyle w:val="19"/>
                <w:rFonts w:hint="eastAsia" w:ascii="宋体" w:hAnsi="宋体" w:eastAsia="方正仿宋_GBK" w:cs="方正仿宋_GBK"/>
                <w:color w:val="auto"/>
                <w:lang w:val="en-US" w:eastAsia="zh-CN" w:bidi="ar"/>
              </w:rPr>
              <w:t>≥14.6</w:t>
            </w:r>
            <w:r>
              <w:rPr>
                <w:rStyle w:val="18"/>
                <w:rFonts w:hint="eastAsia" w:ascii="宋体" w:hAnsi="宋体" w:eastAsia="方正仿宋_GBK" w:cs="方正仿宋_GBK"/>
                <w:color w:val="auto"/>
                <w:lang w:val="en-US" w:eastAsia="zh-CN" w:bidi="ar"/>
              </w:rPr>
              <w:t>平方米。</w:t>
            </w:r>
          </w:p>
        </w:tc>
        <w:tc>
          <w:tcPr>
            <w:tcW w:w="3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B3CAE">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建城区人均公园绿地面积</w:t>
            </w:r>
            <w:r>
              <w:rPr>
                <w:rStyle w:val="19"/>
                <w:rFonts w:hint="eastAsia" w:ascii="宋体" w:hAnsi="宋体" w:eastAsia="方正仿宋_GBK" w:cs="方正仿宋_GBK"/>
                <w:color w:val="auto"/>
                <w:lang w:val="en-US" w:eastAsia="zh-CN" w:bidi="ar"/>
              </w:rPr>
              <w:t>≥14.6</w:t>
            </w:r>
            <w:r>
              <w:rPr>
                <w:rStyle w:val="18"/>
                <w:rFonts w:hint="eastAsia" w:ascii="宋体" w:hAnsi="宋体" w:eastAsia="方正仿宋_GBK" w:cs="方正仿宋_GBK"/>
                <w:color w:val="auto"/>
                <w:lang w:val="en-US" w:eastAsia="zh-CN" w:bidi="ar"/>
              </w:rPr>
              <w:t>平方米。酌情得分。</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6241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10</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4AF39">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0D00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农业农村局</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6EF44">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各乡镇（街道）人民政府，各行政村（社区）</w:t>
            </w:r>
          </w:p>
        </w:tc>
      </w:tr>
      <w:tr w14:paraId="08ADC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8"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DA206">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BCA8B">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8.</w:t>
            </w:r>
            <w:r>
              <w:rPr>
                <w:rStyle w:val="18"/>
                <w:rFonts w:hint="eastAsia" w:ascii="宋体" w:hAnsi="宋体" w:eastAsia="方正仿宋_GBK" w:cs="方正仿宋_GBK"/>
                <w:color w:val="auto"/>
                <w:lang w:val="en-US" w:eastAsia="zh-CN" w:bidi="ar"/>
              </w:rPr>
              <w:t>住房</w:t>
            </w:r>
          </w:p>
        </w:tc>
        <w:tc>
          <w:tcPr>
            <w:tcW w:w="3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793AB">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城镇居民人均住房面积达</w:t>
            </w:r>
            <w:r>
              <w:rPr>
                <w:rStyle w:val="19"/>
                <w:rFonts w:hint="eastAsia" w:ascii="宋体" w:hAnsi="宋体" w:eastAsia="方正仿宋_GBK" w:cs="方正仿宋_GBK"/>
                <w:color w:val="auto"/>
                <w:lang w:val="en-US" w:eastAsia="zh-CN" w:bidi="ar"/>
              </w:rPr>
              <w:t>35</w:t>
            </w:r>
            <w:r>
              <w:rPr>
                <w:rStyle w:val="18"/>
                <w:rFonts w:hint="eastAsia" w:ascii="宋体" w:hAnsi="宋体" w:eastAsia="方正仿宋_GBK" w:cs="方正仿宋_GBK"/>
                <w:color w:val="auto"/>
                <w:lang w:val="en-US" w:eastAsia="zh-CN" w:bidi="ar"/>
              </w:rPr>
              <w:t>平方米。</w:t>
            </w:r>
          </w:p>
        </w:tc>
        <w:tc>
          <w:tcPr>
            <w:tcW w:w="3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3DC41">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城镇居民人均住房面积达</w:t>
            </w:r>
            <w:r>
              <w:rPr>
                <w:rStyle w:val="19"/>
                <w:rFonts w:hint="eastAsia" w:ascii="宋体" w:hAnsi="宋体" w:eastAsia="方正仿宋_GBK" w:cs="方正仿宋_GBK"/>
                <w:color w:val="auto"/>
                <w:lang w:val="en-US" w:eastAsia="zh-CN" w:bidi="ar"/>
              </w:rPr>
              <w:t>35</w:t>
            </w:r>
            <w:r>
              <w:rPr>
                <w:rStyle w:val="18"/>
                <w:rFonts w:hint="eastAsia" w:ascii="宋体" w:hAnsi="宋体" w:eastAsia="方正仿宋_GBK" w:cs="方正仿宋_GBK"/>
                <w:color w:val="auto"/>
                <w:lang w:val="en-US" w:eastAsia="zh-CN" w:bidi="ar"/>
              </w:rPr>
              <w:t>平方米。酌情得分。</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2FB3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10</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97FBA">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46A6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住建局</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32A60">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各乡镇（街道）人民政府，各行政村（社区）</w:t>
            </w:r>
          </w:p>
        </w:tc>
      </w:tr>
      <w:tr w14:paraId="08704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8"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27CA2">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6FC51">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9.</w:t>
            </w:r>
            <w:r>
              <w:rPr>
                <w:rStyle w:val="18"/>
                <w:rFonts w:hint="eastAsia" w:ascii="宋体" w:hAnsi="宋体" w:eastAsia="方正仿宋_GBK" w:cs="方正仿宋_GBK"/>
                <w:color w:val="auto"/>
                <w:lang w:val="en-US" w:eastAsia="zh-CN" w:bidi="ar"/>
              </w:rPr>
              <w:t>体育设施</w:t>
            </w:r>
          </w:p>
        </w:tc>
        <w:tc>
          <w:tcPr>
            <w:tcW w:w="3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693F0">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人均体育场地面积达到</w:t>
            </w:r>
            <w:r>
              <w:rPr>
                <w:rStyle w:val="19"/>
                <w:rFonts w:hint="eastAsia" w:ascii="宋体" w:hAnsi="宋体" w:eastAsia="方正仿宋_GBK" w:cs="方正仿宋_GBK"/>
                <w:color w:val="auto"/>
                <w:lang w:val="en-US" w:eastAsia="zh-CN" w:bidi="ar"/>
              </w:rPr>
              <w:t>1.8</w:t>
            </w:r>
            <w:r>
              <w:rPr>
                <w:rStyle w:val="18"/>
                <w:rFonts w:hint="eastAsia" w:ascii="宋体" w:hAnsi="宋体" w:eastAsia="方正仿宋_GBK" w:cs="方正仿宋_GBK"/>
                <w:color w:val="auto"/>
                <w:lang w:val="en-US" w:eastAsia="zh-CN" w:bidi="ar"/>
              </w:rPr>
              <w:t>平方米。</w:t>
            </w:r>
          </w:p>
        </w:tc>
        <w:tc>
          <w:tcPr>
            <w:tcW w:w="3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3200A">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人均体育场地面积达到</w:t>
            </w:r>
            <w:r>
              <w:rPr>
                <w:rStyle w:val="19"/>
                <w:rFonts w:hint="eastAsia" w:ascii="宋体" w:hAnsi="宋体" w:eastAsia="方正仿宋_GBK" w:cs="方正仿宋_GBK"/>
                <w:color w:val="auto"/>
                <w:lang w:val="en-US" w:eastAsia="zh-CN" w:bidi="ar"/>
              </w:rPr>
              <w:t>1.8</w:t>
            </w:r>
            <w:r>
              <w:rPr>
                <w:rStyle w:val="18"/>
                <w:rFonts w:hint="eastAsia" w:ascii="宋体" w:hAnsi="宋体" w:eastAsia="方正仿宋_GBK" w:cs="方正仿宋_GBK"/>
                <w:color w:val="auto"/>
                <w:lang w:val="en-US" w:eastAsia="zh-CN" w:bidi="ar"/>
              </w:rPr>
              <w:t>平方米。酌情得分。</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2FD0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10</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E71FF">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6C6E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文旅局</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C564E">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各乡镇（街道）人民政府，各行政村（社区）</w:t>
            </w:r>
          </w:p>
        </w:tc>
      </w:tr>
      <w:tr w14:paraId="22512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8"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D412A">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12A61">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10.</w:t>
            </w:r>
            <w:r>
              <w:rPr>
                <w:rStyle w:val="18"/>
                <w:rFonts w:hint="eastAsia" w:ascii="宋体" w:hAnsi="宋体" w:eastAsia="方正仿宋_GBK" w:cs="方正仿宋_GBK"/>
                <w:color w:val="auto"/>
                <w:lang w:val="en-US" w:eastAsia="zh-CN" w:bidi="ar"/>
              </w:rPr>
              <w:t>社会保障</w:t>
            </w:r>
          </w:p>
        </w:tc>
        <w:tc>
          <w:tcPr>
            <w:tcW w:w="3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CA8F7">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基本养老保险参保率达到</w:t>
            </w:r>
            <w:r>
              <w:rPr>
                <w:rStyle w:val="19"/>
                <w:rFonts w:hint="eastAsia" w:ascii="宋体" w:hAnsi="宋体" w:eastAsia="方正仿宋_GBK" w:cs="方正仿宋_GBK"/>
                <w:color w:val="auto"/>
                <w:lang w:val="en-US" w:eastAsia="zh-CN" w:bidi="ar"/>
              </w:rPr>
              <w:t>90%</w:t>
            </w:r>
            <w:r>
              <w:rPr>
                <w:rStyle w:val="18"/>
                <w:rFonts w:hint="eastAsia" w:ascii="宋体" w:hAnsi="宋体" w:eastAsia="方正仿宋_GBK" w:cs="方正仿宋_GBK"/>
                <w:color w:val="auto"/>
                <w:lang w:val="en-US" w:eastAsia="zh-CN" w:bidi="ar"/>
              </w:rPr>
              <w:t>。</w:t>
            </w:r>
          </w:p>
        </w:tc>
        <w:tc>
          <w:tcPr>
            <w:tcW w:w="3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2092D">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基本养老保险参保率达到</w:t>
            </w:r>
            <w:r>
              <w:rPr>
                <w:rStyle w:val="19"/>
                <w:rFonts w:hint="eastAsia" w:ascii="宋体" w:hAnsi="宋体" w:eastAsia="方正仿宋_GBK" w:cs="方正仿宋_GBK"/>
                <w:color w:val="auto"/>
                <w:lang w:val="en-US" w:eastAsia="zh-CN" w:bidi="ar"/>
              </w:rPr>
              <w:t>90%</w:t>
            </w:r>
            <w:r>
              <w:rPr>
                <w:rStyle w:val="18"/>
                <w:rFonts w:hint="eastAsia" w:ascii="宋体" w:hAnsi="宋体" w:eastAsia="方正仿宋_GBK" w:cs="方正仿宋_GBK"/>
                <w:color w:val="auto"/>
                <w:lang w:val="en-US" w:eastAsia="zh-CN" w:bidi="ar"/>
              </w:rPr>
              <w:t>。酌情得分。</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0387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10</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696C4">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B909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人社局</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1F9BD">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各乡镇（街道）人民政府，各行政村（社区）</w:t>
            </w:r>
          </w:p>
        </w:tc>
      </w:tr>
      <w:tr w14:paraId="6BA80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8"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CF4CE">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DD21E">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11.</w:t>
            </w:r>
            <w:r>
              <w:rPr>
                <w:rStyle w:val="18"/>
                <w:rFonts w:hint="eastAsia" w:ascii="宋体" w:hAnsi="宋体" w:eastAsia="方正仿宋_GBK" w:cs="方正仿宋_GBK"/>
                <w:color w:val="auto"/>
                <w:lang w:val="en-US" w:eastAsia="zh-CN" w:bidi="ar"/>
              </w:rPr>
              <w:t>养老</w:t>
            </w:r>
          </w:p>
        </w:tc>
        <w:tc>
          <w:tcPr>
            <w:tcW w:w="3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43EAA">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每千名老年人口拥有养老床位数达到</w:t>
            </w:r>
            <w:r>
              <w:rPr>
                <w:rStyle w:val="19"/>
                <w:rFonts w:hint="eastAsia" w:ascii="宋体" w:hAnsi="宋体" w:eastAsia="方正仿宋_GBK" w:cs="方正仿宋_GBK"/>
                <w:color w:val="auto"/>
                <w:lang w:val="en-US" w:eastAsia="zh-CN" w:bidi="ar"/>
              </w:rPr>
              <w:t>35</w:t>
            </w:r>
            <w:r>
              <w:rPr>
                <w:rStyle w:val="18"/>
                <w:rFonts w:hint="eastAsia" w:ascii="宋体" w:hAnsi="宋体" w:eastAsia="方正仿宋_GBK" w:cs="方正仿宋_GBK"/>
                <w:color w:val="auto"/>
                <w:lang w:val="en-US" w:eastAsia="zh-CN" w:bidi="ar"/>
              </w:rPr>
              <w:t>张。</w:t>
            </w:r>
          </w:p>
        </w:tc>
        <w:tc>
          <w:tcPr>
            <w:tcW w:w="3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83CD0">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每千名老年人口拥有养老床位数达到</w:t>
            </w:r>
            <w:r>
              <w:rPr>
                <w:rStyle w:val="19"/>
                <w:rFonts w:hint="eastAsia" w:ascii="宋体" w:hAnsi="宋体" w:eastAsia="方正仿宋_GBK" w:cs="方正仿宋_GBK"/>
                <w:color w:val="auto"/>
                <w:lang w:val="en-US" w:eastAsia="zh-CN" w:bidi="ar"/>
              </w:rPr>
              <w:t>35</w:t>
            </w:r>
            <w:r>
              <w:rPr>
                <w:rStyle w:val="18"/>
                <w:rFonts w:hint="eastAsia" w:ascii="宋体" w:hAnsi="宋体" w:eastAsia="方正仿宋_GBK" w:cs="方正仿宋_GBK"/>
                <w:color w:val="auto"/>
                <w:lang w:val="en-US" w:eastAsia="zh-CN" w:bidi="ar"/>
              </w:rPr>
              <w:t>张。酌情得分。</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BD93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10</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41B03">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E4CB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民政局</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B2071">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各乡镇（街道）人民政府，各行政村（社区）</w:t>
            </w:r>
          </w:p>
        </w:tc>
      </w:tr>
      <w:tr w14:paraId="09F87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8"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6A385">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2327D">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12.</w:t>
            </w:r>
            <w:r>
              <w:rPr>
                <w:rStyle w:val="18"/>
                <w:rFonts w:hint="eastAsia" w:ascii="宋体" w:hAnsi="宋体" w:eastAsia="方正仿宋_GBK" w:cs="方正仿宋_GBK"/>
                <w:color w:val="auto"/>
                <w:lang w:val="en-US" w:eastAsia="zh-CN" w:bidi="ar"/>
              </w:rPr>
              <w:t>就业</w:t>
            </w:r>
          </w:p>
        </w:tc>
        <w:tc>
          <w:tcPr>
            <w:tcW w:w="3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7AFA5">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城镇登记失业率控制在</w:t>
            </w:r>
            <w:r>
              <w:rPr>
                <w:rStyle w:val="19"/>
                <w:rFonts w:hint="eastAsia" w:ascii="宋体" w:hAnsi="宋体" w:eastAsia="方正仿宋_GBK" w:cs="方正仿宋_GBK"/>
                <w:color w:val="auto"/>
                <w:lang w:val="en-US" w:eastAsia="zh-CN" w:bidi="ar"/>
              </w:rPr>
              <w:t>5%</w:t>
            </w:r>
            <w:r>
              <w:rPr>
                <w:rStyle w:val="18"/>
                <w:rFonts w:hint="eastAsia" w:ascii="宋体" w:hAnsi="宋体" w:eastAsia="方正仿宋_GBK" w:cs="方正仿宋_GBK"/>
                <w:color w:val="auto"/>
                <w:lang w:val="en-US" w:eastAsia="zh-CN" w:bidi="ar"/>
              </w:rPr>
              <w:t>以内。</w:t>
            </w:r>
          </w:p>
        </w:tc>
        <w:tc>
          <w:tcPr>
            <w:tcW w:w="3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C8ABF">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城镇登记失业率控制在</w:t>
            </w:r>
            <w:r>
              <w:rPr>
                <w:rStyle w:val="19"/>
                <w:rFonts w:hint="eastAsia" w:ascii="宋体" w:hAnsi="宋体" w:eastAsia="方正仿宋_GBK" w:cs="方正仿宋_GBK"/>
                <w:color w:val="auto"/>
                <w:lang w:val="en-US" w:eastAsia="zh-CN" w:bidi="ar"/>
              </w:rPr>
              <w:t>5%</w:t>
            </w:r>
            <w:r>
              <w:rPr>
                <w:rStyle w:val="18"/>
                <w:rFonts w:hint="eastAsia" w:ascii="宋体" w:hAnsi="宋体" w:eastAsia="方正仿宋_GBK" w:cs="方正仿宋_GBK"/>
                <w:color w:val="auto"/>
                <w:lang w:val="en-US" w:eastAsia="zh-CN" w:bidi="ar"/>
              </w:rPr>
              <w:t>以内。酌情得分。</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A2C0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10</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1DC11">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AE33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人社局</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4BD0F">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各乡镇（街道）人民政府，各行政村（社区）</w:t>
            </w:r>
          </w:p>
        </w:tc>
      </w:tr>
      <w:tr w14:paraId="4EEE2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8"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F3290">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F38D5">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13.</w:t>
            </w:r>
            <w:r>
              <w:rPr>
                <w:rStyle w:val="18"/>
                <w:rFonts w:hint="eastAsia" w:ascii="宋体" w:hAnsi="宋体" w:eastAsia="方正仿宋_GBK" w:cs="方正仿宋_GBK"/>
                <w:color w:val="auto"/>
                <w:lang w:val="en-US" w:eastAsia="zh-CN" w:bidi="ar"/>
              </w:rPr>
              <w:t>文化教育</w:t>
            </w:r>
          </w:p>
        </w:tc>
        <w:tc>
          <w:tcPr>
            <w:tcW w:w="3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9C3E4">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高中阶段教育毛入学率达到</w:t>
            </w:r>
            <w:r>
              <w:rPr>
                <w:rStyle w:val="19"/>
                <w:rFonts w:hint="eastAsia" w:ascii="宋体" w:hAnsi="宋体" w:eastAsia="方正仿宋_GBK" w:cs="方正仿宋_GBK"/>
                <w:color w:val="auto"/>
                <w:lang w:val="en-US" w:eastAsia="zh-CN" w:bidi="ar"/>
              </w:rPr>
              <w:t>90%</w:t>
            </w:r>
            <w:r>
              <w:rPr>
                <w:rStyle w:val="18"/>
                <w:rFonts w:hint="eastAsia" w:ascii="宋体" w:hAnsi="宋体" w:eastAsia="方正仿宋_GBK" w:cs="方正仿宋_GBK"/>
                <w:color w:val="auto"/>
                <w:lang w:val="en-US" w:eastAsia="zh-CN" w:bidi="ar"/>
              </w:rPr>
              <w:t>。</w:t>
            </w:r>
          </w:p>
        </w:tc>
        <w:tc>
          <w:tcPr>
            <w:tcW w:w="3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88C52">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高中阶段教育毛入学率达到</w:t>
            </w:r>
            <w:r>
              <w:rPr>
                <w:rStyle w:val="19"/>
                <w:rFonts w:hint="eastAsia" w:ascii="宋体" w:hAnsi="宋体" w:eastAsia="方正仿宋_GBK" w:cs="方正仿宋_GBK"/>
                <w:color w:val="auto"/>
                <w:lang w:val="en-US" w:eastAsia="zh-CN" w:bidi="ar"/>
              </w:rPr>
              <w:t>90%</w:t>
            </w:r>
            <w:r>
              <w:rPr>
                <w:rStyle w:val="18"/>
                <w:rFonts w:hint="eastAsia" w:ascii="宋体" w:hAnsi="宋体" w:eastAsia="方正仿宋_GBK" w:cs="方正仿宋_GBK"/>
                <w:color w:val="auto"/>
                <w:lang w:val="en-US" w:eastAsia="zh-CN" w:bidi="ar"/>
              </w:rPr>
              <w:t>。酌情得分。</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343B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10</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436B6">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91E2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教育局</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C9AE1">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各乡镇（街道）人民政府，各行政村（社区）</w:t>
            </w:r>
          </w:p>
        </w:tc>
      </w:tr>
      <w:tr w14:paraId="75013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91" w:hRule="atLeast"/>
          <w:jc w:val="center"/>
        </w:trPr>
        <w:tc>
          <w:tcPr>
            <w:tcW w:w="13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A426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六、健康人群</w:t>
            </w:r>
            <w:r>
              <w:rPr>
                <w:rFonts w:hint="eastAsia" w:ascii="宋体" w:hAnsi="宋体" w:eastAsia="方正仿宋_GBK" w:cs="方正仿宋_GBK"/>
                <w:i w:val="0"/>
                <w:color w:val="auto"/>
                <w:kern w:val="0"/>
                <w:sz w:val="22"/>
                <w:szCs w:val="22"/>
                <w:u w:val="none"/>
                <w:lang w:val="en-US" w:eastAsia="zh-CN" w:bidi="ar"/>
              </w:rPr>
              <w:br w:type="textWrapping"/>
            </w:r>
            <w:r>
              <w:rPr>
                <w:rFonts w:hint="eastAsia" w:ascii="宋体" w:hAnsi="宋体" w:eastAsia="方正仿宋_GBK" w:cs="方正仿宋_GBK"/>
                <w:i w:val="0"/>
                <w:color w:val="auto"/>
                <w:kern w:val="0"/>
                <w:sz w:val="22"/>
                <w:szCs w:val="22"/>
                <w:u w:val="none"/>
                <w:lang w:val="en-US" w:eastAsia="zh-CN" w:bidi="ar"/>
              </w:rPr>
              <w:t>（150分）</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CE027">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1.</w:t>
            </w:r>
            <w:r>
              <w:rPr>
                <w:rStyle w:val="18"/>
                <w:rFonts w:hint="eastAsia" w:ascii="宋体" w:hAnsi="宋体" w:eastAsia="方正仿宋_GBK" w:cs="方正仿宋_GBK"/>
                <w:color w:val="auto"/>
                <w:lang w:val="en-US" w:eastAsia="zh-CN" w:bidi="ar"/>
              </w:rPr>
              <w:t>健康素养</w:t>
            </w:r>
          </w:p>
        </w:tc>
        <w:tc>
          <w:tcPr>
            <w:tcW w:w="3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D7484">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居民健康素养水平达到自治区平均水平，并在原有基础上有所提高。（与建设启动年比较）</w:t>
            </w:r>
          </w:p>
        </w:tc>
        <w:tc>
          <w:tcPr>
            <w:tcW w:w="3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90C8B">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高于自治区平均水平</w:t>
            </w:r>
            <w:r>
              <w:rPr>
                <w:rStyle w:val="19"/>
                <w:rFonts w:hint="eastAsia" w:ascii="宋体" w:hAnsi="宋体" w:eastAsia="方正仿宋_GBK" w:cs="方正仿宋_GBK"/>
                <w:color w:val="auto"/>
                <w:lang w:val="en-US" w:eastAsia="zh-CN" w:bidi="ar"/>
              </w:rPr>
              <w:t>20%</w:t>
            </w:r>
            <w:r>
              <w:rPr>
                <w:rStyle w:val="18"/>
                <w:rFonts w:hint="eastAsia" w:ascii="宋体" w:hAnsi="宋体" w:eastAsia="方正仿宋_GBK" w:cs="方正仿宋_GBK"/>
                <w:color w:val="auto"/>
                <w:lang w:val="en-US" w:eastAsia="zh-CN" w:bidi="ar"/>
              </w:rPr>
              <w:t>得</w:t>
            </w:r>
            <w:r>
              <w:rPr>
                <w:rStyle w:val="19"/>
                <w:rFonts w:hint="eastAsia" w:ascii="宋体" w:hAnsi="宋体" w:eastAsia="方正仿宋_GBK" w:cs="方正仿宋_GBK"/>
                <w:color w:val="auto"/>
                <w:lang w:val="en-US" w:eastAsia="zh-CN" w:bidi="ar"/>
              </w:rPr>
              <w:t>50</w:t>
            </w:r>
            <w:r>
              <w:rPr>
                <w:rStyle w:val="18"/>
                <w:rFonts w:hint="eastAsia" w:ascii="宋体" w:hAnsi="宋体" w:eastAsia="方正仿宋_GBK" w:cs="方正仿宋_GBK"/>
                <w:color w:val="auto"/>
                <w:lang w:val="en-US" w:eastAsia="zh-CN" w:bidi="ar"/>
              </w:rPr>
              <w:t>分，达到</w:t>
            </w:r>
            <w:r>
              <w:rPr>
                <w:rFonts w:hint="eastAsia" w:ascii="宋体" w:hAnsi="宋体" w:eastAsia="方正仿宋_GBK" w:cs="方正仿宋_GBK"/>
                <w:i w:val="0"/>
                <w:color w:val="auto"/>
                <w:kern w:val="0"/>
                <w:sz w:val="22"/>
                <w:szCs w:val="22"/>
                <w:u w:val="none"/>
                <w:lang w:val="en-US" w:eastAsia="zh-CN" w:bidi="ar"/>
              </w:rPr>
              <w:t>自治区</w:t>
            </w:r>
            <w:r>
              <w:rPr>
                <w:rStyle w:val="18"/>
                <w:rFonts w:hint="eastAsia" w:ascii="宋体" w:hAnsi="宋体" w:eastAsia="方正仿宋_GBK" w:cs="方正仿宋_GBK"/>
                <w:color w:val="auto"/>
                <w:lang w:val="en-US" w:eastAsia="zh-CN" w:bidi="ar"/>
              </w:rPr>
              <w:t>平均水平得</w:t>
            </w:r>
            <w:r>
              <w:rPr>
                <w:rStyle w:val="19"/>
                <w:rFonts w:hint="eastAsia" w:ascii="宋体" w:hAnsi="宋体" w:eastAsia="方正仿宋_GBK" w:cs="方正仿宋_GBK"/>
                <w:color w:val="auto"/>
                <w:lang w:val="en-US" w:eastAsia="zh-CN" w:bidi="ar"/>
              </w:rPr>
              <w:t>30</w:t>
            </w:r>
            <w:r>
              <w:rPr>
                <w:rStyle w:val="18"/>
                <w:rFonts w:hint="eastAsia" w:ascii="宋体" w:hAnsi="宋体" w:eastAsia="方正仿宋_GBK" w:cs="方正仿宋_GBK"/>
                <w:color w:val="auto"/>
                <w:lang w:val="en-US" w:eastAsia="zh-CN" w:bidi="ar"/>
              </w:rPr>
              <w:t>分，低于平均水平</w:t>
            </w:r>
            <w:r>
              <w:rPr>
                <w:rStyle w:val="19"/>
                <w:rFonts w:hint="eastAsia" w:ascii="宋体" w:hAnsi="宋体" w:eastAsia="方正仿宋_GBK" w:cs="方正仿宋_GBK"/>
                <w:color w:val="auto"/>
                <w:lang w:val="en-US" w:eastAsia="zh-CN" w:bidi="ar"/>
              </w:rPr>
              <w:t>30%</w:t>
            </w:r>
            <w:r>
              <w:rPr>
                <w:rStyle w:val="18"/>
                <w:rFonts w:hint="eastAsia" w:ascii="宋体" w:hAnsi="宋体" w:eastAsia="方正仿宋_GBK" w:cs="方正仿宋_GBK"/>
                <w:color w:val="auto"/>
                <w:lang w:val="en-US" w:eastAsia="zh-CN" w:bidi="ar"/>
              </w:rPr>
              <w:t>以内得</w:t>
            </w:r>
            <w:r>
              <w:rPr>
                <w:rStyle w:val="19"/>
                <w:rFonts w:hint="eastAsia" w:ascii="宋体" w:hAnsi="宋体" w:eastAsia="方正仿宋_GBK" w:cs="方正仿宋_GBK"/>
                <w:color w:val="auto"/>
                <w:lang w:val="en-US" w:eastAsia="zh-CN" w:bidi="ar"/>
              </w:rPr>
              <w:t>10</w:t>
            </w:r>
            <w:r>
              <w:rPr>
                <w:rStyle w:val="18"/>
                <w:rFonts w:hint="eastAsia" w:ascii="宋体" w:hAnsi="宋体" w:eastAsia="方正仿宋_GBK" w:cs="方正仿宋_GBK"/>
                <w:color w:val="auto"/>
                <w:lang w:val="en-US" w:eastAsia="zh-CN" w:bidi="ar"/>
              </w:rPr>
              <w:t>分</w:t>
            </w:r>
            <w:r>
              <w:rPr>
                <w:rStyle w:val="19"/>
                <w:rFonts w:hint="eastAsia" w:ascii="宋体" w:hAnsi="宋体" w:eastAsia="方正仿宋_GBK" w:cs="方正仿宋_GBK"/>
                <w:color w:val="auto"/>
                <w:lang w:val="en-US" w:eastAsia="zh-CN" w:bidi="ar"/>
              </w:rPr>
              <w:t>,</w:t>
            </w:r>
            <w:r>
              <w:rPr>
                <w:rStyle w:val="18"/>
                <w:rFonts w:hint="eastAsia" w:ascii="宋体" w:hAnsi="宋体" w:eastAsia="方正仿宋_GBK" w:cs="方正仿宋_GBK"/>
                <w:color w:val="auto"/>
                <w:lang w:val="en-US" w:eastAsia="zh-CN" w:bidi="ar"/>
              </w:rPr>
              <w:t>比平均水平低</w:t>
            </w:r>
            <w:r>
              <w:rPr>
                <w:rStyle w:val="19"/>
                <w:rFonts w:hint="eastAsia" w:ascii="宋体" w:hAnsi="宋体" w:eastAsia="方正仿宋_GBK" w:cs="方正仿宋_GBK"/>
                <w:color w:val="auto"/>
                <w:lang w:val="en-US" w:eastAsia="zh-CN" w:bidi="ar"/>
              </w:rPr>
              <w:t>30%</w:t>
            </w:r>
            <w:r>
              <w:rPr>
                <w:rStyle w:val="18"/>
                <w:rFonts w:hint="eastAsia" w:ascii="宋体" w:hAnsi="宋体" w:eastAsia="方正仿宋_GBK" w:cs="方正仿宋_GBK"/>
                <w:color w:val="auto"/>
                <w:lang w:val="en-US" w:eastAsia="zh-CN" w:bidi="ar"/>
              </w:rPr>
              <w:t>以上不得分。</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D54F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50</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C3F2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听取汇报</w:t>
            </w:r>
            <w:r>
              <w:rPr>
                <w:rFonts w:hint="eastAsia" w:ascii="宋体" w:hAnsi="宋体" w:eastAsia="方正仿宋_GBK" w:cs="方正仿宋_GBK"/>
                <w:i w:val="0"/>
                <w:color w:val="auto"/>
                <w:kern w:val="0"/>
                <w:sz w:val="22"/>
                <w:szCs w:val="22"/>
                <w:u w:val="none"/>
                <w:lang w:val="en-US" w:eastAsia="zh-CN" w:bidi="ar"/>
              </w:rPr>
              <w:br w:type="textWrapping"/>
            </w:r>
            <w:r>
              <w:rPr>
                <w:rFonts w:hint="eastAsia" w:ascii="宋体" w:hAnsi="宋体" w:eastAsia="方正仿宋_GBK" w:cs="方正仿宋_GBK"/>
                <w:i w:val="0"/>
                <w:color w:val="auto"/>
                <w:kern w:val="0"/>
                <w:sz w:val="22"/>
                <w:szCs w:val="22"/>
                <w:u w:val="none"/>
                <w:lang w:val="en-US" w:eastAsia="zh-CN" w:bidi="ar"/>
              </w:rPr>
              <w:t>查阅资料</w:t>
            </w: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C872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卫健委</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81B8B">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各乡镇（街道）人民政府，各行政村（社区）</w:t>
            </w:r>
          </w:p>
        </w:tc>
      </w:tr>
      <w:tr w14:paraId="56350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91"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7BCF9">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CB3C7">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2.</w:t>
            </w:r>
            <w:r>
              <w:rPr>
                <w:rStyle w:val="18"/>
                <w:rFonts w:hint="eastAsia" w:ascii="宋体" w:hAnsi="宋体" w:eastAsia="方正仿宋_GBK" w:cs="方正仿宋_GBK"/>
                <w:color w:val="auto"/>
                <w:lang w:val="en-US" w:eastAsia="zh-CN" w:bidi="ar"/>
              </w:rPr>
              <w:t>成人吸烟率</w:t>
            </w:r>
          </w:p>
        </w:tc>
        <w:tc>
          <w:tcPr>
            <w:tcW w:w="3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561B7">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成人吸烟率低于自治区平均水平，并在原有基础上有所降低。（与建设启动年比较）</w:t>
            </w:r>
          </w:p>
        </w:tc>
        <w:tc>
          <w:tcPr>
            <w:tcW w:w="3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5974B">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比自治区平均水平低</w:t>
            </w:r>
            <w:r>
              <w:rPr>
                <w:rStyle w:val="19"/>
                <w:rFonts w:hint="eastAsia" w:ascii="宋体" w:hAnsi="宋体" w:eastAsia="方正仿宋_GBK" w:cs="方正仿宋_GBK"/>
                <w:color w:val="auto"/>
                <w:lang w:val="en-US" w:eastAsia="zh-CN" w:bidi="ar"/>
              </w:rPr>
              <w:t>20%</w:t>
            </w:r>
            <w:r>
              <w:rPr>
                <w:rStyle w:val="18"/>
                <w:rFonts w:hint="eastAsia" w:ascii="宋体" w:hAnsi="宋体" w:eastAsia="方正仿宋_GBK" w:cs="方正仿宋_GBK"/>
                <w:color w:val="auto"/>
                <w:lang w:val="en-US" w:eastAsia="zh-CN" w:bidi="ar"/>
              </w:rPr>
              <w:t>得</w:t>
            </w:r>
            <w:r>
              <w:rPr>
                <w:rStyle w:val="19"/>
                <w:rFonts w:hint="eastAsia" w:ascii="宋体" w:hAnsi="宋体" w:eastAsia="方正仿宋_GBK" w:cs="方正仿宋_GBK"/>
                <w:color w:val="auto"/>
                <w:lang w:val="en-US" w:eastAsia="zh-CN" w:bidi="ar"/>
              </w:rPr>
              <w:t>40</w:t>
            </w:r>
            <w:r>
              <w:rPr>
                <w:rStyle w:val="18"/>
                <w:rFonts w:hint="eastAsia" w:ascii="宋体" w:hAnsi="宋体" w:eastAsia="方正仿宋_GBK" w:cs="方正仿宋_GBK"/>
                <w:color w:val="auto"/>
                <w:lang w:val="en-US" w:eastAsia="zh-CN" w:bidi="ar"/>
              </w:rPr>
              <w:t>分</w:t>
            </w:r>
            <w:r>
              <w:rPr>
                <w:rStyle w:val="19"/>
                <w:rFonts w:hint="eastAsia" w:ascii="宋体" w:hAnsi="宋体" w:eastAsia="方正仿宋_GBK" w:cs="方正仿宋_GBK"/>
                <w:color w:val="auto"/>
                <w:lang w:val="en-US" w:eastAsia="zh-CN" w:bidi="ar"/>
              </w:rPr>
              <w:t>,</w:t>
            </w:r>
            <w:r>
              <w:rPr>
                <w:rStyle w:val="18"/>
                <w:rFonts w:hint="eastAsia" w:ascii="宋体" w:hAnsi="宋体" w:eastAsia="方正仿宋_GBK" w:cs="方正仿宋_GBK"/>
                <w:color w:val="auto"/>
                <w:lang w:val="en-US" w:eastAsia="zh-CN" w:bidi="ar"/>
              </w:rPr>
              <w:t>低于</w:t>
            </w:r>
            <w:r>
              <w:rPr>
                <w:rFonts w:hint="eastAsia" w:ascii="宋体" w:hAnsi="宋体" w:eastAsia="方正仿宋_GBK" w:cs="方正仿宋_GBK"/>
                <w:i w:val="0"/>
                <w:color w:val="auto"/>
                <w:kern w:val="0"/>
                <w:sz w:val="22"/>
                <w:szCs w:val="22"/>
                <w:u w:val="none"/>
                <w:lang w:val="en-US" w:eastAsia="zh-CN" w:bidi="ar"/>
              </w:rPr>
              <w:t>自治区</w:t>
            </w:r>
            <w:r>
              <w:rPr>
                <w:rStyle w:val="18"/>
                <w:rFonts w:hint="eastAsia" w:ascii="宋体" w:hAnsi="宋体" w:eastAsia="方正仿宋_GBK" w:cs="方正仿宋_GBK"/>
                <w:color w:val="auto"/>
                <w:lang w:val="en-US" w:eastAsia="zh-CN" w:bidi="ar"/>
              </w:rPr>
              <w:t>平均水平得</w:t>
            </w:r>
            <w:r>
              <w:rPr>
                <w:rStyle w:val="19"/>
                <w:rFonts w:hint="eastAsia" w:ascii="宋体" w:hAnsi="宋体" w:eastAsia="方正仿宋_GBK" w:cs="方正仿宋_GBK"/>
                <w:color w:val="auto"/>
                <w:lang w:val="en-US" w:eastAsia="zh-CN" w:bidi="ar"/>
              </w:rPr>
              <w:t>30</w:t>
            </w:r>
            <w:r>
              <w:rPr>
                <w:rStyle w:val="18"/>
                <w:rFonts w:hint="eastAsia" w:ascii="宋体" w:hAnsi="宋体" w:eastAsia="方正仿宋_GBK" w:cs="方正仿宋_GBK"/>
                <w:color w:val="auto"/>
                <w:lang w:val="en-US" w:eastAsia="zh-CN" w:bidi="ar"/>
              </w:rPr>
              <w:t>分</w:t>
            </w:r>
            <w:r>
              <w:rPr>
                <w:rStyle w:val="19"/>
                <w:rFonts w:hint="eastAsia" w:ascii="宋体" w:hAnsi="宋体" w:eastAsia="方正仿宋_GBK" w:cs="方正仿宋_GBK"/>
                <w:color w:val="auto"/>
                <w:lang w:val="en-US" w:eastAsia="zh-CN" w:bidi="ar"/>
              </w:rPr>
              <w:t>,</w:t>
            </w:r>
            <w:r>
              <w:rPr>
                <w:rStyle w:val="18"/>
                <w:rFonts w:hint="eastAsia" w:ascii="宋体" w:hAnsi="宋体" w:eastAsia="方正仿宋_GBK" w:cs="方正仿宋_GBK"/>
                <w:color w:val="auto"/>
                <w:lang w:val="en-US" w:eastAsia="zh-CN" w:bidi="ar"/>
              </w:rPr>
              <w:t>比</w:t>
            </w:r>
            <w:r>
              <w:rPr>
                <w:rFonts w:hint="eastAsia" w:ascii="宋体" w:hAnsi="宋体" w:eastAsia="方正仿宋_GBK" w:cs="方正仿宋_GBK"/>
                <w:i w:val="0"/>
                <w:color w:val="auto"/>
                <w:kern w:val="0"/>
                <w:sz w:val="22"/>
                <w:szCs w:val="22"/>
                <w:u w:val="none"/>
                <w:lang w:val="en-US" w:eastAsia="zh-CN" w:bidi="ar"/>
              </w:rPr>
              <w:t>自治区</w:t>
            </w:r>
            <w:r>
              <w:rPr>
                <w:rStyle w:val="18"/>
                <w:rFonts w:hint="eastAsia" w:ascii="宋体" w:hAnsi="宋体" w:eastAsia="方正仿宋_GBK" w:cs="方正仿宋_GBK"/>
                <w:color w:val="auto"/>
                <w:lang w:val="en-US" w:eastAsia="zh-CN" w:bidi="ar"/>
              </w:rPr>
              <w:t>平均水平高</w:t>
            </w:r>
            <w:r>
              <w:rPr>
                <w:rStyle w:val="19"/>
                <w:rFonts w:hint="eastAsia" w:ascii="宋体" w:hAnsi="宋体" w:eastAsia="方正仿宋_GBK" w:cs="方正仿宋_GBK"/>
                <w:color w:val="auto"/>
                <w:lang w:val="en-US" w:eastAsia="zh-CN" w:bidi="ar"/>
              </w:rPr>
              <w:t>30%</w:t>
            </w:r>
            <w:r>
              <w:rPr>
                <w:rStyle w:val="18"/>
                <w:rFonts w:hint="eastAsia" w:ascii="宋体" w:hAnsi="宋体" w:eastAsia="方正仿宋_GBK" w:cs="方正仿宋_GBK"/>
                <w:color w:val="auto"/>
                <w:lang w:val="en-US" w:eastAsia="zh-CN" w:bidi="ar"/>
              </w:rPr>
              <w:t>以内得</w:t>
            </w:r>
            <w:r>
              <w:rPr>
                <w:rStyle w:val="19"/>
                <w:rFonts w:hint="eastAsia" w:ascii="宋体" w:hAnsi="宋体" w:eastAsia="方正仿宋_GBK" w:cs="方正仿宋_GBK"/>
                <w:color w:val="auto"/>
                <w:lang w:val="en-US" w:eastAsia="zh-CN" w:bidi="ar"/>
              </w:rPr>
              <w:t>10</w:t>
            </w:r>
            <w:r>
              <w:rPr>
                <w:rStyle w:val="18"/>
                <w:rFonts w:hint="eastAsia" w:ascii="宋体" w:hAnsi="宋体" w:eastAsia="方正仿宋_GBK" w:cs="方正仿宋_GBK"/>
                <w:color w:val="auto"/>
                <w:lang w:val="en-US" w:eastAsia="zh-CN" w:bidi="ar"/>
              </w:rPr>
              <w:t>分</w:t>
            </w:r>
            <w:r>
              <w:rPr>
                <w:rStyle w:val="19"/>
                <w:rFonts w:hint="eastAsia" w:ascii="宋体" w:hAnsi="宋体" w:eastAsia="方正仿宋_GBK" w:cs="方正仿宋_GBK"/>
                <w:color w:val="auto"/>
                <w:lang w:val="en-US" w:eastAsia="zh-CN" w:bidi="ar"/>
              </w:rPr>
              <w:t>,</w:t>
            </w:r>
            <w:r>
              <w:rPr>
                <w:rStyle w:val="18"/>
                <w:rFonts w:hint="eastAsia" w:ascii="宋体" w:hAnsi="宋体" w:eastAsia="方正仿宋_GBK" w:cs="方正仿宋_GBK"/>
                <w:color w:val="auto"/>
                <w:lang w:val="en-US" w:eastAsia="zh-CN" w:bidi="ar"/>
              </w:rPr>
              <w:t>比</w:t>
            </w:r>
            <w:r>
              <w:rPr>
                <w:rFonts w:hint="eastAsia" w:ascii="宋体" w:hAnsi="宋体" w:eastAsia="方正仿宋_GBK" w:cs="方正仿宋_GBK"/>
                <w:i w:val="0"/>
                <w:color w:val="auto"/>
                <w:kern w:val="0"/>
                <w:sz w:val="22"/>
                <w:szCs w:val="22"/>
                <w:u w:val="none"/>
                <w:lang w:val="en-US" w:eastAsia="zh-CN" w:bidi="ar"/>
              </w:rPr>
              <w:t>自治区</w:t>
            </w:r>
            <w:r>
              <w:rPr>
                <w:rStyle w:val="18"/>
                <w:rFonts w:hint="eastAsia" w:ascii="宋体" w:hAnsi="宋体" w:eastAsia="方正仿宋_GBK" w:cs="方正仿宋_GBK"/>
                <w:color w:val="auto"/>
                <w:lang w:val="en-US" w:eastAsia="zh-CN" w:bidi="ar"/>
              </w:rPr>
              <w:t>平均水平高</w:t>
            </w:r>
            <w:r>
              <w:rPr>
                <w:rStyle w:val="19"/>
                <w:rFonts w:hint="eastAsia" w:ascii="宋体" w:hAnsi="宋体" w:eastAsia="方正仿宋_GBK" w:cs="方正仿宋_GBK"/>
                <w:color w:val="auto"/>
                <w:lang w:val="en-US" w:eastAsia="zh-CN" w:bidi="ar"/>
              </w:rPr>
              <w:t>30%</w:t>
            </w:r>
            <w:r>
              <w:rPr>
                <w:rStyle w:val="18"/>
                <w:rFonts w:hint="eastAsia" w:ascii="宋体" w:hAnsi="宋体" w:eastAsia="方正仿宋_GBK" w:cs="方正仿宋_GBK"/>
                <w:color w:val="auto"/>
                <w:lang w:val="en-US" w:eastAsia="zh-CN" w:bidi="ar"/>
              </w:rPr>
              <w:t>不得分。</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3801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40</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1456D">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D1AB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卫健委</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531C5">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各乡镇（街道）人民政府，各行政村（社区）</w:t>
            </w:r>
          </w:p>
        </w:tc>
      </w:tr>
      <w:tr w14:paraId="3A93C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91"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9C08F">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D8600">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3.</w:t>
            </w:r>
            <w:r>
              <w:rPr>
                <w:rStyle w:val="18"/>
                <w:rFonts w:hint="eastAsia" w:ascii="宋体" w:hAnsi="宋体" w:eastAsia="方正仿宋_GBK" w:cs="方正仿宋_GBK"/>
                <w:color w:val="auto"/>
                <w:lang w:val="en-US" w:eastAsia="zh-CN" w:bidi="ar"/>
              </w:rPr>
              <w:t>经常参加体育锻炼人口比例</w:t>
            </w:r>
          </w:p>
        </w:tc>
        <w:tc>
          <w:tcPr>
            <w:tcW w:w="3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15D37">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经常参加体育锻炼的人口比例高于本省平均水平，并在原有基础上有所提高。</w:t>
            </w:r>
          </w:p>
        </w:tc>
        <w:tc>
          <w:tcPr>
            <w:tcW w:w="3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28095">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经常参加体育锻炼的人口比例</w:t>
            </w:r>
            <w:r>
              <w:rPr>
                <w:rStyle w:val="19"/>
                <w:rFonts w:hint="eastAsia" w:ascii="宋体" w:hAnsi="宋体" w:eastAsia="方正仿宋_GBK" w:cs="方正仿宋_GBK"/>
                <w:color w:val="auto"/>
                <w:lang w:val="en-US" w:eastAsia="zh-CN" w:bidi="ar"/>
              </w:rPr>
              <w:t>≥32%</w:t>
            </w:r>
            <w:r>
              <w:rPr>
                <w:rStyle w:val="18"/>
                <w:rFonts w:hint="eastAsia" w:ascii="宋体" w:hAnsi="宋体" w:eastAsia="方正仿宋_GBK" w:cs="方正仿宋_GBK"/>
                <w:color w:val="auto"/>
                <w:lang w:val="en-US" w:eastAsia="zh-CN" w:bidi="ar"/>
              </w:rPr>
              <w:t>得</w:t>
            </w:r>
            <w:r>
              <w:rPr>
                <w:rStyle w:val="19"/>
                <w:rFonts w:hint="eastAsia" w:ascii="宋体" w:hAnsi="宋体" w:eastAsia="方正仿宋_GBK" w:cs="方正仿宋_GBK"/>
                <w:color w:val="auto"/>
                <w:lang w:val="en-US" w:eastAsia="zh-CN" w:bidi="ar"/>
              </w:rPr>
              <w:t>30</w:t>
            </w:r>
            <w:r>
              <w:rPr>
                <w:rStyle w:val="18"/>
                <w:rFonts w:hint="eastAsia" w:ascii="宋体" w:hAnsi="宋体" w:eastAsia="方正仿宋_GBK" w:cs="方正仿宋_GBK"/>
                <w:color w:val="auto"/>
                <w:lang w:val="en-US" w:eastAsia="zh-CN" w:bidi="ar"/>
              </w:rPr>
              <w:t>分</w:t>
            </w:r>
            <w:r>
              <w:rPr>
                <w:rStyle w:val="19"/>
                <w:rFonts w:hint="eastAsia" w:ascii="宋体" w:hAnsi="宋体" w:eastAsia="方正仿宋_GBK" w:cs="方正仿宋_GBK"/>
                <w:color w:val="auto"/>
                <w:lang w:val="en-US" w:eastAsia="zh-CN" w:bidi="ar"/>
              </w:rPr>
              <w:t>,25%</w:t>
            </w:r>
            <w:r>
              <w:rPr>
                <w:rStyle w:val="18"/>
                <w:rFonts w:hint="eastAsia" w:ascii="宋体" w:hAnsi="宋体" w:eastAsia="方正仿宋_GBK" w:cs="方正仿宋_GBK"/>
                <w:color w:val="auto"/>
                <w:lang w:val="en-US" w:eastAsia="zh-CN" w:bidi="ar"/>
              </w:rPr>
              <w:t>（含）</w:t>
            </w:r>
            <w:r>
              <w:rPr>
                <w:rStyle w:val="19"/>
                <w:rFonts w:hint="eastAsia" w:ascii="宋体" w:hAnsi="宋体" w:eastAsia="方正仿宋_GBK" w:cs="方正仿宋_GBK"/>
                <w:color w:val="auto"/>
                <w:lang w:val="en-US" w:eastAsia="zh-CN" w:bidi="ar"/>
              </w:rPr>
              <w:t>~32%</w:t>
            </w:r>
            <w:r>
              <w:rPr>
                <w:rStyle w:val="18"/>
                <w:rFonts w:hint="eastAsia" w:ascii="宋体" w:hAnsi="宋体" w:eastAsia="方正仿宋_GBK" w:cs="方正仿宋_GBK"/>
                <w:color w:val="auto"/>
                <w:lang w:val="en-US" w:eastAsia="zh-CN" w:bidi="ar"/>
              </w:rPr>
              <w:t>之间得</w:t>
            </w:r>
            <w:r>
              <w:rPr>
                <w:rStyle w:val="19"/>
                <w:rFonts w:hint="eastAsia" w:ascii="宋体" w:hAnsi="宋体" w:eastAsia="方正仿宋_GBK" w:cs="方正仿宋_GBK"/>
                <w:color w:val="auto"/>
                <w:lang w:val="en-US" w:eastAsia="zh-CN" w:bidi="ar"/>
              </w:rPr>
              <w:t>15</w:t>
            </w:r>
            <w:r>
              <w:rPr>
                <w:rStyle w:val="18"/>
                <w:rFonts w:hint="eastAsia" w:ascii="宋体" w:hAnsi="宋体" w:eastAsia="方正仿宋_GBK" w:cs="方正仿宋_GBK"/>
                <w:color w:val="auto"/>
                <w:lang w:val="en-US" w:eastAsia="zh-CN" w:bidi="ar"/>
              </w:rPr>
              <w:t>分</w:t>
            </w:r>
            <w:r>
              <w:rPr>
                <w:rStyle w:val="19"/>
                <w:rFonts w:hint="eastAsia" w:ascii="宋体" w:hAnsi="宋体" w:eastAsia="方正仿宋_GBK" w:cs="方正仿宋_GBK"/>
                <w:color w:val="auto"/>
                <w:lang w:val="en-US" w:eastAsia="zh-CN" w:bidi="ar"/>
              </w:rPr>
              <w:t>,20%</w:t>
            </w:r>
            <w:r>
              <w:rPr>
                <w:rStyle w:val="18"/>
                <w:rFonts w:hint="eastAsia" w:ascii="宋体" w:hAnsi="宋体" w:eastAsia="方正仿宋_GBK" w:cs="方正仿宋_GBK"/>
                <w:color w:val="auto"/>
                <w:lang w:val="en-US" w:eastAsia="zh-CN" w:bidi="ar"/>
              </w:rPr>
              <w:t>（含）</w:t>
            </w:r>
            <w:r>
              <w:rPr>
                <w:rStyle w:val="19"/>
                <w:rFonts w:hint="eastAsia" w:ascii="宋体" w:hAnsi="宋体" w:eastAsia="方正仿宋_GBK" w:cs="方正仿宋_GBK"/>
                <w:color w:val="auto"/>
                <w:lang w:val="en-US" w:eastAsia="zh-CN" w:bidi="ar"/>
              </w:rPr>
              <w:t>~25%</w:t>
            </w:r>
            <w:r>
              <w:rPr>
                <w:rStyle w:val="18"/>
                <w:rFonts w:hint="eastAsia" w:ascii="宋体" w:hAnsi="宋体" w:eastAsia="方正仿宋_GBK" w:cs="方正仿宋_GBK"/>
                <w:color w:val="auto"/>
                <w:lang w:val="en-US" w:eastAsia="zh-CN" w:bidi="ar"/>
              </w:rPr>
              <w:t>之间得</w:t>
            </w:r>
            <w:r>
              <w:rPr>
                <w:rStyle w:val="19"/>
                <w:rFonts w:hint="eastAsia" w:ascii="宋体" w:hAnsi="宋体" w:eastAsia="方正仿宋_GBK" w:cs="方正仿宋_GBK"/>
                <w:color w:val="auto"/>
                <w:lang w:val="en-US" w:eastAsia="zh-CN" w:bidi="ar"/>
              </w:rPr>
              <w:t>5</w:t>
            </w:r>
            <w:r>
              <w:rPr>
                <w:rStyle w:val="18"/>
                <w:rFonts w:hint="eastAsia" w:ascii="宋体" w:hAnsi="宋体" w:eastAsia="方正仿宋_GBK" w:cs="方正仿宋_GBK"/>
                <w:color w:val="auto"/>
                <w:lang w:val="en-US" w:eastAsia="zh-CN" w:bidi="ar"/>
              </w:rPr>
              <w:t>分</w:t>
            </w:r>
            <w:r>
              <w:rPr>
                <w:rStyle w:val="19"/>
                <w:rFonts w:hint="eastAsia" w:ascii="宋体" w:hAnsi="宋体" w:eastAsia="方正仿宋_GBK" w:cs="方正仿宋_GBK"/>
                <w:color w:val="auto"/>
                <w:lang w:val="en-US" w:eastAsia="zh-CN" w:bidi="ar"/>
              </w:rPr>
              <w:t>,</w:t>
            </w:r>
            <w:r>
              <w:rPr>
                <w:rStyle w:val="18"/>
                <w:rFonts w:hint="eastAsia" w:ascii="宋体" w:hAnsi="宋体" w:eastAsia="方正仿宋_GBK" w:cs="方正仿宋_GBK"/>
                <w:color w:val="auto"/>
                <w:lang w:val="en-US" w:eastAsia="zh-CN" w:bidi="ar"/>
              </w:rPr>
              <w:t>低于</w:t>
            </w:r>
            <w:r>
              <w:rPr>
                <w:rStyle w:val="19"/>
                <w:rFonts w:hint="eastAsia" w:ascii="宋体" w:hAnsi="宋体" w:eastAsia="方正仿宋_GBK" w:cs="方正仿宋_GBK"/>
                <w:color w:val="auto"/>
                <w:lang w:val="en-US" w:eastAsia="zh-CN" w:bidi="ar"/>
              </w:rPr>
              <w:t>20%</w:t>
            </w:r>
            <w:r>
              <w:rPr>
                <w:rStyle w:val="18"/>
                <w:rFonts w:hint="eastAsia" w:ascii="宋体" w:hAnsi="宋体" w:eastAsia="方正仿宋_GBK" w:cs="方正仿宋_GBK"/>
                <w:color w:val="auto"/>
                <w:lang w:val="en-US" w:eastAsia="zh-CN" w:bidi="ar"/>
              </w:rPr>
              <w:t>不得分。</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659A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30</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658A5">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9711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文旅局</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084B8">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各乡镇（街道）人民政府，各行政村（社区）</w:t>
            </w:r>
          </w:p>
        </w:tc>
      </w:tr>
      <w:tr w14:paraId="4949A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91"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D354A">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C2259">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4.</w:t>
            </w:r>
            <w:r>
              <w:rPr>
                <w:rStyle w:val="18"/>
                <w:rFonts w:hint="eastAsia" w:ascii="宋体" w:hAnsi="宋体" w:eastAsia="方正仿宋_GBK" w:cs="方正仿宋_GBK"/>
                <w:color w:val="auto"/>
                <w:lang w:val="en-US" w:eastAsia="zh-CN" w:bidi="ar"/>
              </w:rPr>
              <w:t>学生体质健康</w:t>
            </w:r>
          </w:p>
        </w:tc>
        <w:tc>
          <w:tcPr>
            <w:tcW w:w="3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84542">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学生体质达到教育部《国家学生体质健康标准》有关标准。</w:t>
            </w:r>
          </w:p>
        </w:tc>
        <w:tc>
          <w:tcPr>
            <w:tcW w:w="3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D816A">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95%</w:t>
            </w:r>
            <w:r>
              <w:rPr>
                <w:rStyle w:val="18"/>
                <w:rFonts w:hint="eastAsia" w:ascii="宋体" w:hAnsi="宋体" w:eastAsia="方正仿宋_GBK" w:cs="方正仿宋_GBK"/>
                <w:color w:val="auto"/>
                <w:lang w:val="en-US" w:eastAsia="zh-CN" w:bidi="ar"/>
              </w:rPr>
              <w:t>以上的学生达到合格以上等级得</w:t>
            </w:r>
            <w:r>
              <w:rPr>
                <w:rStyle w:val="19"/>
                <w:rFonts w:hint="eastAsia" w:ascii="宋体" w:hAnsi="宋体" w:eastAsia="方正仿宋_GBK" w:cs="方正仿宋_GBK"/>
                <w:color w:val="auto"/>
                <w:lang w:val="en-US" w:eastAsia="zh-CN" w:bidi="ar"/>
              </w:rPr>
              <w:t>30</w:t>
            </w:r>
            <w:r>
              <w:rPr>
                <w:rStyle w:val="18"/>
                <w:rFonts w:hint="eastAsia" w:ascii="宋体" w:hAnsi="宋体" w:eastAsia="方正仿宋_GBK" w:cs="方正仿宋_GBK"/>
                <w:color w:val="auto"/>
                <w:lang w:val="en-US" w:eastAsia="zh-CN" w:bidi="ar"/>
              </w:rPr>
              <w:t>分</w:t>
            </w:r>
            <w:r>
              <w:rPr>
                <w:rStyle w:val="19"/>
                <w:rFonts w:hint="eastAsia" w:ascii="宋体" w:hAnsi="宋体" w:eastAsia="方正仿宋_GBK" w:cs="方正仿宋_GBK"/>
                <w:color w:val="auto"/>
                <w:lang w:val="en-US" w:eastAsia="zh-CN" w:bidi="ar"/>
              </w:rPr>
              <w:t>,94%</w:t>
            </w:r>
            <w:r>
              <w:rPr>
                <w:rStyle w:val="18"/>
                <w:rFonts w:hint="eastAsia" w:ascii="宋体" w:hAnsi="宋体" w:eastAsia="方正仿宋_GBK" w:cs="方正仿宋_GBK"/>
                <w:color w:val="auto"/>
                <w:lang w:val="en-US" w:eastAsia="zh-CN" w:bidi="ar"/>
              </w:rPr>
              <w:t>以上的学生达到得</w:t>
            </w:r>
            <w:r>
              <w:rPr>
                <w:rStyle w:val="19"/>
                <w:rFonts w:hint="eastAsia" w:ascii="宋体" w:hAnsi="宋体" w:eastAsia="方正仿宋_GBK" w:cs="方正仿宋_GBK"/>
                <w:color w:val="auto"/>
                <w:lang w:val="en-US" w:eastAsia="zh-CN" w:bidi="ar"/>
              </w:rPr>
              <w:t>20</w:t>
            </w:r>
            <w:r>
              <w:rPr>
                <w:rStyle w:val="18"/>
                <w:rFonts w:hint="eastAsia" w:ascii="宋体" w:hAnsi="宋体" w:eastAsia="方正仿宋_GBK" w:cs="方正仿宋_GBK"/>
                <w:color w:val="auto"/>
                <w:lang w:val="en-US" w:eastAsia="zh-CN" w:bidi="ar"/>
              </w:rPr>
              <w:t>分</w:t>
            </w:r>
            <w:r>
              <w:rPr>
                <w:rStyle w:val="19"/>
                <w:rFonts w:hint="eastAsia" w:ascii="宋体" w:hAnsi="宋体" w:eastAsia="方正仿宋_GBK" w:cs="方正仿宋_GBK"/>
                <w:color w:val="auto"/>
                <w:lang w:val="en-US" w:eastAsia="zh-CN" w:bidi="ar"/>
              </w:rPr>
              <w:t>,92%</w:t>
            </w:r>
            <w:r>
              <w:rPr>
                <w:rStyle w:val="18"/>
                <w:rFonts w:hint="eastAsia" w:ascii="宋体" w:hAnsi="宋体" w:eastAsia="方正仿宋_GBK" w:cs="方正仿宋_GBK"/>
                <w:color w:val="auto"/>
                <w:lang w:val="en-US" w:eastAsia="zh-CN" w:bidi="ar"/>
              </w:rPr>
              <w:t>以上的学生达到得</w:t>
            </w:r>
            <w:r>
              <w:rPr>
                <w:rStyle w:val="19"/>
                <w:rFonts w:hint="eastAsia" w:ascii="宋体" w:hAnsi="宋体" w:eastAsia="方正仿宋_GBK" w:cs="方正仿宋_GBK"/>
                <w:color w:val="auto"/>
                <w:lang w:val="en-US" w:eastAsia="zh-CN" w:bidi="ar"/>
              </w:rPr>
              <w:t>10</w:t>
            </w:r>
            <w:r>
              <w:rPr>
                <w:rStyle w:val="18"/>
                <w:rFonts w:hint="eastAsia" w:ascii="宋体" w:hAnsi="宋体" w:eastAsia="方正仿宋_GBK" w:cs="方正仿宋_GBK"/>
                <w:color w:val="auto"/>
                <w:lang w:val="en-US" w:eastAsia="zh-CN" w:bidi="ar"/>
              </w:rPr>
              <w:t>分</w:t>
            </w:r>
            <w:r>
              <w:rPr>
                <w:rStyle w:val="19"/>
                <w:rFonts w:hint="eastAsia" w:ascii="宋体" w:hAnsi="宋体" w:eastAsia="方正仿宋_GBK" w:cs="方正仿宋_GBK"/>
                <w:color w:val="auto"/>
                <w:lang w:val="en-US" w:eastAsia="zh-CN" w:bidi="ar"/>
              </w:rPr>
              <w:t>,</w:t>
            </w:r>
            <w:r>
              <w:rPr>
                <w:rStyle w:val="18"/>
                <w:rFonts w:hint="eastAsia" w:ascii="宋体" w:hAnsi="宋体" w:eastAsia="方正仿宋_GBK" w:cs="方正仿宋_GBK"/>
                <w:color w:val="auto"/>
                <w:lang w:val="en-US" w:eastAsia="zh-CN" w:bidi="ar"/>
              </w:rPr>
              <w:t>低于</w:t>
            </w:r>
            <w:r>
              <w:rPr>
                <w:rStyle w:val="19"/>
                <w:rFonts w:hint="eastAsia" w:ascii="宋体" w:hAnsi="宋体" w:eastAsia="方正仿宋_GBK" w:cs="方正仿宋_GBK"/>
                <w:color w:val="auto"/>
                <w:lang w:val="en-US" w:eastAsia="zh-CN" w:bidi="ar"/>
              </w:rPr>
              <w:t>92%</w:t>
            </w:r>
            <w:r>
              <w:rPr>
                <w:rStyle w:val="18"/>
                <w:rFonts w:hint="eastAsia" w:ascii="宋体" w:hAnsi="宋体" w:eastAsia="方正仿宋_GBK" w:cs="方正仿宋_GBK"/>
                <w:color w:val="auto"/>
                <w:lang w:val="en-US" w:eastAsia="zh-CN" w:bidi="ar"/>
              </w:rPr>
              <w:t>以上的学生达到得</w:t>
            </w:r>
            <w:r>
              <w:rPr>
                <w:rStyle w:val="19"/>
                <w:rFonts w:hint="eastAsia" w:ascii="宋体" w:hAnsi="宋体" w:eastAsia="方正仿宋_GBK" w:cs="方正仿宋_GBK"/>
                <w:color w:val="auto"/>
                <w:lang w:val="en-US" w:eastAsia="zh-CN" w:bidi="ar"/>
              </w:rPr>
              <w:t>0</w:t>
            </w:r>
            <w:r>
              <w:rPr>
                <w:rStyle w:val="18"/>
                <w:rFonts w:hint="eastAsia" w:ascii="宋体" w:hAnsi="宋体" w:eastAsia="方正仿宋_GBK" w:cs="方正仿宋_GBK"/>
                <w:color w:val="auto"/>
                <w:lang w:val="en-US" w:eastAsia="zh-CN" w:bidi="ar"/>
              </w:rPr>
              <w:t>分。</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7935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30</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1EE3F">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A280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教育局</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7910B">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各乡镇（街道）人民政府，各行政村（社区）</w:t>
            </w:r>
          </w:p>
        </w:tc>
      </w:tr>
      <w:tr w14:paraId="6320B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9" w:hRule="atLeast"/>
          <w:jc w:val="center"/>
        </w:trPr>
        <w:tc>
          <w:tcPr>
            <w:tcW w:w="1000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F8EB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合计</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0726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color w:val="auto"/>
                <w:sz w:val="22"/>
                <w:szCs w:val="22"/>
                <w:u w:val="none"/>
              </w:rPr>
            </w:pPr>
            <w:r>
              <w:rPr>
                <w:rFonts w:hint="eastAsia" w:ascii="宋体" w:hAnsi="宋体" w:eastAsia="方正仿宋_GBK" w:cs="方正仿宋_GBK"/>
                <w:i w:val="0"/>
                <w:color w:val="auto"/>
                <w:kern w:val="0"/>
                <w:sz w:val="22"/>
                <w:szCs w:val="22"/>
                <w:u w:val="none"/>
                <w:lang w:val="en-US" w:eastAsia="zh-CN" w:bidi="ar"/>
              </w:rPr>
              <w:t>920</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560B7">
            <w:pPr>
              <w:keepNext w:val="0"/>
              <w:keepLines w:val="0"/>
              <w:pageBreakBefore w:val="0"/>
              <w:kinsoku/>
              <w:wordWrap/>
              <w:overflowPunct/>
              <w:topLinePunct w:val="0"/>
              <w:autoSpaceDE/>
              <w:autoSpaceDN/>
              <w:bidi w:val="0"/>
              <w:adjustRightInd/>
              <w:snapToGrid/>
              <w:spacing w:line="340" w:lineRule="exact"/>
              <w:jc w:val="left"/>
              <w:rPr>
                <w:rFonts w:hint="eastAsia" w:ascii="宋体" w:hAnsi="宋体" w:eastAsia="仿宋_GB2312" w:cs="仿宋_GB2312"/>
                <w:i w:val="0"/>
                <w:color w:val="auto"/>
                <w:sz w:val="22"/>
                <w:szCs w:val="22"/>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B0A27">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i w:val="0"/>
                <w:color w:val="auto"/>
                <w:sz w:val="22"/>
                <w:szCs w:val="22"/>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D4779">
            <w:pPr>
              <w:keepNext w:val="0"/>
              <w:keepLines w:val="0"/>
              <w:pageBreakBefore w:val="0"/>
              <w:kinsoku/>
              <w:wordWrap/>
              <w:overflowPunct/>
              <w:topLinePunct w:val="0"/>
              <w:autoSpaceDE/>
              <w:autoSpaceDN/>
              <w:bidi w:val="0"/>
              <w:adjustRightInd/>
              <w:snapToGrid/>
              <w:spacing w:line="340" w:lineRule="exact"/>
              <w:jc w:val="left"/>
              <w:rPr>
                <w:rFonts w:hint="eastAsia" w:ascii="宋体" w:hAnsi="宋体" w:eastAsia="仿宋_GB2312" w:cs="仿宋_GB2312"/>
                <w:i w:val="0"/>
                <w:color w:val="auto"/>
                <w:sz w:val="22"/>
                <w:szCs w:val="22"/>
                <w:u w:val="none"/>
              </w:rPr>
            </w:pPr>
          </w:p>
        </w:tc>
      </w:tr>
    </w:tbl>
    <w:p w14:paraId="441C1EEE">
      <w:pPr>
        <w:rPr>
          <w:rFonts w:hint="eastAsia" w:ascii="宋体" w:hAnsi="宋体" w:eastAsia="方正仿宋_GBK" w:cs="方正仿宋_GBK"/>
          <w:color w:val="auto"/>
          <w:sz w:val="32"/>
          <w:szCs w:val="32"/>
          <w:lang w:eastAsia="zh-CN"/>
        </w:rPr>
        <w:sectPr>
          <w:pgSz w:w="16838" w:h="11906" w:orient="landscape"/>
          <w:pgMar w:top="1800" w:right="1440" w:bottom="1800" w:left="1440" w:header="851" w:footer="992" w:gutter="0"/>
          <w:pgNumType w:fmt="numberInDash"/>
          <w:cols w:space="425" w:num="1"/>
          <w:docGrid w:type="lines" w:linePitch="312" w:charSpace="0"/>
        </w:sectPr>
      </w:pPr>
    </w:p>
    <w:p w14:paraId="4138079A">
      <w:pPr>
        <w:pStyle w:val="2"/>
        <w:rPr>
          <w:rFonts w:hint="eastAsia" w:ascii="宋体" w:hAnsi="宋体" w:eastAsia="方正楷体_GBK" w:cs="方正楷体_GBK"/>
          <w:sz w:val="32"/>
          <w:szCs w:val="32"/>
          <w:lang w:eastAsia="zh-CN"/>
        </w:rPr>
      </w:pPr>
      <w:r>
        <w:rPr>
          <w:rFonts w:hint="eastAsia" w:ascii="宋体" w:hAnsi="宋体" w:eastAsia="方正楷体_GBK" w:cs="方正楷体_GBK"/>
          <w:sz w:val="32"/>
          <w:szCs w:val="32"/>
          <w:lang w:eastAsia="zh-CN"/>
        </w:rPr>
        <w:t>（此页无正文）</w:t>
      </w:r>
    </w:p>
    <w:p w14:paraId="02CA843D">
      <w:pPr>
        <w:rPr>
          <w:rFonts w:hint="eastAsia" w:ascii="宋体" w:hAnsi="宋体"/>
          <w:lang w:val="en-US" w:eastAsia="zh-CN"/>
        </w:rPr>
      </w:pPr>
    </w:p>
    <w:p w14:paraId="188B1CC4">
      <w:pPr>
        <w:pStyle w:val="2"/>
        <w:rPr>
          <w:rFonts w:hint="eastAsia" w:ascii="宋体" w:hAnsi="宋体"/>
          <w:lang w:val="en-US" w:eastAsia="zh-CN"/>
        </w:rPr>
      </w:pPr>
    </w:p>
    <w:p w14:paraId="66AB8B0A">
      <w:pPr>
        <w:rPr>
          <w:rFonts w:hint="eastAsia" w:ascii="宋体" w:hAnsi="宋体"/>
          <w:lang w:val="en-US" w:eastAsia="zh-CN"/>
        </w:rPr>
      </w:pPr>
    </w:p>
    <w:p w14:paraId="4C1AA2CD">
      <w:pPr>
        <w:pStyle w:val="2"/>
        <w:rPr>
          <w:rFonts w:hint="eastAsia" w:ascii="宋体" w:hAnsi="宋体"/>
          <w:lang w:val="en-US" w:eastAsia="zh-CN"/>
        </w:rPr>
      </w:pPr>
    </w:p>
    <w:p w14:paraId="052F64DE">
      <w:pPr>
        <w:rPr>
          <w:rFonts w:hint="eastAsia" w:ascii="宋体" w:hAnsi="宋体"/>
          <w:lang w:val="en-US" w:eastAsia="zh-CN"/>
        </w:rPr>
      </w:pPr>
    </w:p>
    <w:p w14:paraId="74EFE0CB">
      <w:pPr>
        <w:pStyle w:val="2"/>
        <w:rPr>
          <w:rFonts w:hint="eastAsia" w:ascii="宋体" w:hAnsi="宋体"/>
          <w:lang w:val="en-US" w:eastAsia="zh-CN"/>
        </w:rPr>
      </w:pPr>
    </w:p>
    <w:p w14:paraId="096BE53B">
      <w:pPr>
        <w:rPr>
          <w:rFonts w:hint="eastAsia" w:ascii="宋体" w:hAnsi="宋体"/>
          <w:lang w:val="en-US" w:eastAsia="zh-CN"/>
        </w:rPr>
      </w:pPr>
    </w:p>
    <w:p w14:paraId="7EB8551D">
      <w:pPr>
        <w:pStyle w:val="2"/>
        <w:rPr>
          <w:rFonts w:hint="eastAsia" w:ascii="宋体" w:hAnsi="宋体"/>
          <w:lang w:val="en-US" w:eastAsia="zh-CN"/>
        </w:rPr>
      </w:pPr>
    </w:p>
    <w:p w14:paraId="3369E149">
      <w:pPr>
        <w:rPr>
          <w:rFonts w:hint="eastAsia" w:ascii="宋体" w:hAnsi="宋体"/>
          <w:lang w:val="en-US" w:eastAsia="zh-CN"/>
        </w:rPr>
      </w:pPr>
    </w:p>
    <w:p w14:paraId="4078A496">
      <w:pPr>
        <w:pStyle w:val="2"/>
        <w:rPr>
          <w:rFonts w:hint="eastAsia" w:ascii="宋体" w:hAnsi="宋体"/>
          <w:lang w:val="en-US" w:eastAsia="zh-CN"/>
        </w:rPr>
      </w:pPr>
    </w:p>
    <w:p w14:paraId="21FCB7DC">
      <w:pPr>
        <w:rPr>
          <w:rFonts w:hint="eastAsia" w:ascii="宋体" w:hAnsi="宋体"/>
          <w:lang w:val="en-US" w:eastAsia="zh-CN"/>
        </w:rPr>
      </w:pPr>
    </w:p>
    <w:p w14:paraId="1DB81F04">
      <w:pPr>
        <w:pStyle w:val="2"/>
        <w:rPr>
          <w:rFonts w:hint="eastAsia" w:ascii="宋体" w:hAnsi="宋体"/>
          <w:lang w:val="en-US" w:eastAsia="zh-CN"/>
        </w:rPr>
      </w:pPr>
    </w:p>
    <w:p w14:paraId="27C378DF">
      <w:pPr>
        <w:rPr>
          <w:rFonts w:hint="eastAsia" w:ascii="宋体" w:hAnsi="宋体"/>
          <w:lang w:val="en-US" w:eastAsia="zh-CN"/>
        </w:rPr>
      </w:pPr>
    </w:p>
    <w:p w14:paraId="4810B8DA">
      <w:pPr>
        <w:pStyle w:val="2"/>
        <w:rPr>
          <w:rFonts w:hint="eastAsia" w:ascii="宋体" w:hAnsi="宋体"/>
          <w:lang w:val="en-US" w:eastAsia="zh-CN"/>
        </w:rPr>
      </w:pPr>
    </w:p>
    <w:p w14:paraId="7FE01D6E">
      <w:pPr>
        <w:rPr>
          <w:rFonts w:hint="eastAsia" w:ascii="宋体" w:hAnsi="宋体"/>
          <w:lang w:val="en-US" w:eastAsia="zh-CN"/>
        </w:rPr>
      </w:pPr>
    </w:p>
    <w:p w14:paraId="1F2C071E">
      <w:pPr>
        <w:pStyle w:val="2"/>
        <w:rPr>
          <w:rFonts w:hint="eastAsia" w:ascii="宋体" w:hAnsi="宋体"/>
          <w:lang w:val="en-US" w:eastAsia="zh-CN"/>
        </w:rPr>
      </w:pPr>
    </w:p>
    <w:p w14:paraId="05AEC74A">
      <w:pPr>
        <w:rPr>
          <w:rFonts w:hint="eastAsia" w:ascii="宋体" w:hAnsi="宋体"/>
          <w:lang w:val="en-US" w:eastAsia="zh-CN"/>
        </w:rPr>
      </w:pPr>
    </w:p>
    <w:p w14:paraId="034B75EA">
      <w:pPr>
        <w:pStyle w:val="2"/>
        <w:rPr>
          <w:rFonts w:hint="eastAsia" w:ascii="宋体" w:hAnsi="宋体"/>
          <w:lang w:val="en-US" w:eastAsia="zh-CN"/>
        </w:rPr>
      </w:pPr>
    </w:p>
    <w:p w14:paraId="0279BB8A">
      <w:pPr>
        <w:rPr>
          <w:rFonts w:hint="eastAsia" w:ascii="宋体" w:hAnsi="宋体"/>
          <w:lang w:val="en-US" w:eastAsia="zh-CN"/>
        </w:rPr>
      </w:pPr>
    </w:p>
    <w:p w14:paraId="7230F60B">
      <w:pPr>
        <w:pStyle w:val="2"/>
        <w:rPr>
          <w:rFonts w:hint="eastAsia" w:ascii="宋体" w:hAnsi="宋体"/>
          <w:lang w:val="en-US" w:eastAsia="zh-CN"/>
        </w:rPr>
      </w:pPr>
    </w:p>
    <w:p w14:paraId="3F28BEFE">
      <w:pPr>
        <w:rPr>
          <w:rFonts w:hint="eastAsia" w:ascii="宋体" w:hAnsi="宋体"/>
          <w:lang w:val="en-US" w:eastAsia="zh-CN"/>
        </w:rPr>
      </w:pPr>
    </w:p>
    <w:p w14:paraId="52D48570">
      <w:pPr>
        <w:pStyle w:val="2"/>
        <w:rPr>
          <w:rFonts w:hint="eastAsia" w:ascii="宋体" w:hAnsi="宋体"/>
          <w:lang w:val="en-US" w:eastAsia="zh-CN"/>
        </w:rPr>
      </w:pPr>
    </w:p>
    <w:p w14:paraId="463A0AAE">
      <w:pPr>
        <w:rPr>
          <w:rFonts w:hint="eastAsia" w:ascii="宋体" w:hAnsi="宋体"/>
          <w:lang w:val="en-US" w:eastAsia="zh-CN"/>
        </w:rPr>
      </w:pPr>
    </w:p>
    <w:p w14:paraId="607947A3">
      <w:pPr>
        <w:pStyle w:val="2"/>
        <w:rPr>
          <w:rFonts w:hint="eastAsia" w:ascii="宋体" w:hAnsi="宋体"/>
          <w:lang w:val="en-US" w:eastAsia="zh-CN"/>
        </w:rPr>
      </w:pPr>
    </w:p>
    <w:p w14:paraId="14D03B6D">
      <w:pPr>
        <w:rPr>
          <w:rFonts w:hint="eastAsia" w:ascii="宋体" w:hAnsi="宋体"/>
          <w:lang w:val="en-US" w:eastAsia="zh-CN"/>
        </w:rPr>
      </w:pPr>
    </w:p>
    <w:p w14:paraId="050E96E7">
      <w:pPr>
        <w:pStyle w:val="2"/>
        <w:rPr>
          <w:rFonts w:hint="eastAsia" w:ascii="宋体" w:hAnsi="宋体"/>
          <w:lang w:val="en-US" w:eastAsia="zh-CN"/>
        </w:rPr>
      </w:pPr>
    </w:p>
    <w:p w14:paraId="33C95A99">
      <w:pPr>
        <w:rPr>
          <w:rFonts w:hint="eastAsia" w:ascii="宋体" w:hAnsi="宋体"/>
          <w:lang w:val="en-US" w:eastAsia="zh-CN"/>
        </w:rPr>
      </w:pPr>
    </w:p>
    <w:p w14:paraId="50500A0D">
      <w:pPr>
        <w:pStyle w:val="2"/>
        <w:rPr>
          <w:rFonts w:hint="eastAsia" w:ascii="宋体" w:hAnsi="宋体"/>
          <w:lang w:val="en-US" w:eastAsia="zh-CN"/>
        </w:rPr>
      </w:pPr>
    </w:p>
    <w:p w14:paraId="0908D76E">
      <w:pPr>
        <w:rPr>
          <w:rFonts w:hint="eastAsia" w:ascii="宋体" w:hAnsi="宋体"/>
          <w:lang w:val="en-US" w:eastAsia="zh-CN"/>
        </w:rPr>
      </w:pPr>
    </w:p>
    <w:p w14:paraId="093E9CA9">
      <w:pPr>
        <w:pStyle w:val="2"/>
        <w:rPr>
          <w:rFonts w:hint="eastAsia" w:ascii="宋体" w:hAnsi="宋体"/>
          <w:lang w:val="en-US" w:eastAsia="zh-CN"/>
        </w:rPr>
      </w:pPr>
    </w:p>
    <w:p w14:paraId="3777E4D8">
      <w:pPr>
        <w:rPr>
          <w:rFonts w:hint="eastAsia" w:ascii="宋体" w:hAnsi="宋体"/>
          <w:lang w:val="en-US" w:eastAsia="zh-CN"/>
        </w:rPr>
      </w:pPr>
    </w:p>
    <w:p w14:paraId="0167DE92">
      <w:pPr>
        <w:pStyle w:val="2"/>
        <w:rPr>
          <w:rFonts w:hint="eastAsia" w:ascii="宋体" w:hAnsi="宋体"/>
          <w:lang w:val="en-US" w:eastAsia="zh-CN"/>
        </w:rPr>
      </w:pPr>
    </w:p>
    <w:p w14:paraId="6C4E121B">
      <w:pPr>
        <w:rPr>
          <w:rFonts w:hint="eastAsia" w:ascii="宋体" w:hAnsi="宋体"/>
          <w:lang w:val="en-US" w:eastAsia="zh-CN"/>
        </w:rPr>
      </w:pPr>
    </w:p>
    <w:p w14:paraId="40374E3F">
      <w:pPr>
        <w:pStyle w:val="2"/>
        <w:rPr>
          <w:rFonts w:hint="eastAsia" w:ascii="宋体" w:hAnsi="宋体"/>
          <w:lang w:val="en-US" w:eastAsia="zh-CN"/>
        </w:rPr>
      </w:pPr>
    </w:p>
    <w:p w14:paraId="432148C5">
      <w:pPr>
        <w:rPr>
          <w:rFonts w:hint="eastAsia" w:ascii="宋体" w:hAnsi="宋体"/>
          <w:lang w:val="en-US" w:eastAsia="zh-CN"/>
        </w:rPr>
      </w:pPr>
    </w:p>
    <w:p w14:paraId="6CA476C3">
      <w:pPr>
        <w:rPr>
          <w:rFonts w:hint="eastAsia" w:ascii="宋体" w:hAnsi="宋体"/>
          <w:lang w:val="en-US" w:eastAsia="zh-CN"/>
        </w:rPr>
      </w:pPr>
    </w:p>
    <w:p w14:paraId="69DBB9AA">
      <w:pPr>
        <w:rPr>
          <w:rFonts w:hint="eastAsia" w:ascii="宋体" w:hAnsi="宋体"/>
        </w:rPr>
      </w:pPr>
    </w:p>
    <w:p w14:paraId="449AB4F2">
      <w:pPr>
        <w:keepNext w:val="0"/>
        <w:keepLines w:val="0"/>
        <w:pageBreakBefore w:val="0"/>
        <w:widowControl w:val="0"/>
        <w:kinsoku/>
        <w:wordWrap/>
        <w:overflowPunct/>
        <w:topLinePunct w:val="0"/>
        <w:autoSpaceDE/>
        <w:autoSpaceDN/>
        <w:bidi w:val="0"/>
        <w:adjustRightInd/>
        <w:snapToGrid/>
        <w:spacing w:line="560" w:lineRule="exact"/>
        <w:ind w:left="0" w:leftChars="0" w:firstLine="320" w:firstLineChars="100"/>
        <w:outlineLvl w:val="9"/>
        <w:rPr>
          <w:rFonts w:hint="eastAsia" w:ascii="宋体" w:hAnsi="宋体"/>
          <w:lang w:val="en-US" w:eastAsia="zh-CN"/>
        </w:rPr>
      </w:pPr>
      <w:r>
        <w:rPr>
          <w:rFonts w:ascii="宋体" w:hAnsi="宋体"/>
          <w:sz w:val="32"/>
        </w:rPr>
        <mc:AlternateContent>
          <mc:Choice Requires="wps">
            <w:drawing>
              <wp:anchor distT="0" distB="0" distL="114300" distR="114300" simplePos="0" relativeHeight="251659264" behindDoc="0" locked="0" layoutInCell="1" allowOverlap="1">
                <wp:simplePos x="0" y="0"/>
                <wp:positionH relativeFrom="column">
                  <wp:posOffset>15875</wp:posOffset>
                </wp:positionH>
                <wp:positionV relativeFrom="paragraph">
                  <wp:posOffset>34925</wp:posOffset>
                </wp:positionV>
                <wp:extent cx="5489575" cy="34925"/>
                <wp:effectExtent l="0" t="4445" r="15875" b="17780"/>
                <wp:wrapNone/>
                <wp:docPr id="2" name="直接连接符 2"/>
                <wp:cNvGraphicFramePr/>
                <a:graphic xmlns:a="http://schemas.openxmlformats.org/drawingml/2006/main">
                  <a:graphicData uri="http://schemas.microsoft.com/office/word/2010/wordprocessingShape">
                    <wps:wsp>
                      <wps:cNvCnPr/>
                      <wps:spPr>
                        <a:xfrm>
                          <a:off x="0" y="0"/>
                          <a:ext cx="5489575" cy="3492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25pt;margin-top:2.75pt;height:2.75pt;width:432.25pt;z-index:251659264;mso-width-relative:page;mso-height-relative:page;" filled="f" stroked="t" coordsize="21600,21600" o:gfxdata="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e+CctQAAAAGAQAADwAAAAAAAAABACAAAAAiAAAAZHJzL2Rvd25yZXYueG1s&#10;UEsBAhQAFAAAAAgAh07iQPZoP4z8AQAA9gMAAA4AAAAAAAAAAQAgAAAAIwEAAGRycy9lMm9Eb2Mu&#10;eG1sUEsFBgAAAAAGAAYAWQEAAJEFAAAAAA==&#10;">
                <v:fill on="f" focussize="0,0"/>
                <v:stroke color="#000000" joinstyle="round"/>
                <v:imagedata o:title=""/>
                <o:lock v:ext="edit" aspectratio="f"/>
              </v:line>
            </w:pict>
          </mc:Fallback>
        </mc:AlternateContent>
      </w:r>
      <w:r>
        <w:rPr>
          <w:rFonts w:ascii="宋体" w:hAnsi="宋体"/>
          <w:sz w:val="32"/>
        </w:rPr>
        <mc:AlternateContent>
          <mc:Choice Requires="wps">
            <w:drawing>
              <wp:anchor distT="0" distB="0" distL="114300" distR="114300" simplePos="0" relativeHeight="251660288" behindDoc="0" locked="0" layoutInCell="1" allowOverlap="1">
                <wp:simplePos x="0" y="0"/>
                <wp:positionH relativeFrom="column">
                  <wp:posOffset>29210</wp:posOffset>
                </wp:positionH>
                <wp:positionV relativeFrom="paragraph">
                  <wp:posOffset>361315</wp:posOffset>
                </wp:positionV>
                <wp:extent cx="5514975" cy="36195"/>
                <wp:effectExtent l="0" t="4445" r="9525" b="16510"/>
                <wp:wrapNone/>
                <wp:docPr id="3" name="直接连接符 3"/>
                <wp:cNvGraphicFramePr/>
                <a:graphic xmlns:a="http://schemas.openxmlformats.org/drawingml/2006/main">
                  <a:graphicData uri="http://schemas.microsoft.com/office/word/2010/wordprocessingShape">
                    <wps:wsp>
                      <wps:cNvCnPr/>
                      <wps:spPr>
                        <a:xfrm>
                          <a:off x="0" y="0"/>
                          <a:ext cx="5514975" cy="3619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3pt;margin-top:28.45pt;height:2.85pt;width:434.25pt;z-index:251660288;mso-width-relative:page;mso-height-relative:page;" filled="f" stroked="t" coordsize="21600,21600" o:gfxdata="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3I+Qw1gAAAAcBAAAPAAAAAAAAAAEAIAAAACIAAABkcnMvZG93bnJldi54&#10;bWxQSwECFAAUAAAACACHTuJAofDw4PwBAAD2AwAADgAAAAAAAAABACAAAAAlAQAAZHJzL2Uyb0Rv&#10;Yy54bWxQSwUGAAAAAAYABgBZAQAAkwUAAAAA&#10;">
                <v:fill on="f" focussize="0,0"/>
                <v:stroke color="#000000" joinstyle="round"/>
                <v:imagedata o:title=""/>
                <o:lock v:ext="edit" aspectratio="f"/>
              </v:line>
            </w:pict>
          </mc:Fallback>
        </mc:AlternateContent>
      </w:r>
      <w:r>
        <w:rPr>
          <w:rFonts w:hint="eastAsia" w:ascii="宋体" w:hAnsi="宋体" w:eastAsia="仿宋_GB2312" w:cs="Times New Roman"/>
          <w:sz w:val="28"/>
          <w:szCs w:val="28"/>
          <w:u w:val="none" w:color="auto"/>
        </w:rPr>
        <w:t xml:space="preserve">洛浦县人民政府办公室　 </w:t>
      </w:r>
      <w:r>
        <w:rPr>
          <w:rFonts w:hint="eastAsia" w:ascii="宋体" w:hAnsi="宋体" w:eastAsia="宋体" w:cs="Times New Roman"/>
          <w:sz w:val="28"/>
          <w:szCs w:val="28"/>
          <w:u w:val="none" w:color="auto"/>
          <w:lang w:val="en-US" w:eastAsia="zh-CN"/>
        </w:rPr>
        <w:t xml:space="preserve">       </w:t>
      </w:r>
      <w:r>
        <w:rPr>
          <w:rFonts w:hint="eastAsia" w:ascii="宋体" w:hAnsi="宋体" w:eastAsia="仿宋_GB2312" w:cs="Times New Roman"/>
          <w:sz w:val="28"/>
          <w:szCs w:val="28"/>
          <w:u w:val="none" w:color="auto"/>
          <w:lang w:val="en-US" w:eastAsia="zh-CN"/>
        </w:rPr>
        <w:t xml:space="preserve">     </w:t>
      </w:r>
      <w:r>
        <w:rPr>
          <w:rFonts w:hint="eastAsia" w:ascii="宋体" w:hAnsi="宋体" w:eastAsia="仿宋_GB2312" w:cs="Times New Roman"/>
          <w:sz w:val="28"/>
          <w:szCs w:val="28"/>
          <w:u w:val="none" w:color="auto"/>
        </w:rPr>
        <w:t>　　20</w:t>
      </w:r>
      <w:r>
        <w:rPr>
          <w:rFonts w:hint="eastAsia" w:ascii="宋体" w:hAnsi="宋体" w:eastAsia="仿宋_GB2312" w:cs="Times New Roman"/>
          <w:sz w:val="28"/>
          <w:szCs w:val="28"/>
          <w:u w:val="none" w:color="auto"/>
          <w:lang w:val="en-US" w:eastAsia="zh-CN"/>
        </w:rPr>
        <w:t>23</w:t>
      </w:r>
      <w:r>
        <w:rPr>
          <w:rFonts w:hint="eastAsia" w:ascii="宋体" w:hAnsi="宋体" w:eastAsia="仿宋_GB2312" w:cs="Times New Roman"/>
          <w:sz w:val="28"/>
          <w:szCs w:val="28"/>
          <w:u w:val="none" w:color="auto"/>
        </w:rPr>
        <w:t>年</w:t>
      </w:r>
      <w:r>
        <w:rPr>
          <w:rFonts w:hint="default" w:ascii="宋体" w:hAnsi="宋体" w:eastAsia="仿宋_GB2312" w:cs="Times New Roman"/>
          <w:sz w:val="28"/>
          <w:szCs w:val="28"/>
          <w:u w:val="none" w:color="auto"/>
          <w:lang w:val="en" w:eastAsia="zh-CN"/>
        </w:rPr>
        <w:t>7</w:t>
      </w:r>
      <w:r>
        <w:rPr>
          <w:rFonts w:hint="eastAsia" w:ascii="宋体" w:hAnsi="宋体" w:eastAsia="仿宋_GB2312" w:cs="Times New Roman"/>
          <w:sz w:val="28"/>
          <w:szCs w:val="28"/>
          <w:u w:val="none" w:color="auto"/>
        </w:rPr>
        <w:t>月</w:t>
      </w:r>
      <w:r>
        <w:rPr>
          <w:rFonts w:hint="default" w:ascii="宋体" w:hAnsi="宋体" w:eastAsia="仿宋_GB2312" w:cs="Times New Roman"/>
          <w:sz w:val="28"/>
          <w:szCs w:val="28"/>
          <w:u w:val="none" w:color="auto"/>
          <w:lang w:val="en" w:eastAsia="zh-CN"/>
        </w:rPr>
        <w:t>1</w:t>
      </w:r>
      <w:r>
        <w:rPr>
          <w:rFonts w:hint="eastAsia" w:ascii="宋体" w:hAnsi="宋体" w:eastAsia="仿宋_GB2312" w:cs="Times New Roman"/>
          <w:sz w:val="28"/>
          <w:szCs w:val="28"/>
          <w:u w:val="none" w:color="auto"/>
        </w:rPr>
        <w:t>日印发</w:t>
      </w:r>
      <w:r>
        <w:rPr>
          <w:rFonts w:hint="eastAsia" w:ascii="宋体" w:hAnsi="宋体" w:eastAsia="仿宋_GB2312" w:cs="Times New Roman"/>
          <w:sz w:val="28"/>
          <w:szCs w:val="28"/>
          <w:u w:val="none" w:color="auto"/>
          <w:lang w:val="en-US" w:eastAsia="zh-CN"/>
        </w:rPr>
        <w:t xml:space="preserve"> </w:t>
      </w:r>
    </w:p>
    <w:sectPr>
      <w:footerReference r:id="rId4" w:type="default"/>
      <w:pgSz w:w="11906" w:h="16838"/>
      <w:pgMar w:top="2098" w:right="1531" w:bottom="1984" w:left="1531" w:header="851" w:footer="992" w:gutter="0"/>
      <w:pgNumType w:fmt="numberInDash"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altName w:val="宋体"/>
    <w:panose1 w:val="02010509060101010101"/>
    <w:charset w:val="00"/>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3000502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B697D">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16AAF8">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316AAF8">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E15FB">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4ZDkzZGI2YWI4NzIwZWMwMzJhMTczN2VkOGQzNjcifQ=="/>
  </w:docVars>
  <w:rsids>
    <w:rsidRoot w:val="72272B56"/>
    <w:rsid w:val="0067295A"/>
    <w:rsid w:val="00985EEA"/>
    <w:rsid w:val="00A83AD0"/>
    <w:rsid w:val="01212713"/>
    <w:rsid w:val="023823CA"/>
    <w:rsid w:val="05483FBC"/>
    <w:rsid w:val="07B267F7"/>
    <w:rsid w:val="0A3E3B4A"/>
    <w:rsid w:val="0BB107FE"/>
    <w:rsid w:val="0CEB5528"/>
    <w:rsid w:val="0FC2215F"/>
    <w:rsid w:val="105D02B9"/>
    <w:rsid w:val="114F1B61"/>
    <w:rsid w:val="13F37A83"/>
    <w:rsid w:val="149D3F58"/>
    <w:rsid w:val="17FF2271"/>
    <w:rsid w:val="19790560"/>
    <w:rsid w:val="1B725B33"/>
    <w:rsid w:val="1C0E1562"/>
    <w:rsid w:val="1D2A0359"/>
    <w:rsid w:val="1F1B12F7"/>
    <w:rsid w:val="20B3565C"/>
    <w:rsid w:val="21683039"/>
    <w:rsid w:val="24222BA0"/>
    <w:rsid w:val="25856DEA"/>
    <w:rsid w:val="26CE1E3A"/>
    <w:rsid w:val="2702229E"/>
    <w:rsid w:val="27087D09"/>
    <w:rsid w:val="27D2037C"/>
    <w:rsid w:val="2C653A9C"/>
    <w:rsid w:val="305D2FCB"/>
    <w:rsid w:val="31042D63"/>
    <w:rsid w:val="322C778F"/>
    <w:rsid w:val="33501F60"/>
    <w:rsid w:val="3709038C"/>
    <w:rsid w:val="38DDFB04"/>
    <w:rsid w:val="38E73672"/>
    <w:rsid w:val="3A3418AC"/>
    <w:rsid w:val="3B140C13"/>
    <w:rsid w:val="3C935E01"/>
    <w:rsid w:val="3CB041A8"/>
    <w:rsid w:val="3D024CC0"/>
    <w:rsid w:val="3D530E9A"/>
    <w:rsid w:val="3FAF6396"/>
    <w:rsid w:val="420D2D77"/>
    <w:rsid w:val="42F78F69"/>
    <w:rsid w:val="44525883"/>
    <w:rsid w:val="453B4DD9"/>
    <w:rsid w:val="46092F57"/>
    <w:rsid w:val="4B8D1EA3"/>
    <w:rsid w:val="4D6BE8F7"/>
    <w:rsid w:val="4DD41B4E"/>
    <w:rsid w:val="4E194EDA"/>
    <w:rsid w:val="51BE3012"/>
    <w:rsid w:val="51EE0727"/>
    <w:rsid w:val="55D239A3"/>
    <w:rsid w:val="56AF59E2"/>
    <w:rsid w:val="58636AC9"/>
    <w:rsid w:val="5BBC5F9B"/>
    <w:rsid w:val="5C856BD1"/>
    <w:rsid w:val="5E7BFCD6"/>
    <w:rsid w:val="5F774803"/>
    <w:rsid w:val="5FFF35B2"/>
    <w:rsid w:val="600B101E"/>
    <w:rsid w:val="63493BF8"/>
    <w:rsid w:val="64F10518"/>
    <w:rsid w:val="671B7473"/>
    <w:rsid w:val="67F65FD8"/>
    <w:rsid w:val="69576FC5"/>
    <w:rsid w:val="6AAB1855"/>
    <w:rsid w:val="6DC86734"/>
    <w:rsid w:val="703D3EF0"/>
    <w:rsid w:val="72272B56"/>
    <w:rsid w:val="72D27A95"/>
    <w:rsid w:val="72DE09D0"/>
    <w:rsid w:val="7415224B"/>
    <w:rsid w:val="771F791F"/>
    <w:rsid w:val="77503183"/>
    <w:rsid w:val="79A761A1"/>
    <w:rsid w:val="79BF9A95"/>
    <w:rsid w:val="79EB4ABA"/>
    <w:rsid w:val="7ABB8082"/>
    <w:rsid w:val="7AFF355D"/>
    <w:rsid w:val="7DC6444A"/>
    <w:rsid w:val="7DFAF250"/>
    <w:rsid w:val="7E7BD28C"/>
    <w:rsid w:val="7EAC4074"/>
    <w:rsid w:val="7F375556"/>
    <w:rsid w:val="7F7B4EBF"/>
    <w:rsid w:val="7FDF369F"/>
    <w:rsid w:val="8BFE6600"/>
    <w:rsid w:val="97F20F7B"/>
    <w:rsid w:val="AE49441A"/>
    <w:rsid w:val="BEF6804F"/>
    <w:rsid w:val="BFEF7D52"/>
    <w:rsid w:val="CE5ED5E7"/>
    <w:rsid w:val="D77ED1D7"/>
    <w:rsid w:val="E3BA7ACA"/>
    <w:rsid w:val="E7F132A2"/>
    <w:rsid w:val="F7DAE775"/>
    <w:rsid w:val="F9F7A1E7"/>
    <w:rsid w:val="FF9F8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隶书" w:hAnsi="Calibri" w:eastAsia="隶书" w:cs="隶书"/>
      <w:color w:val="000000"/>
      <w:sz w:val="24"/>
      <w:szCs w:val="24"/>
      <w:lang w:val="en-US" w:eastAsia="zh-CN" w:bidi="ar-SA"/>
    </w:rPr>
  </w:style>
  <w:style w:type="paragraph" w:styleId="4">
    <w:name w:val="Body Text"/>
    <w:basedOn w:val="1"/>
    <w:next w:val="1"/>
    <w:qFormat/>
    <w:uiPriority w:val="0"/>
    <w:pPr>
      <w:spacing w:after="120"/>
    </w:pPr>
  </w:style>
  <w:style w:type="paragraph" w:styleId="5">
    <w:name w:val="Body Text Indent"/>
    <w:basedOn w:val="1"/>
    <w:unhideWhenUsed/>
    <w:qFormat/>
    <w:uiPriority w:val="99"/>
    <w:pPr>
      <w:spacing w:after="120" w:afterLines="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5"/>
    <w:unhideWhenUsed/>
    <w:qFormat/>
    <w:uiPriority w:val="99"/>
    <w:pPr>
      <w:ind w:firstLine="420" w:firstLineChars="200"/>
    </w:pPr>
  </w:style>
  <w:style w:type="character" w:customStyle="1" w:styleId="12">
    <w:name w:val="font91"/>
    <w:basedOn w:val="11"/>
    <w:qFormat/>
    <w:uiPriority w:val="0"/>
    <w:rPr>
      <w:rFonts w:hint="default" w:ascii="Times New Roman" w:hAnsi="Times New Roman" w:cs="Times New Roman"/>
      <w:b/>
      <w:color w:val="000000"/>
      <w:sz w:val="24"/>
      <w:szCs w:val="24"/>
      <w:u w:val="none"/>
    </w:rPr>
  </w:style>
  <w:style w:type="character" w:customStyle="1" w:styleId="13">
    <w:name w:val="font31"/>
    <w:basedOn w:val="11"/>
    <w:qFormat/>
    <w:uiPriority w:val="0"/>
    <w:rPr>
      <w:rFonts w:hint="eastAsia" w:ascii="宋体" w:hAnsi="宋体" w:eastAsia="宋体" w:cs="宋体"/>
      <w:b/>
      <w:color w:val="000000"/>
      <w:sz w:val="24"/>
      <w:szCs w:val="24"/>
      <w:u w:val="none"/>
    </w:rPr>
  </w:style>
  <w:style w:type="character" w:customStyle="1" w:styleId="14">
    <w:name w:val="font81"/>
    <w:basedOn w:val="11"/>
    <w:qFormat/>
    <w:uiPriority w:val="0"/>
    <w:rPr>
      <w:rFonts w:hint="eastAsia" w:ascii="宋体" w:hAnsi="宋体" w:eastAsia="宋体" w:cs="宋体"/>
      <w:color w:val="000000"/>
      <w:sz w:val="24"/>
      <w:szCs w:val="24"/>
      <w:u w:val="none"/>
    </w:rPr>
  </w:style>
  <w:style w:type="character" w:customStyle="1" w:styleId="15">
    <w:name w:val="font71"/>
    <w:basedOn w:val="11"/>
    <w:qFormat/>
    <w:uiPriority w:val="0"/>
    <w:rPr>
      <w:rFonts w:hint="default" w:ascii="Times New Roman" w:hAnsi="Times New Roman" w:cs="Times New Roman"/>
      <w:color w:val="000000"/>
      <w:sz w:val="24"/>
      <w:szCs w:val="24"/>
      <w:u w:val="none"/>
    </w:rPr>
  </w:style>
  <w:style w:type="character" w:customStyle="1" w:styleId="16">
    <w:name w:val="font41"/>
    <w:basedOn w:val="11"/>
    <w:qFormat/>
    <w:uiPriority w:val="0"/>
    <w:rPr>
      <w:rFonts w:hint="eastAsia" w:ascii="宋体" w:hAnsi="宋体" w:eastAsia="宋体" w:cs="宋体"/>
      <w:color w:val="000000"/>
      <w:sz w:val="21"/>
      <w:szCs w:val="21"/>
      <w:u w:val="none"/>
    </w:rPr>
  </w:style>
  <w:style w:type="character" w:customStyle="1" w:styleId="17">
    <w:name w:val="font61"/>
    <w:basedOn w:val="11"/>
    <w:qFormat/>
    <w:uiPriority w:val="0"/>
    <w:rPr>
      <w:rFonts w:hint="eastAsia" w:ascii="宋体" w:hAnsi="宋体" w:eastAsia="宋体" w:cs="宋体"/>
      <w:b/>
      <w:color w:val="000000"/>
      <w:sz w:val="24"/>
      <w:szCs w:val="24"/>
      <w:u w:val="none"/>
    </w:rPr>
  </w:style>
  <w:style w:type="character" w:customStyle="1" w:styleId="18">
    <w:name w:val="font11"/>
    <w:basedOn w:val="11"/>
    <w:qFormat/>
    <w:uiPriority w:val="0"/>
    <w:rPr>
      <w:rFonts w:hint="eastAsia" w:ascii="宋体" w:hAnsi="宋体" w:eastAsia="宋体" w:cs="宋体"/>
      <w:color w:val="000000"/>
      <w:sz w:val="22"/>
      <w:szCs w:val="22"/>
      <w:u w:val="none"/>
    </w:rPr>
  </w:style>
  <w:style w:type="character" w:customStyle="1" w:styleId="19">
    <w:name w:val="font01"/>
    <w:basedOn w:val="11"/>
    <w:qFormat/>
    <w:uiPriority w:val="0"/>
    <w:rPr>
      <w:rFonts w:hint="default" w:ascii="Times New Roman" w:hAnsi="Times New Roman" w:cs="Times New Roman"/>
      <w:color w:val="000000"/>
      <w:sz w:val="22"/>
      <w:szCs w:val="22"/>
      <w:u w:val="none"/>
    </w:rPr>
  </w:style>
  <w:style w:type="character" w:customStyle="1" w:styleId="20">
    <w:name w:val="font51"/>
    <w:basedOn w:val="11"/>
    <w:qFormat/>
    <w:uiPriority w:val="0"/>
    <w:rPr>
      <w:rFonts w:hint="eastAsia" w:ascii="微软雅黑" w:hAnsi="微软雅黑" w:eastAsia="微软雅黑" w:cs="微软雅黑"/>
      <w:b/>
      <w:color w:val="515151"/>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161</Words>
  <Characters>176</Characters>
  <Lines>0</Lines>
  <Paragraphs>0</Paragraphs>
  <TotalTime>16</TotalTime>
  <ScaleCrop>false</ScaleCrop>
  <LinksUpToDate>false</LinksUpToDate>
  <CharactersWithSpaces>234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2023-05-27T02:16:00Z</dcterms:created>
  <dc:creator>Administrator</dc:creator>
  <cp:lastModifiedBy>如果_见或不见</cp:lastModifiedBy>
  <cp:lastPrinted>2023-07-01T19:35:00Z</cp:lastPrinted>
  <dcterms:modified xsi:type="dcterms:W3CDTF">2024-12-16T02:29:56Z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3495071937814A2690780B71B3EFB227_11</vt:lpwstr>
  </property>
</Properties>
</file>