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黑体" w:hAnsi="黑体" w:eastAsia="黑体" w:cs="黑体"/>
          <w:b w:val="0"/>
          <w:bCs w:val="0"/>
          <w:color w:val="auto"/>
          <w:spacing w:val="-12"/>
          <w:sz w:val="32"/>
          <w:szCs w:val="32"/>
          <w:highlight w:val="none"/>
          <w:lang w:val="en-US" w:eastAsia="zh-CN"/>
        </w:rPr>
      </w:pPr>
      <w:r>
        <w:rPr>
          <w:rFonts w:hint="eastAsia" w:ascii="黑体" w:hAnsi="黑体" w:eastAsia="黑体" w:cs="黑体"/>
          <w:b w:val="0"/>
          <w:bCs w:val="0"/>
          <w:color w:val="auto"/>
          <w:spacing w:val="-12"/>
          <w:sz w:val="32"/>
          <w:szCs w:val="32"/>
          <w:highlight w:val="none"/>
          <w:lang w:val="en-US" w:eastAsia="zh-Hans"/>
        </w:rPr>
        <w:t>附件</w:t>
      </w:r>
      <w:r>
        <w:rPr>
          <w:rFonts w:hint="eastAsia" w:ascii="黑体" w:hAnsi="黑体" w:eastAsia="黑体" w:cs="黑体"/>
          <w:b w:val="0"/>
          <w:bCs w:val="0"/>
          <w:color w:val="auto"/>
          <w:spacing w:val="-12"/>
          <w:sz w:val="32"/>
          <w:szCs w:val="32"/>
          <w:highlight w:val="none"/>
          <w:lang w:val="en-US" w:eastAsia="zh-CN"/>
        </w:rPr>
        <w:t>3</w:t>
      </w:r>
    </w:p>
    <w:p>
      <w:pPr>
        <w:jc w:val="center"/>
        <w:outlineLvl w:val="1"/>
        <w:rPr>
          <w:rFonts w:hint="eastAsia" w:ascii="方正仿宋_GBK" w:hAnsi="方正仿宋_GBK" w:eastAsia="方正仿宋_GBK" w:cs="方正仿宋_GBK"/>
          <w:b w:val="0"/>
          <w:bCs w:val="0"/>
          <w:kern w:val="2"/>
          <w:sz w:val="32"/>
          <w:szCs w:val="32"/>
          <w:highlight w:val="none"/>
          <w:lang w:val="en-GB" w:eastAsia="zh-CN" w:bidi="ar-SA"/>
        </w:rPr>
      </w:pPr>
      <w:r>
        <w:rPr>
          <w:rFonts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Times New Roman" w:eastAsia="黑体" w:cs="Times New Roman"/>
          <w:sz w:val="32"/>
          <w:szCs w:val="32"/>
          <w:lang w:val="en-US" w:eastAsia="zh-CN" w:bidi="ar"/>
        </w:rPr>
      </w:pPr>
      <w:r>
        <w:rPr>
          <w:rFonts w:hint="eastAsia" w:ascii="黑体" w:hAnsi="Times New Roman" w:eastAsia="黑体" w:cs="Times New Roman"/>
          <w:sz w:val="32"/>
          <w:szCs w:val="32"/>
          <w:lang w:val="en-US" w:eastAsia="zh-CN" w:bidi="ar"/>
        </w:rPr>
        <w:t>噻虫胺</w:t>
      </w:r>
    </w:p>
    <w:p>
      <w:pPr>
        <w:pStyle w:val="2"/>
        <w:keepNext w:val="0"/>
        <w:keepLines w:val="0"/>
        <w:pageBreakBefore w:val="0"/>
        <w:kinsoku/>
        <w:wordWrap/>
        <w:overflowPunct/>
        <w:topLinePunct w:val="0"/>
        <w:autoSpaceDE/>
        <w:autoSpaceDN/>
        <w:bidi w:val="0"/>
        <w:snapToGrid w:val="0"/>
        <w:spacing w:after="0"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噻虫胺属新烟碱类杀虫剂，具有内吸性、触杀和胃毒作用，对姜蛆等有较好防效。《食品安全国家标准 食品中农药最大残留限量》（GB 2763-2021）中规定，甜椒中噻虫胺最大残留限量值为0.05mg/kg。甜椒中噻虫胺残留量超标的原因，可能是为快速控制虫害，加大用药量或未遵守采摘间隔期规定，致使上市销售的产品中残留量超标。</w:t>
      </w:r>
    </w:p>
    <w:p>
      <w:pPr>
        <w:pStyle w:val="2"/>
        <w:numPr>
          <w:ilvl w:val="0"/>
          <w:numId w:val="1"/>
        </w:numPr>
        <w:ind w:left="0" w:leftChars="0" w:firstLine="640" w:firstLineChars="200"/>
        <w:rPr>
          <w:rFonts w:hint="eastAsia" w:ascii="黑体" w:hAnsi="Times New Roman" w:eastAsia="黑体" w:cs="Times New Roman"/>
          <w:kern w:val="2"/>
          <w:sz w:val="32"/>
          <w:szCs w:val="32"/>
          <w:lang w:val="en-US" w:eastAsia="zh-Hans" w:bidi="ar"/>
        </w:rPr>
      </w:pPr>
      <w:r>
        <w:rPr>
          <w:rFonts w:hint="eastAsia" w:ascii="黑体" w:hAnsi="Times New Roman" w:eastAsia="黑体" w:cs="Times New Roman"/>
          <w:kern w:val="2"/>
          <w:sz w:val="32"/>
          <w:szCs w:val="32"/>
          <w:lang w:val="en-US" w:eastAsia="zh-Hans" w:bidi="ar"/>
        </w:rPr>
        <w:t>吡虫啉</w:t>
      </w:r>
    </w:p>
    <w:p>
      <w:pPr>
        <w:pStyle w:val="2"/>
        <w:rPr>
          <w:rFonts w:hint="eastAsia" w:ascii="方正仿宋_GBK" w:hAnsi="方正仿宋_GBK" w:eastAsia="方正仿宋_GBK" w:cs="方正仿宋_GBK"/>
          <w:b w:val="0"/>
          <w:bCs w:val="0"/>
          <w:kern w:val="2"/>
          <w:sz w:val="32"/>
          <w:szCs w:val="32"/>
          <w:highlight w:val="none"/>
          <w:lang w:val="en-US" w:eastAsia="zh-Hans" w:bidi="ar-SA"/>
        </w:rPr>
      </w:pPr>
      <w:r>
        <w:rPr>
          <w:rFonts w:hint="eastAsia" w:ascii="方正仿宋_GBK" w:hAnsi="方正仿宋_GBK" w:eastAsia="方正仿宋_GBK" w:cs="方正仿宋_GBK"/>
          <w:b w:val="0"/>
          <w:bCs w:val="0"/>
          <w:kern w:val="2"/>
          <w:sz w:val="32"/>
          <w:szCs w:val="32"/>
          <w:highlight w:val="none"/>
          <w:lang w:val="en-US" w:eastAsia="zh-Hans" w:bidi="ar-SA"/>
        </w:rPr>
        <w:t>属氯化烟酰类杀虫剂，具有广谱、高效、低毒等特点。长期食用吡虫啉超标的食品，可能对人体产生危害。《食品安全国家标准 食品中农药最大残留限量》（GB 2763</w:t>
      </w:r>
      <w:r>
        <w:rPr>
          <w:rFonts w:hint="eastAsia" w:ascii="方正仿宋_GBK" w:hAnsi="方正仿宋_GBK" w:eastAsia="方正仿宋_GBK" w:cs="方正仿宋_GBK"/>
          <w:b w:val="0"/>
          <w:bCs w:val="0"/>
          <w:kern w:val="2"/>
          <w:sz w:val="32"/>
          <w:szCs w:val="32"/>
          <w:highlight w:val="none"/>
          <w:lang w:val="en-US" w:eastAsia="zh-CN" w:bidi="ar-SA"/>
        </w:rPr>
        <w:t>-</w:t>
      </w:r>
      <w:r>
        <w:rPr>
          <w:rFonts w:hint="eastAsia" w:ascii="方正仿宋_GBK" w:hAnsi="方正仿宋_GBK" w:eastAsia="方正仿宋_GBK" w:cs="方正仿宋_GBK"/>
          <w:b w:val="0"/>
          <w:bCs w:val="0"/>
          <w:kern w:val="2"/>
          <w:sz w:val="32"/>
          <w:szCs w:val="32"/>
          <w:highlight w:val="none"/>
          <w:lang w:val="en-US" w:eastAsia="zh-Hans" w:bidi="ar-SA"/>
        </w:rPr>
        <w:t>2021）中规定，吡虫啉在</w:t>
      </w:r>
      <w:r>
        <w:rPr>
          <w:rFonts w:hint="eastAsia" w:ascii="方正仿宋_GBK" w:hAnsi="方正仿宋_GBK" w:eastAsia="方正仿宋_GBK" w:cs="方正仿宋_GBK"/>
          <w:b w:val="0"/>
          <w:bCs w:val="0"/>
          <w:kern w:val="2"/>
          <w:sz w:val="32"/>
          <w:szCs w:val="32"/>
          <w:highlight w:val="none"/>
          <w:lang w:val="en-US" w:eastAsia="zh-CN" w:bidi="ar-SA"/>
        </w:rPr>
        <w:t>甜椒</w:t>
      </w:r>
      <w:r>
        <w:rPr>
          <w:rFonts w:hint="eastAsia" w:ascii="方正仿宋_GBK" w:hAnsi="方正仿宋_GBK" w:eastAsia="方正仿宋_GBK" w:cs="方正仿宋_GBK"/>
          <w:b w:val="0"/>
          <w:bCs w:val="0"/>
          <w:kern w:val="2"/>
          <w:sz w:val="32"/>
          <w:szCs w:val="32"/>
          <w:highlight w:val="none"/>
          <w:lang w:val="en-US" w:eastAsia="zh-Hans" w:bidi="ar-SA"/>
        </w:rPr>
        <w:t>中的最大残留限量值为0.</w:t>
      </w:r>
      <w:r>
        <w:rPr>
          <w:rFonts w:hint="eastAsia" w:ascii="方正仿宋_GBK" w:hAnsi="方正仿宋_GBK" w:eastAsia="方正仿宋_GBK" w:cs="方正仿宋_GBK"/>
          <w:b w:val="0"/>
          <w:bCs w:val="0"/>
          <w:kern w:val="2"/>
          <w:sz w:val="32"/>
          <w:szCs w:val="32"/>
          <w:highlight w:val="none"/>
          <w:lang w:val="en-US" w:eastAsia="zh-CN" w:bidi="ar-SA"/>
        </w:rPr>
        <w:t>2</w:t>
      </w:r>
      <w:r>
        <w:rPr>
          <w:rFonts w:hint="eastAsia" w:ascii="方正仿宋_GBK" w:hAnsi="方正仿宋_GBK" w:eastAsia="方正仿宋_GBK" w:cs="方正仿宋_GBK"/>
          <w:b w:val="0"/>
          <w:bCs w:val="0"/>
          <w:kern w:val="2"/>
          <w:sz w:val="32"/>
          <w:szCs w:val="32"/>
          <w:highlight w:val="none"/>
          <w:lang w:val="en-US" w:eastAsia="zh-Hans" w:bidi="ar-SA"/>
        </w:rPr>
        <w:t>mg/kg。</w:t>
      </w:r>
      <w:r>
        <w:rPr>
          <w:rFonts w:hint="eastAsia" w:ascii="方正仿宋_GBK" w:hAnsi="方正仿宋_GBK" w:eastAsia="方正仿宋_GBK" w:cs="方正仿宋_GBK"/>
          <w:b w:val="0"/>
          <w:bCs w:val="0"/>
          <w:kern w:val="2"/>
          <w:sz w:val="32"/>
          <w:szCs w:val="32"/>
          <w:highlight w:val="none"/>
          <w:lang w:val="en-US" w:eastAsia="zh-CN" w:bidi="ar-SA"/>
        </w:rPr>
        <w:t>甜椒</w:t>
      </w:r>
      <w:r>
        <w:rPr>
          <w:rFonts w:hint="eastAsia" w:ascii="方正仿宋_GBK" w:hAnsi="方正仿宋_GBK" w:eastAsia="方正仿宋_GBK" w:cs="方正仿宋_GBK"/>
          <w:b w:val="0"/>
          <w:bCs w:val="0"/>
          <w:kern w:val="2"/>
          <w:sz w:val="32"/>
          <w:szCs w:val="32"/>
          <w:highlight w:val="none"/>
          <w:lang w:val="en-US" w:eastAsia="zh-Hans" w:bidi="ar-SA"/>
        </w:rPr>
        <w:t>中吡虫啉超标的原因，可能是为快速控制虫害加大用药量，或未遵守采摘间隔期规定，致使上市销售时产品中的药物残留量未降解至标准限量以下。</w:t>
      </w:r>
    </w:p>
    <w:p>
      <w:pPr>
        <w:numPr>
          <w:ilvl w:val="0"/>
          <w:numId w:val="1"/>
        </w:numPr>
        <w:ind w:left="0" w:leftChars="0" w:firstLine="640" w:firstLineChars="200"/>
        <w:rPr>
          <w:rFonts w:hint="eastAsia" w:ascii="黑体" w:hAnsi="Times New Roman" w:eastAsia="黑体" w:cs="Times New Roman"/>
          <w:kern w:val="2"/>
          <w:sz w:val="32"/>
          <w:szCs w:val="32"/>
          <w:lang w:val="en-US" w:eastAsia="zh-Hans" w:bidi="ar"/>
        </w:rPr>
      </w:pPr>
      <w:r>
        <w:rPr>
          <w:rFonts w:hint="eastAsia" w:ascii="黑体" w:hAnsi="Times New Roman" w:eastAsia="黑体" w:cs="Times New Roman"/>
          <w:kern w:val="2"/>
          <w:sz w:val="32"/>
          <w:szCs w:val="32"/>
          <w:lang w:val="en-US" w:eastAsia="zh-Hans" w:bidi="ar"/>
        </w:rPr>
        <w:t>阴离子合成洗涤剂</w:t>
      </w:r>
    </w:p>
    <w:p>
      <w:pPr>
        <w:numPr>
          <w:numId w:val="0"/>
        </w:numPr>
        <w:ind w:firstLine="570" w:firstLineChars="200"/>
        <w:rPr>
          <w:rFonts w:hint="eastAsia" w:eastAsia="方正仿宋_GBK"/>
          <w:lang w:val="en-US" w:eastAsia="zh-CN"/>
        </w:rPr>
      </w:pPr>
      <w:r>
        <w:rPr>
          <w:rFonts w:ascii="微软雅黑" w:hAnsi="微软雅黑" w:eastAsia="微软雅黑" w:cs="微软雅黑"/>
          <w:i w:val="0"/>
          <w:iCs w:val="0"/>
          <w:caps w:val="0"/>
          <w:color w:val="000000"/>
          <w:spacing w:val="0"/>
          <w:sz w:val="28"/>
          <w:szCs w:val="28"/>
        </w:rPr>
        <w:t>是我们日常生活中经常用到的洗衣粉、洗洁精、洗衣液、</w:t>
      </w:r>
      <w:bookmarkStart w:id="0" w:name="_GoBack"/>
      <w:bookmarkEnd w:id="0"/>
      <w:r>
        <w:rPr>
          <w:rFonts w:ascii="微软雅黑" w:hAnsi="微软雅黑" w:eastAsia="微软雅黑" w:cs="微软雅黑"/>
          <w:i w:val="0"/>
          <w:iCs w:val="0"/>
          <w:caps w:val="0"/>
          <w:color w:val="000000"/>
          <w:spacing w:val="0"/>
          <w:sz w:val="28"/>
          <w:szCs w:val="28"/>
        </w:rPr>
        <w:t>肥皂等洗涤剂的主要成分，其主要成分十二烷基磺酸钠，是一种低毒物质。《食品安全国家标准 消毒餐（饮）具》（GB 14934-2016）中规定，消毒餐（饮）具中阴离子合成洗涤剂（以十二烷基苯磺酸钠计）不得检出。餐（饮）具中检出阴离子合成洗涤剂，可能是部分单位使用的洗涤剂不合格或使用量过大，未经足够量清水冲洗或餐具漂洗池内清洗用水重复使用或餐具数量多，造成交叉污染，进而残存在餐（饮）具中。</w:t>
      </w:r>
    </w:p>
    <w:p>
      <w:pPr>
        <w:rPr>
          <w:rFonts w:hint="eastAsia"/>
          <w:lang w:val="en-US" w:eastAsia="zh-CN"/>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WU4ZmY5MTYxNzhlYzM3MDdlZmU2ZjYyMzQ4Mz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7770780"/>
    <w:rsid w:val="083119A6"/>
    <w:rsid w:val="08C70051"/>
    <w:rsid w:val="099D7CF0"/>
    <w:rsid w:val="0A2246B7"/>
    <w:rsid w:val="0B23740C"/>
    <w:rsid w:val="0B511E0E"/>
    <w:rsid w:val="0BF55D05"/>
    <w:rsid w:val="0E3E57FB"/>
    <w:rsid w:val="0E6E3364"/>
    <w:rsid w:val="0EA50231"/>
    <w:rsid w:val="0F830F05"/>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C0D4647"/>
    <w:rsid w:val="1E526692"/>
    <w:rsid w:val="1F245FB8"/>
    <w:rsid w:val="1F5254D4"/>
    <w:rsid w:val="20734AD8"/>
    <w:rsid w:val="217B58C1"/>
    <w:rsid w:val="22EE5E6A"/>
    <w:rsid w:val="22FB77CB"/>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3007982"/>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FAD0645"/>
    <w:rsid w:val="4FC70334"/>
    <w:rsid w:val="4FD60C7C"/>
    <w:rsid w:val="52D4703A"/>
    <w:rsid w:val="534230F9"/>
    <w:rsid w:val="54D163A0"/>
    <w:rsid w:val="555B5CD3"/>
    <w:rsid w:val="55B10CC6"/>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89C4C03"/>
    <w:rsid w:val="69F83E9D"/>
    <w:rsid w:val="6A945E1B"/>
    <w:rsid w:val="6BA279B0"/>
    <w:rsid w:val="6BB87E7B"/>
    <w:rsid w:val="6D0E14DC"/>
    <w:rsid w:val="730C532F"/>
    <w:rsid w:val="73B2774B"/>
    <w:rsid w:val="740B3C12"/>
    <w:rsid w:val="74E00729"/>
    <w:rsid w:val="75057978"/>
    <w:rsid w:val="75202347"/>
    <w:rsid w:val="7593147D"/>
    <w:rsid w:val="76246CC8"/>
    <w:rsid w:val="76D75FC2"/>
    <w:rsid w:val="77887501"/>
    <w:rsid w:val="77E37BF6"/>
    <w:rsid w:val="78000026"/>
    <w:rsid w:val="78971D8D"/>
    <w:rsid w:val="78EA5C2B"/>
    <w:rsid w:val="79464C25"/>
    <w:rsid w:val="79516C02"/>
    <w:rsid w:val="79CB70EC"/>
    <w:rsid w:val="79EF92A3"/>
    <w:rsid w:val="7AEF50DD"/>
    <w:rsid w:val="7BC16283"/>
    <w:rsid w:val="7BE61DA8"/>
    <w:rsid w:val="7C6619F8"/>
    <w:rsid w:val="7DAB5A58"/>
    <w:rsid w:val="7DC149D8"/>
    <w:rsid w:val="7ECE4128"/>
    <w:rsid w:val="7F77CFFA"/>
    <w:rsid w:val="7F7F6AAB"/>
    <w:rsid w:val="7FAAA59C"/>
    <w:rsid w:val="7FD92FCE"/>
    <w:rsid w:val="7FDE0516"/>
    <w:rsid w:val="7FF6324C"/>
    <w:rsid w:val="7FFB63B1"/>
    <w:rsid w:val="89F22F62"/>
    <w:rsid w:val="8BE76863"/>
    <w:rsid w:val="ABCFB818"/>
    <w:rsid w:val="ABFBF616"/>
    <w:rsid w:val="B59F2C8A"/>
    <w:rsid w:val="BA7B23C6"/>
    <w:rsid w:val="BFFFEA05"/>
    <w:rsid w:val="D59F7A23"/>
    <w:rsid w:val="D5FE1140"/>
    <w:rsid w:val="DFDE77E3"/>
    <w:rsid w:val="E7FF09A6"/>
    <w:rsid w:val="E8FDFFC9"/>
    <w:rsid w:val="ED76D6E8"/>
    <w:rsid w:val="EDFD6938"/>
    <w:rsid w:val="F52EA8C1"/>
    <w:rsid w:val="F5DFD693"/>
    <w:rsid w:val="F9D644EC"/>
    <w:rsid w:val="FAFF0243"/>
    <w:rsid w:val="FEBD9270"/>
    <w:rsid w:val="FEDD18BB"/>
    <w:rsid w:val="FF5787E3"/>
    <w:rsid w:val="FF7E52F0"/>
    <w:rsid w:val="FFD68914"/>
    <w:rsid w:val="FFDAAAD9"/>
    <w:rsid w:val="FFF67C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autoRedefine/>
    <w:semiHidden/>
    <w:unhideWhenUsed/>
    <w:qFormat/>
    <w:uiPriority w:val="99"/>
    <w:pPr>
      <w:spacing w:after="120"/>
      <w:ind w:left="420" w:leftChars="200"/>
    </w:pPr>
  </w:style>
  <w:style w:type="paragraph" w:styleId="4">
    <w:name w:val="Balloon Text"/>
    <w:basedOn w:val="1"/>
    <w:link w:val="22"/>
    <w:autoRedefine/>
    <w:unhideWhenUsed/>
    <w:qFormat/>
    <w:uiPriority w:val="99"/>
    <w:rPr>
      <w:sz w:val="18"/>
      <w:szCs w:val="18"/>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100" w:beforeAutospacing="1" w:after="100" w:afterAutospacing="1"/>
      <w:jc w:val="left"/>
    </w:pPr>
    <w:rPr>
      <w:kern w:val="0"/>
      <w:sz w:val="24"/>
    </w:rPr>
  </w:style>
  <w:style w:type="character" w:styleId="10">
    <w:name w:val="Strong"/>
    <w:basedOn w:val="9"/>
    <w:autoRedefine/>
    <w:qFormat/>
    <w:uiPriority w:val="22"/>
    <w:rPr>
      <w:b/>
    </w:rPr>
  </w:style>
  <w:style w:type="character" w:styleId="11">
    <w:name w:val="FollowedHyperlink"/>
    <w:basedOn w:val="9"/>
    <w:autoRedefine/>
    <w:semiHidden/>
    <w:unhideWhenUsed/>
    <w:qFormat/>
    <w:uiPriority w:val="99"/>
    <w:rPr>
      <w:color w:val="0063C8"/>
      <w:u w:val="none"/>
    </w:rPr>
  </w:style>
  <w:style w:type="character" w:styleId="12">
    <w:name w:val="Emphasis"/>
    <w:basedOn w:val="9"/>
    <w:autoRedefine/>
    <w:qFormat/>
    <w:uiPriority w:val="20"/>
  </w:style>
  <w:style w:type="character" w:styleId="13">
    <w:name w:val="HTML Definition"/>
    <w:basedOn w:val="9"/>
    <w:autoRedefine/>
    <w:semiHidden/>
    <w:unhideWhenUsed/>
    <w:qFormat/>
    <w:uiPriority w:val="99"/>
  </w:style>
  <w:style w:type="character" w:styleId="14">
    <w:name w:val="HTML Acronym"/>
    <w:basedOn w:val="9"/>
    <w:autoRedefine/>
    <w:semiHidden/>
    <w:unhideWhenUsed/>
    <w:qFormat/>
    <w:uiPriority w:val="99"/>
  </w:style>
  <w:style w:type="character" w:styleId="15">
    <w:name w:val="HTML Variable"/>
    <w:basedOn w:val="9"/>
    <w:autoRedefine/>
    <w:semiHidden/>
    <w:unhideWhenUsed/>
    <w:qFormat/>
    <w:uiPriority w:val="99"/>
  </w:style>
  <w:style w:type="character" w:styleId="16">
    <w:name w:val="Hyperlink"/>
    <w:basedOn w:val="9"/>
    <w:autoRedefine/>
    <w:unhideWhenUsed/>
    <w:qFormat/>
    <w:uiPriority w:val="99"/>
    <w:rPr>
      <w:color w:val="0063C8"/>
      <w:u w:val="none"/>
    </w:rPr>
  </w:style>
  <w:style w:type="character" w:styleId="17">
    <w:name w:val="HTML Code"/>
    <w:basedOn w:val="9"/>
    <w:autoRedefine/>
    <w:semiHidden/>
    <w:unhideWhenUsed/>
    <w:qFormat/>
    <w:uiPriority w:val="99"/>
    <w:rPr>
      <w:rFonts w:ascii="Courier New" w:hAnsi="Courier New"/>
      <w:sz w:val="20"/>
    </w:rPr>
  </w:style>
  <w:style w:type="character" w:styleId="18">
    <w:name w:val="HTML Cite"/>
    <w:basedOn w:val="9"/>
    <w:autoRedefine/>
    <w:semiHidden/>
    <w:unhideWhenUsed/>
    <w:qFormat/>
    <w:uiPriority w:val="99"/>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paragraph" w:styleId="21">
    <w:name w:val="List Paragraph"/>
    <w:basedOn w:val="1"/>
    <w:autoRedefine/>
    <w:qFormat/>
    <w:uiPriority w:val="34"/>
    <w:pPr>
      <w:ind w:firstLine="420" w:firstLineChars="200"/>
    </w:pPr>
  </w:style>
  <w:style w:type="character" w:customStyle="1" w:styleId="22">
    <w:name w:val="批注框文本 字符"/>
    <w:basedOn w:val="9"/>
    <w:link w:val="4"/>
    <w:autoRedefine/>
    <w:semiHidden/>
    <w:qFormat/>
    <w:uiPriority w:val="99"/>
    <w:rPr>
      <w:sz w:val="18"/>
      <w:szCs w:val="18"/>
    </w:rPr>
  </w:style>
  <w:style w:type="character" w:customStyle="1" w:styleId="23">
    <w:name w:val="mr-prof"/>
    <w:basedOn w:val="9"/>
    <w:autoRedefine/>
    <w:qFormat/>
    <w:uiPriority w:val="0"/>
  </w:style>
  <w:style w:type="character" w:customStyle="1" w:styleId="24">
    <w:name w:val="btn-task-gray2"/>
    <w:basedOn w:val="9"/>
    <w:autoRedefine/>
    <w:qFormat/>
    <w:uiPriority w:val="0"/>
    <w:rPr>
      <w:color w:val="FFFFFF"/>
      <w:u w:val="none"/>
      <w:shd w:val="clear" w:color="auto" w:fill="CCCCCC"/>
    </w:rPr>
  </w:style>
  <w:style w:type="character" w:customStyle="1" w:styleId="25">
    <w:name w:val="hover37"/>
    <w:basedOn w:val="9"/>
    <w:autoRedefine/>
    <w:qFormat/>
    <w:uiPriority w:val="0"/>
    <w:rPr>
      <w:color w:val="3EAF0E"/>
    </w:rPr>
  </w:style>
  <w:style w:type="character" w:customStyle="1" w:styleId="26">
    <w:name w:val="s16"/>
    <w:basedOn w:val="9"/>
    <w:autoRedefine/>
    <w:qFormat/>
    <w:uiPriority w:val="0"/>
    <w:rPr>
      <w:color w:val="DDDDDD"/>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2</Pages>
  <Words>160</Words>
  <Characters>184</Characters>
  <Lines>22</Lines>
  <Paragraphs>6</Paragraphs>
  <TotalTime>6</TotalTime>
  <ScaleCrop>false</ScaleCrop>
  <LinksUpToDate>false</LinksUpToDate>
  <CharactersWithSpaces>186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2019-04-18T20:31:00Z</dcterms:created>
  <dc:creator>SDWM</dc:creator>
  <cp:lastModifiedBy>华博检测</cp:lastModifiedBy>
  <cp:lastPrinted>2016-09-11T18:58:00Z</cp:lastPrinted>
  <dcterms:modified xsi:type="dcterms:W3CDTF">2024-04-29T08:44:39Z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FD63F02F97AD44069015F48DFB92183D_13</vt:lpwstr>
  </property>
</Properties>
</file>