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2"/>
          <w:szCs w:val="4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2"/>
          <w:szCs w:val="42"/>
          <w:shd w:val="clear" w:fill="FFFFFF"/>
          <w:lang w:val="en-US" w:eastAsia="zh-CN"/>
        </w:rPr>
        <w:t>洛浦县林业和草原局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2"/>
          <w:szCs w:val="42"/>
          <w:shd w:val="clear" w:fill="FFFFFF"/>
          <w:lang w:eastAsia="zh-CN"/>
        </w:rPr>
        <w:t>政府信息公开指南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2"/>
          <w:szCs w:val="42"/>
          <w:shd w:val="clear" w:fill="FFFFFF"/>
        </w:rPr>
        <w:t>政府信息公开指南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lang w:val="en-US" w:eastAsia="zh-CN"/>
        </w:rPr>
        <w:t>洛浦县林业和草原局</w:t>
      </w: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536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48"/>
        <w:gridCol w:w="1909"/>
        <w:gridCol w:w="1987"/>
        <w:gridCol w:w="1725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或者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联系人邮箱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所需信息内容描述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（名称、文号或便于行政机关查询的其他特征性描述）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所需信息用途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获取信息方式（单选）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□当面领取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政府信息的载体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形式（单选）</w:t>
            </w:r>
          </w:p>
        </w:tc>
        <w:tc>
          <w:tcPr>
            <w:tcW w:w="6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□纸质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依法合理使用政府信息承诺：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本人（单位）承诺所获取的政府信息，只用于自身的特殊需要，不作任何炒作及随意扩大公开范围。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申请人签名/盖章：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TIxMTlmZTViNzdhNWJlOTJhMjQ5ZTE3Nzk3NmYifQ=="/>
  </w:docVars>
  <w:rsids>
    <w:rsidRoot w:val="00000000"/>
    <w:rsid w:val="172D258E"/>
    <w:rsid w:val="57AA2918"/>
    <w:rsid w:val="58514725"/>
    <w:rsid w:val="618D08AF"/>
    <w:rsid w:val="70A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2024-04-02T02:54:00Z</dcterms:created>
  <dc:creator>Administrator</dc:creator>
  <cp:lastModifiedBy>雨落长安恋佳人</cp:lastModifiedBy>
  <dcterms:modified xsi:type="dcterms:W3CDTF">2024-04-03T07:30:43Z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6902F8CD9707488A9B54C7C2CBBD4091_12</vt:lpwstr>
  </property>
</Properties>
</file>