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和田市水利局2019年肖尔巴格乡第一批以工代赈资金项目公告公示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市扶开发领导小组研究决定，和田市肖尔巴格乡2019年第一批以工代赈资金项目由和田市水利局负责实施2个，涉及资金1121万元，分别为和田市肖尔巴格乡巴什铁热克村、阿依丁库勒村、尕宗村斗渠防渗改造工程，和田市肖尔巴格乡阿亚格阿曲支渠防渗改造工程，现将项目有关情况公示如下：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一、和田市肖尔巴格乡巴什铁热克村、阿依丁库勒村、尕宗村斗渠防渗改造工程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1、项目实施地点：和田市肖尔巴格乡。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2、项目建设内容：改造23条斗渠总长7.935km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4、资金来源及规模：第一批以工代赈资金397万元。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5、实施期限：2019年3月15日-2019年6月13日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在3个村通过以工代赈的方式改造防渗渠7.935km及配套建筑物共187座；增加劳动者收入39.7万元以上；增加建档立卡贫困人口收入19.85万元以上；受益建档立卡贫困人口140人，通过改建防渗渠以工代赈助力脱贫攻坚。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监督电话：12317、0903-7825271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二、和田市肖尔巴格乡阿亚格阿曲支渠防渗改造工程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1、项目实施地点：和田市肖尔巴格乡。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2、项目建设内容：改造支渠总长6.55km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4、资金来源及规模：第一批以工代赈资金724万元。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7、项目绩效目标:通过以工代赈的方式改造支渠6.55公里；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增加劳动者收入72.4万元以上；增加建档立卡贫困人口收入36.2万元以上；受益建档立卡贫困人口250人，通过改建排碱渠以工代赈助力脱贫攻坚。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监督电话：12317、0903-7825271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和田市水利局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2019年1月15日</w:t>
      </w:r>
    </w:p>
    <w:p>
      <w:bookmarkStart w:id="0" w:name="_GoBack"/>
      <w:bookmarkEnd w:id="0"/>
      <w:r>
        <w:rPr>
          <w:rFonts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</w:p>
    <w:sectPr>
      <w:pgSz w:w="11906" w:h="16838"/>
      <w:pgMar w:top="1134" w:right="1361" w:bottom="113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116"/>
    <w:rsid w:val="007B455A"/>
    <w:rsid w:val="00FB7116"/>
    <w:rsid w:val="28340055"/>
    <w:rsid w:val="6B92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151</Words>
  <Characters>867</Characters>
  <Lines>7</Lines>
  <Paragraphs>2</Paragraphs>
  <TotalTime>5</TotalTime>
  <ScaleCrop>false</ScaleCrop>
  <LinksUpToDate>false</LinksUpToDate>
  <CharactersWithSpaces>1016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2020-05-28T12:39:00Z</dcterms:created>
  <dc:creator>Administrator</dc:creator>
  <cp:lastModifiedBy>p</cp:lastModifiedBy>
  <dcterms:modified xsi:type="dcterms:W3CDTF">2020-05-28T20:24:12Z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