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7" w:beforeLines="50" w:after="217" w:afterLines="50" w:line="480" w:lineRule="exact"/>
        <w:jc w:val="center"/>
        <w:textAlignment w:val="auto"/>
        <w:outlineLvl w:val="9"/>
        <w:rPr>
          <w:rFonts w:hint="eastAsia" w:ascii="仿宋" w:hAnsi="仿宋" w:eastAsia="仿宋" w:cs="仿宋"/>
          <w:sz w:val="32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72"/>
          <w:lang w:val="en-US" w:eastAsia="zh-CN"/>
        </w:rPr>
        <w:t>和田市贫困村义务教育学校建设项目（和田市义务教育学校标准化建设项目）实施情况公示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仿宋"/>
          <w:sz w:val="32"/>
          <w:szCs w:val="52"/>
        </w:rPr>
      </w:pP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2019</w:t>
      </w:r>
      <w:r>
        <w:rPr>
          <w:rFonts w:hint="eastAsia" w:ascii="仿宋" w:hAnsi="仿宋" w:eastAsia="仿宋" w:cs="仿宋"/>
          <w:sz w:val="32"/>
          <w:szCs w:val="52"/>
        </w:rPr>
        <w:t>年由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和田市贫困村义务教育学校建设项目（和田市义务教育学校标准化建设项目）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和田市教育局</w:t>
      </w:r>
      <w:r>
        <w:rPr>
          <w:rFonts w:hint="eastAsia" w:ascii="仿宋" w:hAnsi="仿宋" w:eastAsia="仿宋" w:cs="仿宋"/>
          <w:sz w:val="32"/>
          <w:szCs w:val="52"/>
        </w:rPr>
        <w:t>实施，涉及资金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3898.88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万元</w:t>
      </w:r>
      <w:r>
        <w:rPr>
          <w:rFonts w:hint="eastAsia" w:ascii="仿宋" w:hAnsi="仿宋" w:eastAsia="仿宋" w:cs="仿宋"/>
          <w:sz w:val="32"/>
          <w:szCs w:val="52"/>
        </w:rPr>
        <w:t>万元，现将项目有关情况公示如下：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ascii="黑体" w:hAnsi="黑体" w:eastAsia="黑体" w:cs="黑体"/>
          <w:sz w:val="32"/>
          <w:szCs w:val="52"/>
        </w:rPr>
      </w:pPr>
      <w:r>
        <w:rPr>
          <w:rFonts w:hint="eastAsia" w:ascii="黑体" w:hAnsi="黑体" w:eastAsia="黑体" w:cs="黑体"/>
          <w:sz w:val="32"/>
          <w:szCs w:val="52"/>
        </w:rPr>
        <w:t>一、</w:t>
      </w:r>
      <w:r>
        <w:rPr>
          <w:rFonts w:hint="eastAsia" w:ascii="黑体" w:hAnsi="黑体" w:eastAsia="黑体" w:cs="黑体"/>
          <w:sz w:val="32"/>
          <w:szCs w:val="52"/>
          <w:lang w:val="en-US" w:eastAsia="zh-CN"/>
        </w:rPr>
        <w:t>和田市贫困村义务教育学校建设项目（和田市义务教育学校标准化建设项目）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1.实施地点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拉斯奎镇:阿热果勒村、墩村、库勒来克村、其格布隆村；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吐沙拉镇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加拉勒巴格村、普提拉西村；古江巴格乡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赛克散村、吐沙拉村；伊里其乡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塞其阿克塔什村、亚皮拉克村、阿克铁热克村、伊盖其村；玉龙喀什镇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库提其村；吉亚乡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亚吐格曼村、吉里格艾热克村、库木巴格村、吾吉米力克村、喀里塔吐格曼村；肖尔巴格乡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阿亚格阿曲村、巴什阿曲村。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12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2.建设内容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小学综合教学用房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ascii="仿宋" w:hAnsi="仿宋" w:eastAsia="仿宋" w:cs="仿宋"/>
          <w:sz w:val="32"/>
          <w:szCs w:val="52"/>
        </w:rPr>
      </w:pPr>
      <w:r>
        <w:rPr>
          <w:rFonts w:hint="eastAsia" w:ascii="仿宋" w:hAnsi="仿宋" w:eastAsia="仿宋" w:cs="仿宋"/>
          <w:sz w:val="32"/>
          <w:szCs w:val="52"/>
        </w:rPr>
        <w:t>3.补助</w:t>
      </w:r>
      <w:r>
        <w:rPr>
          <w:rFonts w:ascii="仿宋" w:hAnsi="仿宋" w:eastAsia="仿宋" w:cs="仿宋"/>
          <w:sz w:val="32"/>
          <w:szCs w:val="52"/>
        </w:rPr>
        <w:t>标准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ascii="仿宋" w:hAnsi="仿宋" w:eastAsia="仿宋" w:cs="仿宋"/>
          <w:sz w:val="32"/>
          <w:szCs w:val="52"/>
        </w:rPr>
        <w:t>5</w:t>
      </w:r>
      <w:r>
        <w:rPr>
          <w:rFonts w:hint="eastAsia" w:ascii="仿宋" w:hAnsi="仿宋" w:eastAsia="仿宋" w:cs="仿宋"/>
          <w:sz w:val="32"/>
          <w:szCs w:val="52"/>
        </w:rPr>
        <w:t>.实施期限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2018年10月-2019年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ascii="仿宋" w:hAnsi="仿宋" w:eastAsia="仿宋" w:cs="仿宋"/>
          <w:sz w:val="32"/>
          <w:szCs w:val="52"/>
        </w:rPr>
        <w:t>6</w:t>
      </w:r>
      <w:r>
        <w:rPr>
          <w:rFonts w:hint="eastAsia" w:ascii="仿宋" w:hAnsi="仿宋" w:eastAsia="仿宋" w:cs="仿宋"/>
          <w:sz w:val="32"/>
          <w:szCs w:val="52"/>
        </w:rPr>
        <w:t>.实施单位及责任人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和田市教育局  翟启勇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ascii="仿宋" w:hAnsi="仿宋" w:eastAsia="仿宋" w:cs="仿宋"/>
          <w:sz w:val="32"/>
          <w:szCs w:val="52"/>
        </w:rPr>
        <w:t>7</w:t>
      </w:r>
      <w:r>
        <w:rPr>
          <w:rFonts w:hint="eastAsia" w:ascii="仿宋" w:hAnsi="仿宋" w:eastAsia="仿宋" w:cs="仿宋"/>
          <w:sz w:val="32"/>
          <w:szCs w:val="52"/>
        </w:rPr>
        <w:t>.绩效</w:t>
      </w:r>
      <w:r>
        <w:rPr>
          <w:rFonts w:ascii="仿宋" w:hAnsi="仿宋" w:eastAsia="仿宋" w:cs="仿宋"/>
          <w:sz w:val="32"/>
          <w:szCs w:val="52"/>
        </w:rPr>
        <w:t>目标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提升和田市整体教育水平，改善办学条件，即满足和田教育事业的发展迫切需要，同时也有利于提高和田市办学质量和社会效益。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48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ascii="仿宋" w:hAnsi="仿宋" w:eastAsia="仿宋" w:cs="仿宋"/>
          <w:sz w:val="32"/>
          <w:szCs w:val="52"/>
        </w:rPr>
        <w:t>8.</w:t>
      </w:r>
      <w:r>
        <w:rPr>
          <w:rFonts w:hint="eastAsia" w:ascii="仿宋" w:hAnsi="仿宋" w:eastAsia="仿宋" w:cs="仿宋"/>
          <w:sz w:val="32"/>
          <w:szCs w:val="52"/>
        </w:rPr>
        <w:t>带贫减贫机制</w:t>
      </w:r>
      <w:r>
        <w:rPr>
          <w:rFonts w:hint="eastAsia" w:ascii="仿宋" w:hAnsi="仿宋" w:eastAsia="仿宋" w:cs="仿宋"/>
          <w:sz w:val="32"/>
          <w:szCs w:val="52"/>
          <w:lang w:eastAsia="zh-CN"/>
        </w:rPr>
        <w:t>：无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</w:rPr>
        <w:t>监督电话：</w:t>
      </w: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>0903-2512576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outlineLvl w:val="9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jc w:val="left"/>
        <w:textAlignment w:val="auto"/>
        <w:outlineLvl w:val="9"/>
        <w:rPr>
          <w:rFonts w:hint="default" w:ascii="仿宋" w:hAnsi="仿宋" w:eastAsia="仿宋" w:cs="仿宋"/>
          <w:sz w:val="3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 xml:space="preserve">                             和田市教育局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outlineLvl w:val="9"/>
        <w:rPr>
          <w:rFonts w:hint="default" w:ascii="仿宋" w:hAnsi="仿宋" w:eastAsia="仿宋" w:cs="仿宋"/>
          <w:sz w:val="3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52"/>
          <w:lang w:val="en-US" w:eastAsia="zh-CN"/>
        </w:rPr>
        <w:t xml:space="preserve">                                 2020年5月27日</w:t>
      </w:r>
    </w:p>
    <w:sectPr>
      <w:footerReference r:id="rId5" w:type="first"/>
      <w:footerReference r:id="rId3" w:type="default"/>
      <w:footerReference r:id="rId4" w:type="even"/>
      <w:pgSz w:w="11906" w:h="16838"/>
      <w:pgMar w:top="1417" w:right="1531" w:bottom="1417" w:left="1531" w:header="851" w:footer="992" w:gutter="0"/>
      <w:pgNumType w:fmt="numberInDash"/>
      <w:cols w:space="0" w:num="1"/>
      <w:rtlGutter w:val="0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68080701"/>
    </w:sdtPr>
    <w:sdtEndPr>
      <w:rPr>
        <w:sz w:val="24"/>
      </w:rPr>
    </w:sdtEndPr>
    <w:sdtContent>
      <w:p>
        <w:pPr>
          <w:pStyle w:val="2"/>
          <w:jc w:val="right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PAGE   \* MERGEFORMAT</w:instrText>
        </w:r>
        <w:r>
          <w:rPr>
            <w:sz w:val="24"/>
          </w:rPr>
          <w:fldChar w:fldCharType="separate"/>
        </w:r>
        <w:r>
          <w:rPr>
            <w:sz w:val="24"/>
            <w:lang w:val="zh-CN"/>
          </w:rPr>
          <w:t>-</w:t>
        </w:r>
        <w:r>
          <w:rPr>
            <w:sz w:val="24"/>
          </w:rPr>
          <w:t xml:space="preserve"> 15 -</w:t>
        </w:r>
        <w:r>
          <w:rPr>
            <w:sz w:val="24"/>
          </w:rP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90544013"/>
    </w:sdtPr>
    <w:sdtEndPr>
      <w:rPr>
        <w:sz w:val="24"/>
      </w:rPr>
    </w:sdtEndPr>
    <w:sdtContent>
      <w:p>
        <w:pPr>
          <w:pStyle w:val="2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 xml:space="preserve">PAGE   \* MERGEFORMAT</w:instrText>
        </w:r>
        <w:r>
          <w:rPr>
            <w:sz w:val="24"/>
          </w:rPr>
          <w:fldChar w:fldCharType="separate"/>
        </w:r>
        <w:r>
          <w:rPr>
            <w:sz w:val="24"/>
            <w:lang w:val="zh-CN"/>
          </w:rPr>
          <w:t>-</w:t>
        </w:r>
        <w:r>
          <w:rPr>
            <w:sz w:val="24"/>
          </w:rPr>
          <w:t xml:space="preserve"> 16 -</w:t>
        </w:r>
        <w:r>
          <w:rPr>
            <w:sz w:val="24"/>
          </w:rPr>
          <w:fldChar w:fldCharType="end"/>
        </w:r>
      </w:p>
    </w:sdtContent>
  </w:sdt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43164111"/>
    </w:sdtPr>
    <w:sdtContent>
      <w:p>
        <w:pPr>
          <w:pStyle w:val="2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1 -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932096"/>
    <w:rsid w:val="119A2213"/>
    <w:rsid w:val="15C25C1A"/>
    <w:rsid w:val="1B7D6D63"/>
    <w:rsid w:val="1C51765C"/>
    <w:rsid w:val="27803A7B"/>
    <w:rsid w:val="3881666B"/>
    <w:rsid w:val="3A5A06A0"/>
    <w:rsid w:val="42EE7433"/>
    <w:rsid w:val="52686B24"/>
    <w:rsid w:val="53CB133D"/>
    <w:rsid w:val="660C6AC1"/>
    <w:rsid w:val="73704313"/>
    <w:rsid w:val="74253F33"/>
    <w:rsid w:val="77767485"/>
    <w:rsid w:val="79932096"/>
    <w:rsid w:val="7CC3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2020-05-27T09:44:00Z</dcterms:created>
  <dc:creator>Administrator</dc:creator>
  <cp:lastModifiedBy>p</cp:lastModifiedBy>
  <cp:lastPrinted>2020-05-28T10:14:00Z</cp:lastPrinted>
  <dcterms:modified xsi:type="dcterms:W3CDTF">2020-05-28T10:53:54Z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